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10490" w:type="dxa"/>
        <w:tblInd w:w="-601" w:type="dxa"/>
        <w:tblLayout w:type="fixed"/>
        <w:tblLook w:val="04A0"/>
      </w:tblPr>
      <w:tblGrid>
        <w:gridCol w:w="5104"/>
        <w:gridCol w:w="5386"/>
      </w:tblGrid>
      <w:tr w:rsidR="00D8738F" w:rsidRPr="00780ADD" w:rsidTr="00050E40">
        <w:tc>
          <w:tcPr>
            <w:tcW w:w="5104" w:type="dxa"/>
          </w:tcPr>
          <w:p w:rsidR="00D8738F" w:rsidRPr="00780ADD" w:rsidRDefault="00D8738F" w:rsidP="00B27949">
            <w:pPr>
              <w:jc w:val="center"/>
              <w:outlineLvl w:val="0"/>
              <w:rPr>
                <w:rFonts w:ascii="Times New Roman" w:hAnsi="Times New Roman" w:cs="Times New Roman"/>
                <w:b/>
                <w:caps/>
                <w:sz w:val="22"/>
                <w:szCs w:val="22"/>
                <w:lang w:val="en-US"/>
              </w:rPr>
            </w:pPr>
            <w:r w:rsidRPr="00780ADD">
              <w:rPr>
                <w:rFonts w:ascii="Times New Roman" w:hAnsi="Times New Roman" w:cs="Times New Roman"/>
                <w:b/>
                <w:caps/>
                <w:sz w:val="22"/>
                <w:szCs w:val="22"/>
                <w:lang w:val="en-GB"/>
              </w:rPr>
              <w:t>Aviation Fuel Supply Agreement</w:t>
            </w:r>
          </w:p>
          <w:p w:rsidR="00526FAD" w:rsidRPr="00780ADD" w:rsidRDefault="00526FAD" w:rsidP="00B27949">
            <w:pPr>
              <w:jc w:val="center"/>
              <w:outlineLvl w:val="0"/>
              <w:rPr>
                <w:rFonts w:ascii="Times New Roman" w:hAnsi="Times New Roman" w:cs="Times New Roman"/>
                <w:b/>
                <w:caps/>
                <w:sz w:val="22"/>
                <w:szCs w:val="22"/>
                <w:lang w:val="en-US"/>
              </w:rPr>
            </w:pPr>
          </w:p>
          <w:p w:rsidR="00D8738F" w:rsidRPr="00780ADD" w:rsidRDefault="00D8738F" w:rsidP="00B27949">
            <w:pPr>
              <w:jc w:val="center"/>
              <w:rPr>
                <w:rFonts w:ascii="Times New Roman" w:hAnsi="Times New Roman" w:cs="Times New Roman"/>
                <w:i/>
                <w:sz w:val="22"/>
                <w:szCs w:val="22"/>
                <w:lang w:val="en-GB"/>
              </w:rPr>
            </w:pPr>
            <w:r w:rsidRPr="00780ADD">
              <w:rPr>
                <w:rFonts w:ascii="Times New Roman" w:hAnsi="Times New Roman" w:cs="Times New Roman"/>
                <w:i/>
                <w:sz w:val="22"/>
                <w:szCs w:val="22"/>
                <w:lang w:val="en-GB"/>
              </w:rPr>
              <w:t>-hereinafter referred to as the “Agreement”-</w:t>
            </w:r>
          </w:p>
          <w:p w:rsidR="00D8738F" w:rsidRPr="00780ADD" w:rsidRDefault="00D8738F" w:rsidP="00B27949">
            <w:pPr>
              <w:outlineLvl w:val="0"/>
              <w:rPr>
                <w:rFonts w:ascii="Times New Roman" w:hAnsi="Times New Roman" w:cs="Times New Roman"/>
                <w:b/>
                <w:caps/>
                <w:sz w:val="22"/>
                <w:szCs w:val="22"/>
                <w:lang w:val="en-US"/>
              </w:rPr>
            </w:pPr>
          </w:p>
          <w:p w:rsidR="00D8738F" w:rsidRPr="00780ADD" w:rsidRDefault="00D8738F" w:rsidP="00B27949">
            <w:pPr>
              <w:rPr>
                <w:rFonts w:ascii="Times New Roman" w:hAnsi="Times New Roman" w:cs="Times New Roman"/>
                <w:sz w:val="22"/>
                <w:szCs w:val="22"/>
                <w:lang w:val="en-US"/>
              </w:rPr>
            </w:pPr>
            <w:r w:rsidRPr="00780ADD">
              <w:rPr>
                <w:rFonts w:ascii="Times New Roman" w:hAnsi="Times New Roman" w:cs="Times New Roman"/>
                <w:sz w:val="22"/>
                <w:szCs w:val="22"/>
                <w:lang w:val="en-GB"/>
              </w:rPr>
              <w:t>Between</w:t>
            </w:r>
            <w:r w:rsidR="00C76D0A" w:rsidRPr="00780ADD">
              <w:rPr>
                <w:rFonts w:ascii="Times New Roman" w:hAnsi="Times New Roman" w:cs="Times New Roman"/>
                <w:sz w:val="22"/>
                <w:szCs w:val="22"/>
                <w:lang w:val="en-US"/>
              </w:rPr>
              <w:t>:</w:t>
            </w:r>
          </w:p>
          <w:p w:rsidR="00D8738F" w:rsidRPr="00780ADD" w:rsidRDefault="00D8738F" w:rsidP="00B27949">
            <w:pPr>
              <w:rPr>
                <w:rFonts w:ascii="Times New Roman" w:hAnsi="Times New Roman" w:cs="Times New Roman"/>
                <w:sz w:val="22"/>
                <w:szCs w:val="22"/>
                <w:lang w:val="en-GB"/>
              </w:rPr>
            </w:pPr>
          </w:p>
          <w:p w:rsidR="00D8738F" w:rsidRPr="00780ADD" w:rsidRDefault="00D8738F" w:rsidP="00B27949">
            <w:pPr>
              <w:jc w:val="both"/>
              <w:rPr>
                <w:rFonts w:ascii="Times New Roman" w:hAnsi="Times New Roman" w:cs="Times New Roman"/>
                <w:b/>
                <w:bCs/>
                <w:sz w:val="22"/>
                <w:szCs w:val="22"/>
                <w:lang w:val="en-US"/>
              </w:rPr>
            </w:pPr>
            <w:r w:rsidRPr="00780ADD">
              <w:rPr>
                <w:rFonts w:ascii="Times New Roman" w:hAnsi="Times New Roman" w:cs="Times New Roman"/>
                <w:b/>
                <w:bCs/>
                <w:sz w:val="22"/>
                <w:szCs w:val="22"/>
                <w:lang w:val="en-US"/>
              </w:rPr>
              <w:t>“</w:t>
            </w:r>
            <w:r w:rsidR="00C878FC" w:rsidRPr="00780ADD">
              <w:rPr>
                <w:rFonts w:ascii="Times New Roman" w:hAnsi="Times New Roman" w:cs="Times New Roman"/>
                <w:b/>
                <w:sz w:val="22"/>
                <w:szCs w:val="22"/>
                <w:lang w:val="en-US"/>
              </w:rPr>
              <w:t>Business - Jet Fuel</w:t>
            </w:r>
            <w:r w:rsidRPr="00780ADD">
              <w:rPr>
                <w:rFonts w:ascii="Times New Roman" w:hAnsi="Times New Roman" w:cs="Times New Roman"/>
                <w:b/>
                <w:sz w:val="22"/>
                <w:szCs w:val="22"/>
                <w:lang w:val="en-US"/>
              </w:rPr>
              <w:t xml:space="preserve">” </w:t>
            </w:r>
            <w:r w:rsidR="00C878FC" w:rsidRPr="00780ADD">
              <w:rPr>
                <w:rFonts w:ascii="Times New Roman" w:hAnsi="Times New Roman" w:cs="Times New Roman"/>
                <w:b/>
                <w:sz w:val="22"/>
                <w:szCs w:val="22"/>
                <w:lang w:val="en-US"/>
              </w:rPr>
              <w:t>LLP</w:t>
            </w:r>
          </w:p>
          <w:p w:rsidR="00D8738F" w:rsidRPr="00780ADD" w:rsidRDefault="0028064D" w:rsidP="00B27949">
            <w:pPr>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 xml:space="preserve">represented by </w:t>
            </w:r>
            <w:r w:rsidR="00C878FC" w:rsidRPr="00780ADD">
              <w:rPr>
                <w:rFonts w:ascii="Times New Roman" w:hAnsi="Times New Roman" w:cs="Times New Roman"/>
                <w:sz w:val="22"/>
                <w:szCs w:val="22"/>
                <w:lang w:val="en-US"/>
              </w:rPr>
              <w:t xml:space="preserve">Director Mr. </w:t>
            </w:r>
            <w:r w:rsidR="00050E40" w:rsidRPr="00780ADD">
              <w:rPr>
                <w:rFonts w:ascii="Times New Roman" w:hAnsi="Times New Roman" w:cs="Times New Roman"/>
                <w:sz w:val="22"/>
                <w:szCs w:val="22"/>
                <w:lang w:val="en-US"/>
              </w:rPr>
              <w:t>Kusayev</w:t>
            </w:r>
            <w:r w:rsidR="00C878FC" w:rsidRPr="00780ADD">
              <w:rPr>
                <w:rFonts w:ascii="Times New Roman" w:hAnsi="Times New Roman" w:cs="Times New Roman"/>
                <w:sz w:val="22"/>
                <w:szCs w:val="22"/>
                <w:lang w:val="en-US"/>
              </w:rPr>
              <w:t xml:space="preserve"> </w:t>
            </w:r>
            <w:r w:rsidR="00050E40" w:rsidRPr="00780ADD">
              <w:rPr>
                <w:rFonts w:ascii="Times New Roman" w:hAnsi="Times New Roman" w:cs="Times New Roman"/>
                <w:sz w:val="22"/>
                <w:szCs w:val="22"/>
                <w:lang w:val="en-US"/>
              </w:rPr>
              <w:t>Abdul</w:t>
            </w:r>
            <w:r w:rsidRPr="00780ADD">
              <w:rPr>
                <w:rFonts w:ascii="Times New Roman" w:hAnsi="Times New Roman" w:cs="Times New Roman"/>
                <w:sz w:val="22"/>
                <w:szCs w:val="22"/>
                <w:lang w:val="en-US"/>
              </w:rPr>
              <w:t xml:space="preserve"> acting on the</w:t>
            </w:r>
            <w:r w:rsidR="00C878FC" w:rsidRPr="00780ADD">
              <w:rPr>
                <w:rFonts w:ascii="Times New Roman" w:hAnsi="Times New Roman" w:cs="Times New Roman"/>
                <w:sz w:val="22"/>
                <w:szCs w:val="22"/>
                <w:lang w:val="en-US"/>
              </w:rPr>
              <w:t xml:space="preserve"> charter</w:t>
            </w:r>
            <w:r w:rsidRPr="00780ADD">
              <w:rPr>
                <w:rFonts w:ascii="Times New Roman" w:hAnsi="Times New Roman" w:cs="Times New Roman"/>
                <w:sz w:val="22"/>
                <w:szCs w:val="22"/>
                <w:lang w:val="en-US"/>
              </w:rPr>
              <w:t xml:space="preserve"> basis</w:t>
            </w:r>
            <w:r w:rsidR="008B71D1" w:rsidRPr="00780ADD">
              <w:rPr>
                <w:rFonts w:ascii="Times New Roman" w:hAnsi="Times New Roman" w:cs="Times New Roman"/>
                <w:sz w:val="22"/>
                <w:szCs w:val="22"/>
                <w:lang w:val="en-US"/>
              </w:rPr>
              <w:t>,</w:t>
            </w:r>
            <w:r w:rsidR="00D8738F" w:rsidRPr="00780ADD">
              <w:rPr>
                <w:rFonts w:ascii="Times New Roman" w:hAnsi="Times New Roman" w:cs="Times New Roman"/>
                <w:sz w:val="22"/>
                <w:szCs w:val="22"/>
                <w:lang w:val="en-US"/>
              </w:rPr>
              <w:t xml:space="preserve"> with head office at the address:050039, Republic of </w:t>
            </w:r>
            <w:r w:rsidR="00B27949" w:rsidRPr="00780ADD">
              <w:rPr>
                <w:rFonts w:ascii="Times New Roman" w:hAnsi="Times New Roman" w:cs="Times New Roman"/>
                <w:sz w:val="22"/>
                <w:szCs w:val="22"/>
                <w:lang w:val="en-US"/>
              </w:rPr>
              <w:t xml:space="preserve"> </w:t>
            </w:r>
            <w:r w:rsidR="00D8738F" w:rsidRPr="00780ADD">
              <w:rPr>
                <w:rFonts w:ascii="Times New Roman" w:hAnsi="Times New Roman" w:cs="Times New Roman"/>
                <w:sz w:val="22"/>
                <w:szCs w:val="22"/>
                <w:lang w:val="en-US"/>
              </w:rPr>
              <w:t xml:space="preserve">Kazakhstan, Almaty city, </w:t>
            </w:r>
            <w:r w:rsidR="00C878FC" w:rsidRPr="00780ADD">
              <w:rPr>
                <w:rFonts w:ascii="Times New Roman" w:hAnsi="Times New Roman" w:cs="Times New Roman"/>
                <w:sz w:val="22"/>
                <w:szCs w:val="22"/>
                <w:lang w:val="en-US"/>
              </w:rPr>
              <w:t>Zakarpatskaya</w:t>
            </w:r>
            <w:r w:rsidR="00D8738F" w:rsidRPr="00780ADD">
              <w:rPr>
                <w:rFonts w:ascii="Times New Roman" w:hAnsi="Times New Roman" w:cs="Times New Roman"/>
                <w:sz w:val="22"/>
                <w:szCs w:val="22"/>
                <w:lang w:val="en-US"/>
              </w:rPr>
              <w:t xml:space="preserve"> str., </w:t>
            </w:r>
            <w:r w:rsidR="00050E40" w:rsidRPr="00780ADD">
              <w:rPr>
                <w:rFonts w:ascii="Times New Roman" w:hAnsi="Times New Roman" w:cs="Times New Roman"/>
                <w:sz w:val="22"/>
                <w:szCs w:val="22"/>
                <w:lang w:val="en-US"/>
              </w:rPr>
              <w:t>51</w:t>
            </w:r>
            <w:r w:rsidR="00D8738F" w:rsidRPr="00780ADD">
              <w:rPr>
                <w:rFonts w:ascii="Times New Roman" w:hAnsi="Times New Roman" w:cs="Times New Roman"/>
                <w:sz w:val="22"/>
                <w:szCs w:val="22"/>
                <w:lang w:val="en-US"/>
              </w:rPr>
              <w:t>, hereinafter referred to as the “Seller”</w:t>
            </w:r>
          </w:p>
          <w:p w:rsidR="00D8738F" w:rsidRPr="00780ADD" w:rsidRDefault="00D8738F" w:rsidP="00B27949">
            <w:pPr>
              <w:jc w:val="both"/>
              <w:rPr>
                <w:rFonts w:ascii="Times New Roman" w:hAnsi="Times New Roman" w:cs="Times New Roman"/>
                <w:b/>
                <w:sz w:val="22"/>
                <w:szCs w:val="22"/>
                <w:lang w:val="en-US"/>
              </w:rPr>
            </w:pPr>
          </w:p>
          <w:p w:rsidR="002477EE" w:rsidRPr="00780ADD" w:rsidRDefault="002477EE" w:rsidP="00B27949">
            <w:pPr>
              <w:jc w:val="both"/>
              <w:rPr>
                <w:rFonts w:ascii="Times New Roman" w:hAnsi="Times New Roman" w:cs="Times New Roman"/>
                <w:sz w:val="22"/>
                <w:szCs w:val="22"/>
                <w:lang w:val="en-GB"/>
              </w:rPr>
            </w:pPr>
            <w:r w:rsidRPr="00780ADD">
              <w:rPr>
                <w:rFonts w:ascii="Times New Roman" w:hAnsi="Times New Roman" w:cs="Times New Roman"/>
                <w:sz w:val="22"/>
                <w:szCs w:val="22"/>
                <w:lang w:val="en-GB"/>
              </w:rPr>
              <w:t>and</w:t>
            </w:r>
          </w:p>
          <w:p w:rsidR="00C501B4" w:rsidRPr="00780ADD" w:rsidRDefault="006A13DA" w:rsidP="00B27949">
            <w:pPr>
              <w:jc w:val="both"/>
              <w:rPr>
                <w:rFonts w:ascii="Times New Roman" w:hAnsi="Times New Roman" w:cs="Times New Roman"/>
                <w:b/>
                <w:bCs/>
                <w:sz w:val="22"/>
                <w:szCs w:val="22"/>
                <w:lang w:val="en-US" w:eastAsia="ru-RU"/>
              </w:rPr>
            </w:pPr>
            <w:r w:rsidRPr="00780ADD">
              <w:rPr>
                <w:rFonts w:ascii="Times New Roman" w:hAnsi="Times New Roman" w:cs="Times New Roman"/>
                <w:b/>
                <w:bCs/>
                <w:sz w:val="22"/>
                <w:szCs w:val="22"/>
                <w:lang w:val="en-US" w:eastAsia="ru-RU"/>
              </w:rPr>
              <w:softHyphen/>
            </w:r>
            <w:r w:rsidRPr="00780ADD">
              <w:rPr>
                <w:rFonts w:ascii="Times New Roman" w:hAnsi="Times New Roman" w:cs="Times New Roman"/>
                <w:b/>
                <w:bCs/>
                <w:sz w:val="22"/>
                <w:szCs w:val="22"/>
                <w:lang w:val="en-US" w:eastAsia="ru-RU"/>
              </w:rPr>
              <w:softHyphen/>
            </w:r>
            <w:r w:rsidRPr="00780ADD">
              <w:rPr>
                <w:rFonts w:ascii="Times New Roman" w:hAnsi="Times New Roman" w:cs="Times New Roman"/>
                <w:b/>
                <w:bCs/>
                <w:sz w:val="22"/>
                <w:szCs w:val="22"/>
                <w:lang w:val="en-US" w:eastAsia="ru-RU"/>
              </w:rPr>
              <w:softHyphen/>
            </w:r>
            <w:r w:rsidRPr="00780ADD">
              <w:rPr>
                <w:rFonts w:ascii="Times New Roman" w:hAnsi="Times New Roman" w:cs="Times New Roman"/>
                <w:b/>
                <w:bCs/>
                <w:sz w:val="22"/>
                <w:szCs w:val="22"/>
                <w:lang w:val="en-US" w:eastAsia="ru-RU"/>
              </w:rPr>
              <w:softHyphen/>
              <w:t>______________________</w:t>
            </w:r>
          </w:p>
          <w:p w:rsidR="00D8738F" w:rsidRPr="00780ADD" w:rsidRDefault="00385F76" w:rsidP="00B27949">
            <w:pPr>
              <w:jc w:val="both"/>
              <w:rPr>
                <w:rFonts w:ascii="Times New Roman" w:hAnsi="Times New Roman" w:cs="Times New Roman"/>
                <w:sz w:val="22"/>
                <w:szCs w:val="22"/>
                <w:lang w:val="en-US"/>
              </w:rPr>
            </w:pPr>
            <w:r w:rsidRPr="00780ADD">
              <w:rPr>
                <w:rFonts w:ascii="Times New Roman" w:hAnsi="Times New Roman" w:cs="Times New Roman"/>
                <w:sz w:val="22"/>
                <w:szCs w:val="22"/>
                <w:lang w:val="en-US" w:eastAsia="ru-RU"/>
              </w:rPr>
              <w:t>r</w:t>
            </w:r>
            <w:r w:rsidRPr="00780ADD">
              <w:rPr>
                <w:rFonts w:ascii="Times New Roman" w:hAnsi="Times New Roman" w:cs="Times New Roman"/>
                <w:sz w:val="22"/>
                <w:szCs w:val="22"/>
                <w:lang w:val="en-US"/>
              </w:rPr>
              <w:t>ep</w:t>
            </w:r>
            <w:r w:rsidRPr="00780ADD">
              <w:rPr>
                <w:rFonts w:ascii="Times New Roman" w:hAnsi="Times New Roman" w:cs="Times New Roman"/>
                <w:bCs/>
                <w:sz w:val="22"/>
                <w:szCs w:val="22"/>
                <w:lang w:val="en-US"/>
              </w:rPr>
              <w:t xml:space="preserve">resented by </w:t>
            </w:r>
            <w:r w:rsidR="006A13DA" w:rsidRPr="00780ADD">
              <w:rPr>
                <w:rFonts w:ascii="Times New Roman" w:hAnsi="Times New Roman" w:cs="Times New Roman"/>
                <w:bCs/>
                <w:sz w:val="22"/>
                <w:szCs w:val="22"/>
                <w:lang w:val="en-US"/>
              </w:rPr>
              <w:t>_______________</w:t>
            </w:r>
            <w:r w:rsidR="002477EE" w:rsidRPr="00780ADD">
              <w:rPr>
                <w:rFonts w:ascii="Times New Roman" w:hAnsi="Times New Roman" w:cs="Times New Roman"/>
                <w:sz w:val="22"/>
                <w:szCs w:val="22"/>
                <w:lang w:val="en-GB"/>
              </w:rPr>
              <w:t>(here</w:t>
            </w:r>
            <w:r w:rsidR="00B27949" w:rsidRPr="00780ADD">
              <w:rPr>
                <w:rFonts w:ascii="Times New Roman" w:hAnsi="Times New Roman" w:cs="Times New Roman"/>
                <w:sz w:val="22"/>
                <w:szCs w:val="22"/>
                <w:lang w:val="en-GB"/>
              </w:rPr>
              <w:t xml:space="preserve"> </w:t>
            </w:r>
            <w:r w:rsidR="002477EE" w:rsidRPr="00780ADD">
              <w:rPr>
                <w:rFonts w:ascii="Times New Roman" w:hAnsi="Times New Roman" w:cs="Times New Roman"/>
                <w:sz w:val="22"/>
                <w:szCs w:val="22"/>
                <w:lang w:val="en-GB"/>
              </w:rPr>
              <w:t>in</w:t>
            </w:r>
            <w:r w:rsidR="00B27949" w:rsidRPr="00780ADD">
              <w:rPr>
                <w:rFonts w:ascii="Times New Roman" w:hAnsi="Times New Roman" w:cs="Times New Roman"/>
                <w:sz w:val="22"/>
                <w:szCs w:val="22"/>
                <w:lang w:val="en-GB"/>
              </w:rPr>
              <w:t xml:space="preserve"> </w:t>
            </w:r>
            <w:r w:rsidR="002477EE" w:rsidRPr="00780ADD">
              <w:rPr>
                <w:rFonts w:ascii="Times New Roman" w:hAnsi="Times New Roman" w:cs="Times New Roman"/>
                <w:sz w:val="22"/>
                <w:szCs w:val="22"/>
                <w:lang w:val="en-GB"/>
              </w:rPr>
              <w:t>after referred to as “Buyer”)</w:t>
            </w:r>
            <w:r w:rsidR="00B27949" w:rsidRPr="00780ADD">
              <w:rPr>
                <w:rFonts w:ascii="Times New Roman" w:hAnsi="Times New Roman" w:cs="Times New Roman"/>
                <w:sz w:val="22"/>
                <w:szCs w:val="22"/>
                <w:lang w:val="en-GB"/>
              </w:rPr>
              <w:t xml:space="preserve"> </w:t>
            </w:r>
            <w:r w:rsidR="002477EE" w:rsidRPr="00780ADD">
              <w:rPr>
                <w:rFonts w:ascii="Times New Roman" w:hAnsi="Times New Roman" w:cs="Times New Roman"/>
                <w:sz w:val="22"/>
                <w:szCs w:val="22"/>
                <w:lang w:val="en-GB"/>
              </w:rPr>
              <w:t>having its principal office at</w:t>
            </w:r>
            <w:r w:rsidR="006A13DA" w:rsidRPr="00780ADD">
              <w:rPr>
                <w:rFonts w:ascii="Times New Roman" w:hAnsi="Times New Roman" w:cs="Times New Roman"/>
                <w:sz w:val="22"/>
                <w:szCs w:val="22"/>
                <w:lang w:val="en-US"/>
              </w:rPr>
              <w:t>___________________</w:t>
            </w:r>
          </w:p>
          <w:p w:rsidR="00780ADD" w:rsidRDefault="00780ADD" w:rsidP="00B27949">
            <w:pPr>
              <w:jc w:val="both"/>
              <w:outlineLvl w:val="0"/>
              <w:rPr>
                <w:rFonts w:ascii="Times New Roman" w:hAnsi="Times New Roman" w:cs="Times New Roman"/>
                <w:sz w:val="22"/>
                <w:szCs w:val="22"/>
                <w:lang w:val="en-GB"/>
              </w:rPr>
            </w:pPr>
          </w:p>
          <w:p w:rsidR="00910698" w:rsidRPr="00780ADD" w:rsidRDefault="00910698" w:rsidP="00B27949">
            <w:pPr>
              <w:jc w:val="both"/>
              <w:outlineLvl w:val="0"/>
              <w:rPr>
                <w:rFonts w:ascii="Times New Roman" w:hAnsi="Times New Roman" w:cs="Times New Roman"/>
                <w:sz w:val="22"/>
                <w:szCs w:val="22"/>
                <w:lang w:val="en-GB"/>
              </w:rPr>
            </w:pPr>
            <w:r w:rsidRPr="00780ADD">
              <w:rPr>
                <w:rFonts w:ascii="Times New Roman" w:hAnsi="Times New Roman" w:cs="Times New Roman"/>
                <w:sz w:val="22"/>
                <w:szCs w:val="22"/>
                <w:lang w:val="en-GB"/>
              </w:rPr>
              <w:t>Seller and Buyer are referred to as the “Parties”</w:t>
            </w:r>
          </w:p>
          <w:p w:rsidR="00D8738F" w:rsidRPr="00780ADD" w:rsidRDefault="00D8738F" w:rsidP="00B27949">
            <w:pPr>
              <w:jc w:val="both"/>
              <w:outlineLvl w:val="0"/>
              <w:rPr>
                <w:rFonts w:ascii="Times New Roman" w:hAnsi="Times New Roman" w:cs="Times New Roman"/>
                <w:b/>
                <w:caps/>
                <w:sz w:val="22"/>
                <w:szCs w:val="22"/>
                <w:lang w:val="en-GB"/>
              </w:rPr>
            </w:pPr>
          </w:p>
          <w:p w:rsidR="00D8738F" w:rsidRPr="00780ADD" w:rsidRDefault="00910698" w:rsidP="00B27949">
            <w:pPr>
              <w:jc w:val="both"/>
              <w:outlineLvl w:val="0"/>
              <w:rPr>
                <w:rFonts w:ascii="Times New Roman" w:hAnsi="Times New Roman" w:cs="Times New Roman"/>
                <w:b/>
                <w:caps/>
                <w:sz w:val="22"/>
                <w:szCs w:val="22"/>
                <w:lang w:val="en-GB"/>
              </w:rPr>
            </w:pPr>
            <w:r w:rsidRPr="00780ADD">
              <w:rPr>
                <w:rFonts w:ascii="Times New Roman" w:hAnsi="Times New Roman" w:cs="Times New Roman"/>
                <w:sz w:val="22"/>
                <w:szCs w:val="22"/>
                <w:lang w:val="en-GB"/>
              </w:rPr>
              <w:t>With effect from Contract Period</w:t>
            </w:r>
          </w:p>
          <w:p w:rsidR="00D8738F" w:rsidRPr="00780ADD" w:rsidRDefault="00D8738F" w:rsidP="00B27949">
            <w:pPr>
              <w:jc w:val="both"/>
              <w:outlineLvl w:val="0"/>
              <w:rPr>
                <w:rFonts w:ascii="Times New Roman" w:hAnsi="Times New Roman" w:cs="Times New Roman"/>
                <w:b/>
                <w:caps/>
                <w:sz w:val="22"/>
                <w:szCs w:val="22"/>
                <w:lang w:val="en-GB"/>
              </w:rPr>
            </w:pPr>
          </w:p>
          <w:p w:rsidR="00910698" w:rsidRPr="00780ADD" w:rsidRDefault="00910698" w:rsidP="00B27949">
            <w:pPr>
              <w:numPr>
                <w:ilvl w:val="0"/>
                <w:numId w:val="3"/>
              </w:numPr>
              <w:tabs>
                <w:tab w:val="left" w:pos="34"/>
                <w:tab w:val="left" w:pos="709"/>
                <w:tab w:val="left" w:pos="1701"/>
              </w:tabs>
              <w:ind w:left="0" w:firstLine="0"/>
              <w:jc w:val="both"/>
              <w:rPr>
                <w:rStyle w:val="Aheading1"/>
                <w:rFonts w:cs="Times New Roman"/>
                <w:b/>
                <w:sz w:val="22"/>
                <w:szCs w:val="22"/>
              </w:rPr>
            </w:pPr>
            <w:r w:rsidRPr="00780ADD">
              <w:rPr>
                <w:rStyle w:val="Aheading1"/>
                <w:rFonts w:cs="Times New Roman"/>
                <w:b/>
                <w:sz w:val="22"/>
                <w:szCs w:val="22"/>
              </w:rPr>
              <w:t>Scope</w:t>
            </w:r>
          </w:p>
          <w:p w:rsidR="00C501B4" w:rsidRDefault="00910698" w:rsidP="00B27949">
            <w:pPr>
              <w:tabs>
                <w:tab w:val="left" w:pos="34"/>
              </w:tabs>
              <w:jc w:val="both"/>
              <w:rPr>
                <w:rFonts w:ascii="Times New Roman" w:hAnsi="Times New Roman" w:cs="Times New Roman"/>
                <w:sz w:val="22"/>
                <w:szCs w:val="22"/>
                <w:lang w:val="en-GB"/>
              </w:rPr>
            </w:pPr>
            <w:r w:rsidRPr="00780ADD">
              <w:rPr>
                <w:rFonts w:ascii="Times New Roman" w:hAnsi="Times New Roman" w:cs="Times New Roman"/>
                <w:sz w:val="22"/>
                <w:szCs w:val="22"/>
                <w:lang w:val="en-GB"/>
              </w:rPr>
              <w:t xml:space="preserve">Subject to and in accordance with the conditions set forth in the IATA Model Terms and Conditions for Aviation Fuel Supply, </w:t>
            </w:r>
            <w:r w:rsidRPr="00780ADD">
              <w:rPr>
                <w:rFonts w:ascii="Times New Roman" w:hAnsi="Times New Roman" w:cs="Times New Roman"/>
                <w:b/>
                <w:sz w:val="22"/>
                <w:szCs w:val="22"/>
                <w:lang w:val="en-GB"/>
              </w:rPr>
              <w:t>version 5, dated January</w:t>
            </w:r>
            <w:r w:rsidR="00B27949" w:rsidRPr="00780ADD">
              <w:rPr>
                <w:rFonts w:ascii="Times New Roman" w:hAnsi="Times New Roman" w:cs="Times New Roman"/>
                <w:b/>
                <w:sz w:val="22"/>
                <w:szCs w:val="22"/>
                <w:lang w:val="en-GB"/>
              </w:rPr>
              <w:t xml:space="preserve"> </w:t>
            </w:r>
            <w:r w:rsidRPr="00780ADD">
              <w:rPr>
                <w:rFonts w:ascii="Times New Roman" w:hAnsi="Times New Roman" w:cs="Times New Roman"/>
                <w:b/>
                <w:sz w:val="22"/>
                <w:szCs w:val="22"/>
                <w:lang w:val="en-GB"/>
              </w:rPr>
              <w:t>2017</w:t>
            </w:r>
            <w:r w:rsidRPr="00780ADD">
              <w:rPr>
                <w:rFonts w:ascii="Times New Roman" w:hAnsi="Times New Roman" w:cs="Times New Roman"/>
                <w:sz w:val="22"/>
                <w:szCs w:val="22"/>
                <w:lang w:val="en-GB"/>
              </w:rPr>
              <w:t>, (here</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in</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after: "the General Terms and Conditions"), which are incorporated herein by reference and attached hereto in Annex 1, Seller agrees</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to</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sell</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and</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deliver</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or</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cause</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to</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be</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sold</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and</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delivered</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and</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Buyer</w:t>
            </w:r>
            <w:r w:rsidR="00B27949" w:rsidRPr="00780ADD">
              <w:rPr>
                <w:rFonts w:ascii="Times New Roman" w:hAnsi="Times New Roman" w:cs="Times New Roman"/>
                <w:sz w:val="22"/>
                <w:szCs w:val="22"/>
                <w:lang w:val="en-GB"/>
              </w:rPr>
              <w:t xml:space="preserve"> agree s</w:t>
            </w:r>
            <w:r w:rsidRPr="00780ADD">
              <w:rPr>
                <w:rFonts w:ascii="Times New Roman" w:hAnsi="Times New Roman" w:cs="Times New Roman"/>
                <w:sz w:val="22"/>
                <w:szCs w:val="22"/>
                <w:lang w:val="en-GB"/>
              </w:rPr>
              <w:t>o</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purchase, receive</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and</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pay</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for</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the Fuel for</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consumption in Buyer's</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aircraft</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as</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detailed in this Agreement and</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subsequent</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location Agreements</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(as</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defined hereinafter).</w:t>
            </w:r>
          </w:p>
          <w:p w:rsidR="00780ADD" w:rsidRDefault="00780ADD" w:rsidP="00B27949">
            <w:pPr>
              <w:tabs>
                <w:tab w:val="left" w:pos="34"/>
              </w:tabs>
              <w:jc w:val="both"/>
              <w:rPr>
                <w:rFonts w:ascii="Times New Roman" w:hAnsi="Times New Roman" w:cs="Times New Roman"/>
                <w:sz w:val="22"/>
                <w:szCs w:val="22"/>
                <w:lang w:val="en-GB"/>
              </w:rPr>
            </w:pPr>
          </w:p>
          <w:p w:rsidR="00780ADD" w:rsidRDefault="00780ADD" w:rsidP="00B27949">
            <w:pPr>
              <w:tabs>
                <w:tab w:val="left" w:pos="34"/>
              </w:tabs>
              <w:jc w:val="both"/>
              <w:rPr>
                <w:rFonts w:ascii="Times New Roman" w:hAnsi="Times New Roman" w:cs="Times New Roman"/>
                <w:sz w:val="22"/>
                <w:szCs w:val="22"/>
                <w:lang w:val="en-GB"/>
              </w:rPr>
            </w:pPr>
          </w:p>
          <w:p w:rsidR="00780ADD" w:rsidRPr="00780ADD" w:rsidRDefault="00780ADD" w:rsidP="00B27949">
            <w:pPr>
              <w:tabs>
                <w:tab w:val="left" w:pos="34"/>
              </w:tabs>
              <w:jc w:val="both"/>
              <w:rPr>
                <w:rFonts w:ascii="Times New Roman" w:hAnsi="Times New Roman" w:cs="Times New Roman"/>
                <w:sz w:val="22"/>
                <w:szCs w:val="22"/>
                <w:lang w:val="en-US"/>
              </w:rPr>
            </w:pPr>
          </w:p>
          <w:p w:rsidR="00910698" w:rsidRPr="00780ADD" w:rsidRDefault="00910698" w:rsidP="00B27949">
            <w:pPr>
              <w:tabs>
                <w:tab w:val="left" w:pos="34"/>
                <w:tab w:val="left" w:pos="709"/>
                <w:tab w:val="left" w:pos="1701"/>
              </w:tabs>
              <w:jc w:val="both"/>
              <w:rPr>
                <w:rFonts w:ascii="Times New Roman" w:hAnsi="Times New Roman" w:cs="Times New Roman"/>
                <w:sz w:val="22"/>
                <w:szCs w:val="22"/>
                <w:lang w:val="en-US"/>
              </w:rPr>
            </w:pPr>
            <w:r w:rsidRPr="00780ADD">
              <w:rPr>
                <w:rFonts w:ascii="Times New Roman" w:hAnsi="Times New Roman" w:cs="Times New Roman"/>
                <w:sz w:val="22"/>
                <w:szCs w:val="22"/>
                <w:lang w:val="en-GB"/>
              </w:rPr>
              <w:t>In case of any discrepancy or conflict between a provision in this Agreement and the General Terms and Conditions, this Agreement shall prevail.</w:t>
            </w:r>
          </w:p>
          <w:p w:rsidR="00B27949" w:rsidRDefault="00B27949" w:rsidP="00780ADD">
            <w:pPr>
              <w:tabs>
                <w:tab w:val="left" w:pos="426"/>
                <w:tab w:val="left" w:pos="709"/>
                <w:tab w:val="left" w:pos="1701"/>
              </w:tabs>
              <w:jc w:val="both"/>
              <w:rPr>
                <w:rStyle w:val="Aheading1"/>
                <w:rFonts w:cs="Times New Roman"/>
                <w:sz w:val="22"/>
                <w:szCs w:val="22"/>
                <w:lang w:val="en-US"/>
              </w:rPr>
            </w:pPr>
          </w:p>
          <w:p w:rsidR="00780ADD" w:rsidRPr="00780ADD" w:rsidRDefault="00780ADD" w:rsidP="00780ADD">
            <w:pPr>
              <w:tabs>
                <w:tab w:val="left" w:pos="426"/>
                <w:tab w:val="left" w:pos="709"/>
                <w:tab w:val="left" w:pos="1701"/>
              </w:tabs>
              <w:jc w:val="both"/>
              <w:rPr>
                <w:rStyle w:val="Aheading1"/>
                <w:rFonts w:cs="Times New Roman"/>
                <w:sz w:val="22"/>
                <w:szCs w:val="22"/>
              </w:rPr>
            </w:pPr>
          </w:p>
          <w:p w:rsidR="00A16847" w:rsidRPr="00780ADD" w:rsidRDefault="00B27949" w:rsidP="00B27949">
            <w:pPr>
              <w:numPr>
                <w:ilvl w:val="0"/>
                <w:numId w:val="3"/>
              </w:numPr>
              <w:tabs>
                <w:tab w:val="left" w:pos="426"/>
                <w:tab w:val="left" w:pos="709"/>
                <w:tab w:val="left" w:pos="1701"/>
              </w:tabs>
              <w:ind w:left="0" w:hanging="357"/>
              <w:jc w:val="both"/>
              <w:rPr>
                <w:rStyle w:val="Aheading1"/>
                <w:rFonts w:cs="Times New Roman"/>
                <w:sz w:val="22"/>
                <w:szCs w:val="22"/>
              </w:rPr>
            </w:pPr>
            <w:r w:rsidRPr="00780ADD">
              <w:rPr>
                <w:rStyle w:val="Aheading1"/>
                <w:rFonts w:cs="Times New Roman"/>
                <w:b/>
                <w:sz w:val="22"/>
                <w:szCs w:val="22"/>
              </w:rPr>
              <w:t xml:space="preserve">2. </w:t>
            </w:r>
            <w:r w:rsidR="00A16847" w:rsidRPr="00780ADD">
              <w:rPr>
                <w:rStyle w:val="Aheading1"/>
                <w:rFonts w:cs="Times New Roman"/>
                <w:b/>
                <w:sz w:val="22"/>
                <w:szCs w:val="22"/>
              </w:rPr>
              <w:t>Affiliated Companies of</w:t>
            </w:r>
            <w:r w:rsidRPr="00780ADD">
              <w:rPr>
                <w:rStyle w:val="Aheading1"/>
                <w:rFonts w:cs="Times New Roman"/>
                <w:b/>
                <w:sz w:val="22"/>
                <w:szCs w:val="22"/>
              </w:rPr>
              <w:t xml:space="preserve"> </w:t>
            </w:r>
            <w:r w:rsidR="00A16847" w:rsidRPr="00780ADD">
              <w:rPr>
                <w:rStyle w:val="Aheading1"/>
                <w:rFonts w:cs="Times New Roman"/>
                <w:b/>
                <w:sz w:val="22"/>
                <w:szCs w:val="22"/>
              </w:rPr>
              <w:t>Buyer:</w:t>
            </w:r>
          </w:p>
          <w:p w:rsidR="00A16847" w:rsidRPr="00780ADD" w:rsidRDefault="00A16847" w:rsidP="00B27949">
            <w:pPr>
              <w:pStyle w:val="a9"/>
              <w:ind w:left="0" w:hanging="34"/>
              <w:jc w:val="both"/>
              <w:rPr>
                <w:rFonts w:ascii="Times New Roman" w:hAnsi="Times New Roman" w:cs="Times New Roman"/>
                <w:sz w:val="22"/>
                <w:szCs w:val="22"/>
                <w:lang w:val="en-US"/>
              </w:rPr>
            </w:pPr>
          </w:p>
          <w:p w:rsidR="007B57C9" w:rsidRPr="00780ADD" w:rsidRDefault="007B57C9" w:rsidP="00B27949">
            <w:pPr>
              <w:pStyle w:val="a9"/>
              <w:ind w:left="0" w:hanging="34"/>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__________________________________</w:t>
            </w:r>
          </w:p>
          <w:p w:rsidR="007245C2" w:rsidRPr="00780ADD" w:rsidRDefault="007B57C9" w:rsidP="00B27949">
            <w:pPr>
              <w:pStyle w:val="21"/>
              <w:spacing w:after="0" w:line="240" w:lineRule="auto"/>
              <w:ind w:hanging="34"/>
              <w:jc w:val="both"/>
              <w:rPr>
                <w:rFonts w:ascii="Times New Roman" w:hAnsi="Times New Roman"/>
                <w:sz w:val="22"/>
                <w:szCs w:val="22"/>
              </w:rPr>
            </w:pPr>
            <w:r w:rsidRPr="00780ADD">
              <w:rPr>
                <w:rFonts w:ascii="Times New Roman" w:hAnsi="Times New Roman"/>
                <w:sz w:val="22"/>
                <w:szCs w:val="22"/>
                <w:lang w:val="en-US"/>
              </w:rPr>
              <w:t>(p</w:t>
            </w:r>
            <w:r w:rsidR="00A16847" w:rsidRPr="00780ADD">
              <w:rPr>
                <w:rFonts w:ascii="Times New Roman" w:hAnsi="Times New Roman"/>
                <w:sz w:val="22"/>
                <w:szCs w:val="22"/>
              </w:rPr>
              <w:t>lease</w:t>
            </w:r>
            <w:r w:rsidRPr="00780ADD">
              <w:rPr>
                <w:rFonts w:ascii="Times New Roman" w:hAnsi="Times New Roman"/>
                <w:sz w:val="22"/>
                <w:szCs w:val="22"/>
                <w:lang w:val="en-US"/>
              </w:rPr>
              <w:t xml:space="preserve"> </w:t>
            </w:r>
            <w:r w:rsidRPr="00780ADD">
              <w:rPr>
                <w:rFonts w:ascii="Times New Roman" w:hAnsi="Times New Roman"/>
                <w:sz w:val="22"/>
                <w:szCs w:val="22"/>
              </w:rPr>
              <w:t xml:space="preserve">fill </w:t>
            </w:r>
            <w:r w:rsidR="00A16847" w:rsidRPr="00780ADD">
              <w:rPr>
                <w:rFonts w:ascii="Times New Roman" w:hAnsi="Times New Roman"/>
                <w:sz w:val="22"/>
                <w:szCs w:val="22"/>
              </w:rPr>
              <w:t>in</w:t>
            </w:r>
            <w:r w:rsidRPr="00780ADD">
              <w:rPr>
                <w:rFonts w:ascii="Times New Roman" w:hAnsi="Times New Roman"/>
                <w:sz w:val="22"/>
                <w:szCs w:val="22"/>
              </w:rPr>
              <w:t>)</w:t>
            </w:r>
            <w:r w:rsidR="00A16847" w:rsidRPr="00780ADD">
              <w:rPr>
                <w:rFonts w:ascii="Times New Roman" w:hAnsi="Times New Roman"/>
                <w:sz w:val="22"/>
                <w:szCs w:val="22"/>
              </w:rPr>
              <w:t xml:space="preserve"> </w:t>
            </w:r>
          </w:p>
          <w:p w:rsidR="00B27949" w:rsidRPr="00780ADD" w:rsidRDefault="00B27949" w:rsidP="00B27949">
            <w:pPr>
              <w:pStyle w:val="21"/>
              <w:spacing w:after="0" w:line="240" w:lineRule="auto"/>
              <w:ind w:hanging="34"/>
              <w:jc w:val="both"/>
              <w:rPr>
                <w:rFonts w:ascii="Times New Roman" w:hAnsi="Times New Roman"/>
                <w:sz w:val="22"/>
                <w:szCs w:val="22"/>
                <w:lang w:val="en-US"/>
              </w:rPr>
            </w:pPr>
          </w:p>
          <w:p w:rsidR="00A16847" w:rsidRPr="00780ADD" w:rsidRDefault="00B27949" w:rsidP="00B27949">
            <w:pPr>
              <w:tabs>
                <w:tab w:val="left" w:pos="426"/>
                <w:tab w:val="left" w:pos="709"/>
                <w:tab w:val="left" w:pos="1701"/>
              </w:tabs>
              <w:jc w:val="both"/>
              <w:rPr>
                <w:rStyle w:val="Aheading1"/>
                <w:rFonts w:cs="Times New Roman"/>
                <w:b/>
                <w:sz w:val="22"/>
                <w:szCs w:val="22"/>
              </w:rPr>
            </w:pPr>
            <w:r w:rsidRPr="00780ADD">
              <w:rPr>
                <w:rStyle w:val="Aheading1"/>
                <w:rFonts w:cs="Times New Roman"/>
                <w:b/>
                <w:sz w:val="22"/>
                <w:szCs w:val="22"/>
              </w:rPr>
              <w:t xml:space="preserve">3. </w:t>
            </w:r>
            <w:r w:rsidR="00A16847" w:rsidRPr="00780ADD">
              <w:rPr>
                <w:rStyle w:val="Aheading1"/>
                <w:rFonts w:cs="Times New Roman"/>
                <w:b/>
                <w:sz w:val="22"/>
                <w:szCs w:val="22"/>
              </w:rPr>
              <w:t>Duration</w:t>
            </w:r>
          </w:p>
          <w:p w:rsidR="002069EF" w:rsidRPr="00780ADD" w:rsidRDefault="00A16847" w:rsidP="00B27949">
            <w:pPr>
              <w:tabs>
                <w:tab w:val="left" w:pos="426"/>
                <w:tab w:val="left" w:pos="709"/>
                <w:tab w:val="left" w:pos="1701"/>
              </w:tabs>
              <w:ind w:hanging="34"/>
              <w:jc w:val="both"/>
              <w:rPr>
                <w:rFonts w:ascii="Times New Roman" w:hAnsi="Times New Roman" w:cs="Times New Roman"/>
                <w:sz w:val="22"/>
                <w:szCs w:val="22"/>
                <w:lang w:val="en-US"/>
              </w:rPr>
            </w:pPr>
            <w:r w:rsidRPr="00780ADD">
              <w:rPr>
                <w:rFonts w:ascii="Times New Roman" w:hAnsi="Times New Roman" w:cs="Times New Roman"/>
                <w:sz w:val="22"/>
                <w:szCs w:val="22"/>
                <w:lang w:val="en-GB"/>
              </w:rPr>
              <w:t>This Agreement is effective from the date mentioned on the cover page of this Agreement and</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continues in full force and effect, until terminated pursuant to the General Terms and Conditions.</w:t>
            </w:r>
          </w:p>
          <w:p w:rsidR="008D189B" w:rsidRDefault="008D189B" w:rsidP="00B27949">
            <w:pPr>
              <w:tabs>
                <w:tab w:val="left" w:pos="426"/>
                <w:tab w:val="left" w:pos="709"/>
                <w:tab w:val="left" w:pos="1701"/>
              </w:tabs>
              <w:jc w:val="both"/>
              <w:rPr>
                <w:rStyle w:val="Aheading1"/>
                <w:rFonts w:cs="Times New Roman"/>
                <w:b/>
                <w:sz w:val="22"/>
                <w:szCs w:val="22"/>
              </w:rPr>
            </w:pPr>
          </w:p>
          <w:p w:rsidR="00780ADD" w:rsidRDefault="00780ADD" w:rsidP="00780ADD">
            <w:pPr>
              <w:tabs>
                <w:tab w:val="left" w:pos="426"/>
                <w:tab w:val="left" w:pos="709"/>
                <w:tab w:val="left" w:pos="1701"/>
              </w:tabs>
              <w:jc w:val="both"/>
              <w:rPr>
                <w:rStyle w:val="Aheading1"/>
                <w:rFonts w:cs="Times New Roman"/>
                <w:b/>
                <w:sz w:val="22"/>
                <w:szCs w:val="22"/>
              </w:rPr>
            </w:pPr>
          </w:p>
          <w:p w:rsidR="00A16847" w:rsidRPr="00780ADD" w:rsidRDefault="00780ADD" w:rsidP="00780ADD">
            <w:pPr>
              <w:tabs>
                <w:tab w:val="left" w:pos="426"/>
                <w:tab w:val="left" w:pos="709"/>
                <w:tab w:val="left" w:pos="1701"/>
              </w:tabs>
              <w:jc w:val="both"/>
              <w:rPr>
                <w:rStyle w:val="Aheading1"/>
                <w:rFonts w:cs="Times New Roman"/>
                <w:b/>
                <w:sz w:val="22"/>
                <w:szCs w:val="22"/>
              </w:rPr>
            </w:pPr>
            <w:r>
              <w:rPr>
                <w:rStyle w:val="Aheading1"/>
                <w:rFonts w:cs="Times New Roman"/>
                <w:b/>
                <w:sz w:val="22"/>
                <w:szCs w:val="22"/>
              </w:rPr>
              <w:t xml:space="preserve">4. </w:t>
            </w:r>
            <w:r w:rsidR="00A16847" w:rsidRPr="00780ADD">
              <w:rPr>
                <w:rStyle w:val="Aheading1"/>
                <w:rFonts w:cs="Times New Roman"/>
                <w:b/>
                <w:sz w:val="22"/>
                <w:szCs w:val="22"/>
              </w:rPr>
              <w:t>Location Agreements</w:t>
            </w:r>
          </w:p>
          <w:p w:rsidR="002069EF" w:rsidRPr="00780ADD" w:rsidRDefault="00780ADD" w:rsidP="00780ADD">
            <w:pPr>
              <w:tabs>
                <w:tab w:val="left" w:pos="426"/>
                <w:tab w:val="left" w:pos="1701"/>
              </w:tabs>
              <w:jc w:val="both"/>
              <w:rPr>
                <w:rFonts w:ascii="Times New Roman" w:hAnsi="Times New Roman" w:cs="Times New Roman"/>
                <w:sz w:val="22"/>
                <w:szCs w:val="22"/>
                <w:lang w:val="en-GB"/>
              </w:rPr>
            </w:pPr>
            <w:r>
              <w:rPr>
                <w:rFonts w:ascii="Times New Roman" w:hAnsi="Times New Roman" w:cs="Times New Roman"/>
                <w:sz w:val="22"/>
                <w:szCs w:val="22"/>
              </w:rPr>
              <w:t xml:space="preserve">4.1 </w:t>
            </w:r>
            <w:r w:rsidR="00A16847" w:rsidRPr="00780ADD">
              <w:rPr>
                <w:rFonts w:ascii="Times New Roman" w:hAnsi="Times New Roman" w:cs="Times New Roman"/>
                <w:sz w:val="22"/>
                <w:szCs w:val="22"/>
                <w:lang w:val="en-GB"/>
              </w:rPr>
              <w:t>All specific terms and conditions relating to the supply of Fuel, agreed between Buyer and Seller for any given location during in certain period of time, shall be detailed in a location agreement (here</w:t>
            </w:r>
            <w:r w:rsidR="00B27949" w:rsidRPr="00780ADD">
              <w:rPr>
                <w:rFonts w:ascii="Times New Roman" w:hAnsi="Times New Roman" w:cs="Times New Roman"/>
                <w:sz w:val="22"/>
                <w:szCs w:val="22"/>
                <w:lang w:val="en-GB"/>
              </w:rPr>
              <w:t xml:space="preserve"> </w:t>
            </w:r>
            <w:r w:rsidR="00A16847" w:rsidRPr="00780ADD">
              <w:rPr>
                <w:rFonts w:ascii="Times New Roman" w:hAnsi="Times New Roman" w:cs="Times New Roman"/>
                <w:sz w:val="22"/>
                <w:szCs w:val="22"/>
                <w:lang w:val="en-GB"/>
              </w:rPr>
              <w:t>in</w:t>
            </w:r>
            <w:r w:rsidR="00B27949" w:rsidRPr="00780ADD">
              <w:rPr>
                <w:rFonts w:ascii="Times New Roman" w:hAnsi="Times New Roman" w:cs="Times New Roman"/>
                <w:sz w:val="22"/>
                <w:szCs w:val="22"/>
                <w:lang w:val="en-GB"/>
              </w:rPr>
              <w:t xml:space="preserve"> </w:t>
            </w:r>
            <w:r w:rsidR="00A16847" w:rsidRPr="00780ADD">
              <w:rPr>
                <w:rFonts w:ascii="Times New Roman" w:hAnsi="Times New Roman" w:cs="Times New Roman"/>
                <w:sz w:val="22"/>
                <w:szCs w:val="22"/>
                <w:lang w:val="en-GB"/>
              </w:rPr>
              <w:t xml:space="preserve">after: “Location Agreement”). In case of any discrepancy or </w:t>
            </w:r>
            <w:r w:rsidR="00A16847" w:rsidRPr="00780ADD">
              <w:rPr>
                <w:rFonts w:ascii="Times New Roman" w:hAnsi="Times New Roman" w:cs="Times New Roman"/>
                <w:sz w:val="22"/>
                <w:szCs w:val="22"/>
                <w:lang w:val="en-GB"/>
              </w:rPr>
              <w:lastRenderedPageBreak/>
              <w:t>conflict between a provision in a Location Agreement and this Agreement, the Location Agreement shall prevail.</w:t>
            </w:r>
          </w:p>
          <w:p w:rsidR="00A5771E" w:rsidRDefault="00A5771E" w:rsidP="00B27949">
            <w:pPr>
              <w:tabs>
                <w:tab w:val="left" w:pos="426"/>
                <w:tab w:val="left" w:pos="1701"/>
              </w:tabs>
              <w:jc w:val="both"/>
              <w:rPr>
                <w:rFonts w:ascii="Times New Roman" w:hAnsi="Times New Roman" w:cs="Times New Roman"/>
                <w:sz w:val="22"/>
                <w:szCs w:val="22"/>
                <w:lang w:val="en-GB"/>
              </w:rPr>
            </w:pPr>
          </w:p>
          <w:p w:rsidR="00780ADD" w:rsidRPr="00780ADD" w:rsidRDefault="00780ADD" w:rsidP="00B27949">
            <w:pPr>
              <w:tabs>
                <w:tab w:val="left" w:pos="426"/>
                <w:tab w:val="left" w:pos="1701"/>
              </w:tabs>
              <w:jc w:val="both"/>
              <w:rPr>
                <w:rFonts w:ascii="Times New Roman" w:hAnsi="Times New Roman" w:cs="Times New Roman"/>
                <w:sz w:val="22"/>
                <w:szCs w:val="22"/>
                <w:lang w:val="en-GB"/>
              </w:rPr>
            </w:pPr>
          </w:p>
          <w:p w:rsidR="00A16847" w:rsidRPr="00780ADD" w:rsidRDefault="00780ADD" w:rsidP="00780ADD">
            <w:pPr>
              <w:tabs>
                <w:tab w:val="left" w:pos="426"/>
                <w:tab w:val="left" w:pos="900"/>
                <w:tab w:val="left" w:pos="1701"/>
              </w:tabs>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4.2 </w:t>
            </w:r>
            <w:r w:rsidR="00A16847" w:rsidRPr="00780ADD">
              <w:rPr>
                <w:rFonts w:ascii="Times New Roman" w:hAnsi="Times New Roman" w:cs="Times New Roman"/>
                <w:sz w:val="22"/>
                <w:szCs w:val="22"/>
                <w:lang w:val="en-GB"/>
              </w:rPr>
              <w:t>Upon the parties having reached agreement on the specifics for any such location, Buyer shall forward a fully complete Location Agreement to Seller. Upon receipt thereof, Seller</w:t>
            </w:r>
            <w:r w:rsidR="00B27949" w:rsidRPr="00780ADD">
              <w:rPr>
                <w:rFonts w:ascii="Times New Roman" w:hAnsi="Times New Roman" w:cs="Times New Roman"/>
                <w:sz w:val="22"/>
                <w:szCs w:val="22"/>
                <w:lang w:val="en-GB"/>
              </w:rPr>
              <w:t xml:space="preserve"> </w:t>
            </w:r>
            <w:r w:rsidR="00A16847" w:rsidRPr="00780ADD">
              <w:rPr>
                <w:rFonts w:ascii="Times New Roman" w:hAnsi="Times New Roman" w:cs="Times New Roman"/>
                <w:sz w:val="22"/>
                <w:szCs w:val="22"/>
                <w:lang w:val="en-GB"/>
              </w:rPr>
              <w:t>shall reconfirm the agreement by countersigning the Location Agreement and returning the document to Buyer.</w:t>
            </w:r>
          </w:p>
          <w:p w:rsidR="005F2F75" w:rsidRDefault="005F2F75" w:rsidP="00B27949">
            <w:pPr>
              <w:tabs>
                <w:tab w:val="left" w:pos="426"/>
                <w:tab w:val="left" w:pos="900"/>
                <w:tab w:val="left" w:pos="1701"/>
              </w:tabs>
              <w:jc w:val="both"/>
              <w:rPr>
                <w:rFonts w:ascii="Times New Roman" w:hAnsi="Times New Roman" w:cs="Times New Roman"/>
                <w:sz w:val="22"/>
                <w:szCs w:val="22"/>
                <w:lang w:val="en-GB"/>
              </w:rPr>
            </w:pPr>
          </w:p>
          <w:p w:rsidR="00780ADD" w:rsidRPr="00780ADD" w:rsidRDefault="00780ADD" w:rsidP="00B27949">
            <w:pPr>
              <w:tabs>
                <w:tab w:val="left" w:pos="426"/>
                <w:tab w:val="left" w:pos="900"/>
                <w:tab w:val="left" w:pos="1701"/>
              </w:tabs>
              <w:jc w:val="both"/>
              <w:rPr>
                <w:rFonts w:ascii="Times New Roman" w:hAnsi="Times New Roman" w:cs="Times New Roman"/>
                <w:sz w:val="22"/>
                <w:szCs w:val="22"/>
                <w:lang w:val="en-GB"/>
              </w:rPr>
            </w:pPr>
          </w:p>
          <w:p w:rsidR="00B40341" w:rsidRPr="00780ADD" w:rsidRDefault="00780ADD" w:rsidP="00780ADD">
            <w:pPr>
              <w:tabs>
                <w:tab w:val="left" w:pos="426"/>
                <w:tab w:val="left" w:pos="900"/>
                <w:tab w:val="left" w:pos="1701"/>
              </w:tabs>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4.3 </w:t>
            </w:r>
            <w:r w:rsidR="00A16847" w:rsidRPr="00780ADD">
              <w:rPr>
                <w:rFonts w:ascii="Times New Roman" w:hAnsi="Times New Roman" w:cs="Times New Roman"/>
                <w:sz w:val="22"/>
                <w:szCs w:val="22"/>
                <w:lang w:val="en-GB"/>
              </w:rPr>
              <w:t>A Location Agreement becomes effective</w:t>
            </w:r>
            <w:r w:rsidR="00B27949" w:rsidRPr="00780ADD">
              <w:rPr>
                <w:rFonts w:ascii="Times New Roman" w:hAnsi="Times New Roman" w:cs="Times New Roman"/>
                <w:sz w:val="22"/>
                <w:szCs w:val="22"/>
                <w:lang w:val="en-GB"/>
              </w:rPr>
              <w:t xml:space="preserve"> </w:t>
            </w:r>
            <w:r w:rsidR="00A16847" w:rsidRPr="00780ADD">
              <w:rPr>
                <w:rFonts w:ascii="Times New Roman" w:hAnsi="Times New Roman" w:cs="Times New Roman"/>
                <w:sz w:val="22"/>
                <w:szCs w:val="22"/>
                <w:lang w:val="en-GB"/>
              </w:rPr>
              <w:t>on the first day of the delivery period as stated therein. The expiry date of the Location Agreement shall be the last day of the delivery period, or in case of (early) termination in accordance with the General Terms and Conditions, the day of such (early) termination.</w:t>
            </w:r>
          </w:p>
          <w:p w:rsidR="002069EF" w:rsidRPr="00780ADD" w:rsidRDefault="002069EF" w:rsidP="00B27949">
            <w:pPr>
              <w:tabs>
                <w:tab w:val="left" w:pos="426"/>
                <w:tab w:val="left" w:pos="900"/>
                <w:tab w:val="left" w:pos="1701"/>
              </w:tabs>
              <w:jc w:val="both"/>
              <w:rPr>
                <w:rFonts w:ascii="Times New Roman" w:hAnsi="Times New Roman" w:cs="Times New Roman"/>
                <w:sz w:val="22"/>
                <w:szCs w:val="22"/>
                <w:lang w:val="en-GB"/>
              </w:rPr>
            </w:pPr>
          </w:p>
          <w:p w:rsidR="00A16847" w:rsidRPr="00780ADD" w:rsidRDefault="00780ADD" w:rsidP="00780ADD">
            <w:pPr>
              <w:tabs>
                <w:tab w:val="left" w:pos="426"/>
                <w:tab w:val="left" w:pos="900"/>
                <w:tab w:val="left" w:pos="1701"/>
              </w:tabs>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4.4 </w:t>
            </w:r>
            <w:r w:rsidR="00A16847" w:rsidRPr="00780ADD">
              <w:rPr>
                <w:rFonts w:ascii="Times New Roman" w:hAnsi="Times New Roman" w:cs="Times New Roman"/>
                <w:sz w:val="22"/>
                <w:szCs w:val="22"/>
                <w:lang w:val="en-GB"/>
              </w:rPr>
              <w:t>Evergreen Agreements / Termination of Location Agreements</w:t>
            </w:r>
          </w:p>
          <w:p w:rsidR="00A16847" w:rsidRDefault="00A16847" w:rsidP="00B27949">
            <w:pPr>
              <w:tabs>
                <w:tab w:val="left" w:pos="900"/>
                <w:tab w:val="left" w:pos="1701"/>
              </w:tabs>
              <w:ind w:hanging="34"/>
              <w:jc w:val="both"/>
              <w:rPr>
                <w:rFonts w:ascii="Times New Roman" w:hAnsi="Times New Roman" w:cs="Times New Roman"/>
                <w:sz w:val="22"/>
                <w:szCs w:val="22"/>
                <w:lang w:val="en-GB"/>
              </w:rPr>
            </w:pPr>
            <w:r w:rsidRPr="00780ADD">
              <w:rPr>
                <w:rFonts w:ascii="Times New Roman" w:hAnsi="Times New Roman" w:cs="Times New Roman"/>
                <w:sz w:val="22"/>
                <w:szCs w:val="22"/>
                <w:lang w:val="en-GB"/>
              </w:rPr>
              <w:t>In the event the parties agree on a Location Agreement without a defined expiry date (Hereinafter an “Evergreen Agreement”), the termination conditions will be as follows:</w:t>
            </w:r>
          </w:p>
          <w:p w:rsidR="00780ADD" w:rsidRPr="00780ADD" w:rsidRDefault="00780ADD" w:rsidP="00B27949">
            <w:pPr>
              <w:tabs>
                <w:tab w:val="left" w:pos="900"/>
                <w:tab w:val="left" w:pos="1701"/>
              </w:tabs>
              <w:ind w:hanging="34"/>
              <w:jc w:val="both"/>
              <w:rPr>
                <w:rFonts w:ascii="Times New Roman" w:hAnsi="Times New Roman" w:cs="Times New Roman"/>
                <w:sz w:val="22"/>
                <w:szCs w:val="22"/>
                <w:lang w:val="en-GB"/>
              </w:rPr>
            </w:pPr>
          </w:p>
          <w:p w:rsidR="003F38D0" w:rsidRPr="00780ADD" w:rsidRDefault="00A16847" w:rsidP="00B27949">
            <w:pPr>
              <w:numPr>
                <w:ilvl w:val="0"/>
                <w:numId w:val="9"/>
              </w:numPr>
              <w:tabs>
                <w:tab w:val="left" w:pos="900"/>
                <w:tab w:val="left" w:pos="1701"/>
              </w:tabs>
              <w:ind w:left="0" w:hanging="34"/>
              <w:jc w:val="both"/>
              <w:rPr>
                <w:rFonts w:ascii="Times New Roman" w:hAnsi="Times New Roman" w:cs="Times New Roman"/>
                <w:sz w:val="22"/>
                <w:szCs w:val="22"/>
                <w:lang w:val="en-GB"/>
              </w:rPr>
            </w:pPr>
            <w:r w:rsidRPr="00780ADD">
              <w:rPr>
                <w:rFonts w:ascii="Times New Roman" w:hAnsi="Times New Roman" w:cs="Times New Roman"/>
                <w:sz w:val="22"/>
                <w:szCs w:val="22"/>
                <w:lang w:val="en-GB"/>
              </w:rPr>
              <w:t>Either party may terminate the Location Agreement upon no less than two months prior written notice;</w:t>
            </w:r>
          </w:p>
          <w:p w:rsidR="007D7F69" w:rsidRDefault="007D7F69" w:rsidP="00B27949">
            <w:pPr>
              <w:tabs>
                <w:tab w:val="left" w:pos="900"/>
                <w:tab w:val="left" w:pos="1701"/>
              </w:tabs>
              <w:jc w:val="both"/>
              <w:rPr>
                <w:rFonts w:ascii="Times New Roman" w:hAnsi="Times New Roman" w:cs="Times New Roman"/>
                <w:sz w:val="22"/>
                <w:szCs w:val="22"/>
                <w:lang w:val="en-GB"/>
              </w:rPr>
            </w:pPr>
          </w:p>
          <w:p w:rsidR="00780ADD" w:rsidRPr="00780ADD" w:rsidRDefault="00780ADD" w:rsidP="00B27949">
            <w:pPr>
              <w:tabs>
                <w:tab w:val="left" w:pos="900"/>
                <w:tab w:val="left" w:pos="1701"/>
              </w:tabs>
              <w:jc w:val="both"/>
              <w:rPr>
                <w:rFonts w:ascii="Times New Roman" w:hAnsi="Times New Roman" w:cs="Times New Roman"/>
                <w:sz w:val="22"/>
                <w:szCs w:val="22"/>
                <w:lang w:val="en-GB"/>
              </w:rPr>
            </w:pPr>
          </w:p>
          <w:p w:rsidR="00A16847" w:rsidRPr="00780ADD" w:rsidRDefault="00780ADD" w:rsidP="00780ADD">
            <w:pPr>
              <w:tabs>
                <w:tab w:val="left" w:pos="426"/>
                <w:tab w:val="left" w:pos="851"/>
              </w:tabs>
              <w:jc w:val="both"/>
              <w:rPr>
                <w:rStyle w:val="Aheading1"/>
                <w:rFonts w:cs="Times New Roman"/>
                <w:b/>
                <w:sz w:val="22"/>
                <w:szCs w:val="22"/>
              </w:rPr>
            </w:pPr>
            <w:r>
              <w:rPr>
                <w:rStyle w:val="Aheading1"/>
                <w:rFonts w:cs="Times New Roman"/>
                <w:b/>
                <w:sz w:val="22"/>
                <w:szCs w:val="22"/>
              </w:rPr>
              <w:t xml:space="preserve">5 </w:t>
            </w:r>
            <w:r w:rsidR="00A16847" w:rsidRPr="00780ADD">
              <w:rPr>
                <w:rStyle w:val="Aheading1"/>
                <w:rFonts w:cs="Times New Roman"/>
                <w:b/>
                <w:sz w:val="22"/>
                <w:szCs w:val="22"/>
              </w:rPr>
              <w:t>Prices and Price Adjustments Mechanism</w:t>
            </w:r>
          </w:p>
          <w:p w:rsidR="00A16847" w:rsidRDefault="00A16847" w:rsidP="00B27949">
            <w:pPr>
              <w:tabs>
                <w:tab w:val="left" w:pos="426"/>
                <w:tab w:val="left" w:pos="1701"/>
              </w:tabs>
              <w:jc w:val="both"/>
              <w:rPr>
                <w:rFonts w:ascii="Times New Roman" w:hAnsi="Times New Roman" w:cs="Times New Roman"/>
                <w:sz w:val="22"/>
                <w:szCs w:val="22"/>
                <w:lang w:val="en-GB"/>
              </w:rPr>
            </w:pPr>
            <w:r w:rsidRPr="00780ADD">
              <w:rPr>
                <w:rFonts w:ascii="Times New Roman" w:hAnsi="Times New Roman" w:cs="Times New Roman"/>
                <w:sz w:val="22"/>
                <w:szCs w:val="22"/>
                <w:lang w:val="en-GB"/>
              </w:rPr>
              <w:t>Except as otherwise agreed upon in the Location Agreement, the following will apply in respect of prices and price adjustments.</w:t>
            </w:r>
          </w:p>
          <w:p w:rsidR="00780ADD" w:rsidRPr="00780ADD" w:rsidRDefault="00780ADD" w:rsidP="00B27949">
            <w:pPr>
              <w:tabs>
                <w:tab w:val="left" w:pos="426"/>
                <w:tab w:val="left" w:pos="1701"/>
              </w:tabs>
              <w:jc w:val="both"/>
              <w:rPr>
                <w:rFonts w:ascii="Times New Roman" w:hAnsi="Times New Roman" w:cs="Times New Roman"/>
                <w:sz w:val="22"/>
                <w:szCs w:val="22"/>
                <w:lang w:val="en-GB"/>
              </w:rPr>
            </w:pPr>
          </w:p>
          <w:p w:rsidR="002069EF" w:rsidRPr="00780ADD" w:rsidRDefault="00780ADD" w:rsidP="00B27949">
            <w:pPr>
              <w:tabs>
                <w:tab w:val="left" w:pos="900"/>
                <w:tab w:val="left" w:pos="1701"/>
              </w:tabs>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5.1 </w:t>
            </w:r>
            <w:r w:rsidR="00312A95" w:rsidRPr="00780ADD">
              <w:rPr>
                <w:rFonts w:ascii="Times New Roman" w:hAnsi="Times New Roman" w:cs="Times New Roman"/>
                <w:sz w:val="22"/>
                <w:szCs w:val="22"/>
                <w:lang w:val="en-US"/>
              </w:rPr>
              <w:t xml:space="preserve">Price and price adjustment mechanism is </w:t>
            </w:r>
            <w:r w:rsidR="00B27949" w:rsidRPr="00780ADD">
              <w:rPr>
                <w:rFonts w:ascii="Times New Roman" w:hAnsi="Times New Roman" w:cs="Times New Roman"/>
                <w:sz w:val="22"/>
                <w:szCs w:val="22"/>
                <w:lang w:val="en-US"/>
              </w:rPr>
              <w:t>specified in</w:t>
            </w:r>
            <w:r w:rsidR="00312A95" w:rsidRPr="00780ADD">
              <w:rPr>
                <w:rFonts w:ascii="Times New Roman" w:hAnsi="Times New Roman" w:cs="Times New Roman"/>
                <w:sz w:val="22"/>
                <w:szCs w:val="22"/>
                <w:lang w:val="en-US"/>
              </w:rPr>
              <w:t xml:space="preserve"> proper written notices provided by Seller.</w:t>
            </w:r>
          </w:p>
          <w:p w:rsidR="00312A95" w:rsidRDefault="00312A95" w:rsidP="00B27949">
            <w:pPr>
              <w:tabs>
                <w:tab w:val="left" w:pos="900"/>
                <w:tab w:val="left" w:pos="1701"/>
              </w:tabs>
              <w:jc w:val="both"/>
              <w:rPr>
                <w:rFonts w:ascii="Times New Roman" w:hAnsi="Times New Roman" w:cs="Times New Roman"/>
                <w:sz w:val="22"/>
                <w:szCs w:val="22"/>
                <w:lang w:val="en-US"/>
              </w:rPr>
            </w:pPr>
          </w:p>
          <w:p w:rsidR="00780ADD" w:rsidRPr="00780ADD" w:rsidRDefault="00780ADD" w:rsidP="00B27949">
            <w:pPr>
              <w:tabs>
                <w:tab w:val="left" w:pos="900"/>
                <w:tab w:val="left" w:pos="1701"/>
              </w:tabs>
              <w:jc w:val="both"/>
              <w:rPr>
                <w:rFonts w:ascii="Times New Roman" w:hAnsi="Times New Roman" w:cs="Times New Roman"/>
                <w:sz w:val="22"/>
                <w:szCs w:val="22"/>
                <w:lang w:val="en-US"/>
              </w:rPr>
            </w:pPr>
          </w:p>
          <w:p w:rsidR="002069EF" w:rsidRPr="00780ADD" w:rsidRDefault="00A16847" w:rsidP="00B27949">
            <w:pPr>
              <w:tabs>
                <w:tab w:val="left" w:pos="900"/>
                <w:tab w:val="left" w:pos="1701"/>
              </w:tabs>
              <w:jc w:val="both"/>
              <w:rPr>
                <w:rFonts w:ascii="Times New Roman" w:hAnsi="Times New Roman" w:cs="Times New Roman"/>
                <w:sz w:val="22"/>
                <w:szCs w:val="22"/>
                <w:lang w:val="en-GB"/>
              </w:rPr>
            </w:pPr>
            <w:r w:rsidRPr="00780ADD">
              <w:rPr>
                <w:rFonts w:ascii="Times New Roman" w:hAnsi="Times New Roman" w:cs="Times New Roman"/>
                <w:sz w:val="22"/>
                <w:szCs w:val="22"/>
                <w:lang w:val="en-GB"/>
              </w:rPr>
              <w:t>For conversion purposes the following numbers can be accepted:</w:t>
            </w:r>
          </w:p>
          <w:p w:rsidR="00667406" w:rsidRPr="00780ADD" w:rsidRDefault="00667406" w:rsidP="00B27949">
            <w:pPr>
              <w:tabs>
                <w:tab w:val="left" w:pos="900"/>
                <w:tab w:val="left" w:pos="1701"/>
              </w:tabs>
              <w:jc w:val="both"/>
              <w:rPr>
                <w:rFonts w:ascii="Times New Roman" w:hAnsi="Times New Roman" w:cs="Times New Roman"/>
                <w:sz w:val="22"/>
                <w:szCs w:val="22"/>
                <w:lang w:val="en-GB"/>
              </w:rPr>
            </w:pPr>
          </w:p>
          <w:p w:rsidR="00A16847" w:rsidRPr="00780ADD" w:rsidRDefault="00A16847" w:rsidP="00B27949">
            <w:pPr>
              <w:tabs>
                <w:tab w:val="left" w:pos="1440"/>
                <w:tab w:val="left" w:pos="1701"/>
                <w:tab w:val="left" w:pos="3240"/>
              </w:tabs>
              <w:jc w:val="both"/>
              <w:rPr>
                <w:rFonts w:ascii="Times New Roman" w:hAnsi="Times New Roman" w:cs="Times New Roman"/>
                <w:sz w:val="22"/>
                <w:szCs w:val="22"/>
                <w:vertAlign w:val="superscript"/>
                <w:lang w:val="en-GB"/>
              </w:rPr>
            </w:pPr>
            <w:r w:rsidRPr="00780ADD">
              <w:rPr>
                <w:rFonts w:ascii="Times New Roman" w:hAnsi="Times New Roman" w:cs="Times New Roman"/>
                <w:sz w:val="22"/>
                <w:szCs w:val="22"/>
                <w:vertAlign w:val="superscript"/>
                <w:lang w:val="en-GB"/>
              </w:rPr>
              <w:t xml:space="preserve">1 Metric Tonne </w:t>
            </w:r>
            <w:r w:rsidRPr="00780ADD">
              <w:rPr>
                <w:rFonts w:ascii="Times New Roman" w:hAnsi="Times New Roman" w:cs="Times New Roman"/>
                <w:sz w:val="22"/>
                <w:szCs w:val="22"/>
                <w:vertAlign w:val="superscript"/>
                <w:lang w:val="en-GB"/>
              </w:rPr>
              <w:tab/>
              <w:t>(MT)</w:t>
            </w:r>
            <w:r w:rsidRPr="00780ADD">
              <w:rPr>
                <w:rFonts w:ascii="Times New Roman" w:hAnsi="Times New Roman" w:cs="Times New Roman"/>
                <w:sz w:val="22"/>
                <w:szCs w:val="22"/>
                <w:vertAlign w:val="superscript"/>
                <w:lang w:val="en-GB"/>
              </w:rPr>
              <w:tab/>
              <w:t>= 331</w:t>
            </w:r>
            <w:r w:rsidRPr="00780ADD">
              <w:rPr>
                <w:rFonts w:ascii="Times New Roman" w:hAnsi="Times New Roman" w:cs="Times New Roman"/>
                <w:sz w:val="22"/>
                <w:szCs w:val="22"/>
                <w:vertAlign w:val="superscript"/>
                <w:lang w:val="en-GB"/>
              </w:rPr>
              <w:tab/>
              <w:t>US gallon (AG)</w:t>
            </w:r>
          </w:p>
          <w:p w:rsidR="00A16847" w:rsidRPr="00780ADD" w:rsidRDefault="00A16847" w:rsidP="00B27949">
            <w:pPr>
              <w:tabs>
                <w:tab w:val="left" w:pos="1440"/>
                <w:tab w:val="left" w:pos="1701"/>
                <w:tab w:val="left" w:pos="3240"/>
              </w:tabs>
              <w:jc w:val="both"/>
              <w:rPr>
                <w:rFonts w:ascii="Times New Roman" w:hAnsi="Times New Roman" w:cs="Times New Roman"/>
                <w:sz w:val="22"/>
                <w:szCs w:val="22"/>
                <w:vertAlign w:val="superscript"/>
                <w:lang w:val="en-GB"/>
              </w:rPr>
            </w:pPr>
            <w:r w:rsidRPr="00780ADD">
              <w:rPr>
                <w:rFonts w:ascii="Times New Roman" w:hAnsi="Times New Roman" w:cs="Times New Roman"/>
                <w:sz w:val="22"/>
                <w:szCs w:val="22"/>
                <w:vertAlign w:val="superscript"/>
                <w:lang w:val="en-GB"/>
              </w:rPr>
              <w:t>1 US gallon</w:t>
            </w:r>
            <w:r w:rsidRPr="00780ADD">
              <w:rPr>
                <w:rFonts w:ascii="Times New Roman" w:hAnsi="Times New Roman" w:cs="Times New Roman"/>
                <w:sz w:val="22"/>
                <w:szCs w:val="22"/>
                <w:vertAlign w:val="superscript"/>
                <w:lang w:val="en-GB"/>
              </w:rPr>
              <w:tab/>
              <w:t>(AG)</w:t>
            </w:r>
            <w:r w:rsidRPr="00780ADD">
              <w:rPr>
                <w:rFonts w:ascii="Times New Roman" w:hAnsi="Times New Roman" w:cs="Times New Roman"/>
                <w:sz w:val="22"/>
                <w:szCs w:val="22"/>
                <w:vertAlign w:val="superscript"/>
                <w:lang w:val="en-GB"/>
              </w:rPr>
              <w:tab/>
              <w:t>= 3.7854</w:t>
            </w:r>
            <w:r w:rsidRPr="00780ADD">
              <w:rPr>
                <w:rFonts w:ascii="Times New Roman" w:hAnsi="Times New Roman" w:cs="Times New Roman"/>
                <w:sz w:val="22"/>
                <w:szCs w:val="22"/>
                <w:vertAlign w:val="superscript"/>
                <w:lang w:val="en-GB"/>
              </w:rPr>
              <w:tab/>
              <w:t>Litre(LT)</w:t>
            </w:r>
          </w:p>
          <w:p w:rsidR="00B40341" w:rsidRPr="00780ADD" w:rsidRDefault="00A16847" w:rsidP="00B27949">
            <w:pPr>
              <w:tabs>
                <w:tab w:val="left" w:pos="1440"/>
                <w:tab w:val="left" w:pos="2160"/>
                <w:tab w:val="left" w:pos="3240"/>
              </w:tabs>
              <w:jc w:val="both"/>
              <w:rPr>
                <w:rFonts w:ascii="Times New Roman" w:hAnsi="Times New Roman" w:cs="Times New Roman"/>
                <w:sz w:val="22"/>
                <w:szCs w:val="22"/>
                <w:lang w:val="en-US"/>
              </w:rPr>
            </w:pPr>
            <w:r w:rsidRPr="00780ADD">
              <w:rPr>
                <w:rFonts w:ascii="Times New Roman" w:hAnsi="Times New Roman" w:cs="Times New Roman"/>
                <w:sz w:val="22"/>
                <w:szCs w:val="22"/>
                <w:vertAlign w:val="superscript"/>
                <w:lang w:val="en-GB"/>
              </w:rPr>
              <w:t>1 Barrel</w:t>
            </w:r>
            <w:r w:rsidRPr="00780ADD">
              <w:rPr>
                <w:rFonts w:ascii="Times New Roman" w:hAnsi="Times New Roman" w:cs="Times New Roman"/>
                <w:sz w:val="22"/>
                <w:szCs w:val="22"/>
                <w:vertAlign w:val="superscript"/>
                <w:lang w:val="en-GB"/>
              </w:rPr>
              <w:tab/>
              <w:t>(BL)= 42</w:t>
            </w:r>
            <w:r w:rsidRPr="00780ADD">
              <w:rPr>
                <w:rFonts w:ascii="Times New Roman" w:hAnsi="Times New Roman" w:cs="Times New Roman"/>
                <w:sz w:val="22"/>
                <w:szCs w:val="22"/>
                <w:vertAlign w:val="superscript"/>
                <w:lang w:val="en-GB"/>
              </w:rPr>
              <w:tab/>
              <w:t>US gallon(AG)</w:t>
            </w:r>
          </w:p>
          <w:p w:rsidR="00A16847" w:rsidRPr="00780ADD" w:rsidRDefault="00780ADD" w:rsidP="00B27949">
            <w:pPr>
              <w:tabs>
                <w:tab w:val="left" w:pos="1440"/>
                <w:tab w:val="left" w:pos="2160"/>
                <w:tab w:val="left" w:pos="3240"/>
              </w:tabs>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5.2 </w:t>
            </w:r>
            <w:r w:rsidR="00A16847" w:rsidRPr="00780ADD">
              <w:rPr>
                <w:rFonts w:ascii="Times New Roman" w:hAnsi="Times New Roman" w:cs="Times New Roman"/>
                <w:sz w:val="22"/>
                <w:szCs w:val="22"/>
                <w:lang w:val="en-US"/>
              </w:rPr>
              <w:t>Price and price adjustment mechanism is specified in annexes</w:t>
            </w:r>
          </w:p>
          <w:p w:rsidR="00B27949" w:rsidRPr="00780ADD" w:rsidRDefault="00B27949" w:rsidP="00B27949">
            <w:pPr>
              <w:tabs>
                <w:tab w:val="left" w:pos="1440"/>
                <w:tab w:val="left" w:pos="2160"/>
                <w:tab w:val="left" w:pos="3240"/>
              </w:tabs>
              <w:jc w:val="both"/>
              <w:rPr>
                <w:rFonts w:ascii="Times New Roman" w:hAnsi="Times New Roman" w:cs="Times New Roman"/>
                <w:sz w:val="22"/>
                <w:szCs w:val="22"/>
                <w:lang w:val="en-GB"/>
              </w:rPr>
            </w:pPr>
          </w:p>
          <w:p w:rsidR="00A16847" w:rsidRPr="00780ADD" w:rsidRDefault="00A16847" w:rsidP="00780ADD">
            <w:pPr>
              <w:pStyle w:val="a9"/>
              <w:numPr>
                <w:ilvl w:val="1"/>
                <w:numId w:val="20"/>
              </w:numPr>
              <w:tabs>
                <w:tab w:val="left" w:pos="426"/>
                <w:tab w:val="left" w:pos="1701"/>
              </w:tabs>
              <w:jc w:val="both"/>
              <w:rPr>
                <w:rFonts w:ascii="Times New Roman" w:hAnsi="Times New Roman" w:cs="Times New Roman"/>
                <w:sz w:val="22"/>
                <w:szCs w:val="22"/>
                <w:lang w:val="en-GB"/>
              </w:rPr>
            </w:pPr>
            <w:r w:rsidRPr="00780ADD">
              <w:rPr>
                <w:rFonts w:ascii="Times New Roman" w:hAnsi="Times New Roman" w:cs="Times New Roman"/>
                <w:sz w:val="22"/>
                <w:szCs w:val="22"/>
                <w:lang w:val="en-GB"/>
              </w:rPr>
              <w:t>Other Prices</w:t>
            </w:r>
          </w:p>
          <w:p w:rsidR="00CE2C5C" w:rsidRPr="00780ADD" w:rsidRDefault="00A16847" w:rsidP="00B27949">
            <w:pPr>
              <w:tabs>
                <w:tab w:val="left" w:pos="900"/>
                <w:tab w:val="left" w:pos="1701"/>
              </w:tabs>
              <w:jc w:val="both"/>
              <w:rPr>
                <w:rFonts w:ascii="Times New Roman" w:hAnsi="Times New Roman" w:cs="Times New Roman"/>
                <w:sz w:val="22"/>
                <w:szCs w:val="22"/>
                <w:lang w:val="en-GB"/>
              </w:rPr>
            </w:pPr>
            <w:r w:rsidRPr="00780ADD">
              <w:rPr>
                <w:rFonts w:ascii="Times New Roman" w:hAnsi="Times New Roman" w:cs="Times New Roman"/>
                <w:sz w:val="22"/>
                <w:szCs w:val="22"/>
                <w:lang w:val="en-GB"/>
              </w:rPr>
              <w:t>Prices related to published “ex-refinery quotations” and prices related to conditions set forth by local government authorities may change</w:t>
            </w:r>
            <w:r w:rsidR="00B27949" w:rsidRPr="00780ADD">
              <w:rPr>
                <w:rFonts w:ascii="Times New Roman" w:hAnsi="Times New Roman" w:cs="Times New Roman"/>
                <w:sz w:val="22"/>
                <w:szCs w:val="22"/>
                <w:lang w:val="en-GB"/>
              </w:rPr>
              <w:t xml:space="preserve"> </w:t>
            </w:r>
            <w:r w:rsidRPr="00780ADD">
              <w:rPr>
                <w:rFonts w:ascii="Times New Roman" w:hAnsi="Times New Roman" w:cs="Times New Roman"/>
                <w:sz w:val="22"/>
                <w:szCs w:val="22"/>
                <w:lang w:val="en-GB"/>
              </w:rPr>
              <w:t>on the day the price change becomes effective, provided that Buyer has been notified by Seller as soon as possible, preferably in advance. If Seller so fails to notify Buyer, the price change will become effective as per the date of receipt by Buyer of Seller’s notification. Buyer shall only explicitly accept retroactive price increases.</w:t>
            </w:r>
          </w:p>
          <w:p w:rsidR="00B27949" w:rsidRDefault="00B27949" w:rsidP="00B27949">
            <w:pPr>
              <w:tabs>
                <w:tab w:val="left" w:pos="900"/>
                <w:tab w:val="left" w:pos="1701"/>
              </w:tabs>
              <w:jc w:val="both"/>
              <w:rPr>
                <w:rFonts w:ascii="Times New Roman" w:hAnsi="Times New Roman" w:cs="Times New Roman"/>
                <w:sz w:val="22"/>
                <w:szCs w:val="22"/>
                <w:lang w:val="en-GB"/>
              </w:rPr>
            </w:pPr>
          </w:p>
          <w:p w:rsidR="00780ADD" w:rsidRDefault="00780ADD" w:rsidP="00B27949">
            <w:pPr>
              <w:tabs>
                <w:tab w:val="left" w:pos="900"/>
                <w:tab w:val="left" w:pos="1701"/>
              </w:tabs>
              <w:jc w:val="both"/>
              <w:rPr>
                <w:rFonts w:ascii="Times New Roman" w:hAnsi="Times New Roman" w:cs="Times New Roman"/>
                <w:sz w:val="22"/>
                <w:szCs w:val="22"/>
                <w:lang w:val="en-GB"/>
              </w:rPr>
            </w:pPr>
          </w:p>
          <w:p w:rsidR="00780ADD" w:rsidRPr="00780ADD" w:rsidRDefault="00780ADD" w:rsidP="00B27949">
            <w:pPr>
              <w:tabs>
                <w:tab w:val="left" w:pos="900"/>
                <w:tab w:val="left" w:pos="1701"/>
              </w:tabs>
              <w:jc w:val="both"/>
              <w:rPr>
                <w:rFonts w:ascii="Times New Roman" w:hAnsi="Times New Roman" w:cs="Times New Roman"/>
                <w:sz w:val="22"/>
                <w:szCs w:val="22"/>
                <w:lang w:val="en-GB"/>
              </w:rPr>
            </w:pPr>
          </w:p>
          <w:p w:rsidR="00F6311B" w:rsidRPr="00780ADD" w:rsidRDefault="00F6311B" w:rsidP="00B27949">
            <w:pPr>
              <w:tabs>
                <w:tab w:val="left" w:pos="900"/>
                <w:tab w:val="left" w:pos="1701"/>
              </w:tabs>
              <w:jc w:val="both"/>
              <w:rPr>
                <w:rFonts w:ascii="Times New Roman" w:hAnsi="Times New Roman" w:cs="Times New Roman"/>
                <w:sz w:val="22"/>
                <w:szCs w:val="22"/>
                <w:lang w:val="en-GB"/>
              </w:rPr>
            </w:pPr>
            <w:r w:rsidRPr="00780ADD">
              <w:rPr>
                <w:rFonts w:ascii="Times New Roman" w:hAnsi="Times New Roman" w:cs="Times New Roman"/>
                <w:sz w:val="22"/>
                <w:szCs w:val="22"/>
                <w:lang w:val="en-GB"/>
              </w:rPr>
              <w:t>5.4 The Seller is entitled to change price for fuel and oil unilaterally. New price will be effective in 3 calendar days from the day of notification (by e-mail, radiogram, SITA, AFTN and other).</w:t>
            </w:r>
          </w:p>
          <w:p w:rsidR="00667406" w:rsidRDefault="00667406" w:rsidP="00B27949">
            <w:pPr>
              <w:tabs>
                <w:tab w:val="left" w:pos="900"/>
                <w:tab w:val="left" w:pos="1701"/>
              </w:tabs>
              <w:jc w:val="both"/>
              <w:rPr>
                <w:rFonts w:ascii="Times New Roman" w:hAnsi="Times New Roman" w:cs="Times New Roman"/>
                <w:sz w:val="22"/>
                <w:szCs w:val="22"/>
                <w:lang w:val="en-GB"/>
              </w:rPr>
            </w:pPr>
          </w:p>
          <w:p w:rsidR="00780ADD" w:rsidRPr="00780ADD" w:rsidRDefault="00780ADD" w:rsidP="00B27949">
            <w:pPr>
              <w:tabs>
                <w:tab w:val="left" w:pos="900"/>
                <w:tab w:val="left" w:pos="1701"/>
              </w:tabs>
              <w:jc w:val="both"/>
              <w:rPr>
                <w:rFonts w:ascii="Times New Roman" w:hAnsi="Times New Roman" w:cs="Times New Roman"/>
                <w:sz w:val="22"/>
                <w:szCs w:val="22"/>
                <w:lang w:val="en-GB"/>
              </w:rPr>
            </w:pPr>
          </w:p>
          <w:p w:rsidR="00D867B3" w:rsidRPr="00780ADD" w:rsidRDefault="00D867B3" w:rsidP="00780ADD">
            <w:pPr>
              <w:pStyle w:val="a9"/>
              <w:numPr>
                <w:ilvl w:val="0"/>
                <w:numId w:val="20"/>
              </w:numPr>
              <w:tabs>
                <w:tab w:val="left" w:pos="426"/>
                <w:tab w:val="left" w:pos="851"/>
              </w:tabs>
              <w:jc w:val="both"/>
              <w:rPr>
                <w:rStyle w:val="Aheading1"/>
                <w:rFonts w:cs="Times New Roman"/>
                <w:b/>
                <w:sz w:val="22"/>
                <w:szCs w:val="22"/>
              </w:rPr>
            </w:pPr>
            <w:r w:rsidRPr="00780ADD">
              <w:rPr>
                <w:rStyle w:val="Aheading1"/>
                <w:rFonts w:cs="Times New Roman"/>
                <w:b/>
                <w:sz w:val="22"/>
                <w:szCs w:val="22"/>
              </w:rPr>
              <w:t>Delivery</w:t>
            </w:r>
          </w:p>
          <w:p w:rsidR="002069EF" w:rsidRPr="00780ADD" w:rsidRDefault="00D867B3" w:rsidP="00B27949">
            <w:pPr>
              <w:tabs>
                <w:tab w:val="left" w:pos="426"/>
                <w:tab w:val="left" w:pos="1701"/>
              </w:tabs>
              <w:jc w:val="both"/>
              <w:rPr>
                <w:rFonts w:ascii="Times New Roman" w:hAnsi="Times New Roman" w:cs="Times New Roman"/>
                <w:sz w:val="22"/>
                <w:szCs w:val="22"/>
                <w:lang w:val="en-US"/>
              </w:rPr>
            </w:pPr>
            <w:r w:rsidRPr="00780ADD">
              <w:rPr>
                <w:rFonts w:ascii="Times New Roman" w:hAnsi="Times New Roman" w:cs="Times New Roman"/>
                <w:sz w:val="22"/>
                <w:szCs w:val="22"/>
                <w:lang w:val="en-GB"/>
              </w:rPr>
              <w:t>Unless otherwise agreed in the respective Location Agreement, Fuel shall be delivered into Buyer’s Aircraft which for the purpose of this Agreement shall include the Aircraft of Affiliated Companies of Buyer) according to the IATA Guidance Material on Standard Into-Plane Fuelling Procedures, latest edition.</w:t>
            </w:r>
          </w:p>
          <w:p w:rsidR="00695853" w:rsidRDefault="00695853" w:rsidP="00B27949">
            <w:pPr>
              <w:tabs>
                <w:tab w:val="left" w:pos="426"/>
                <w:tab w:val="left" w:pos="1701"/>
              </w:tabs>
              <w:jc w:val="both"/>
              <w:rPr>
                <w:rFonts w:ascii="Times New Roman" w:hAnsi="Times New Roman" w:cs="Times New Roman"/>
                <w:sz w:val="22"/>
                <w:szCs w:val="22"/>
                <w:lang w:val="en-US"/>
              </w:rPr>
            </w:pPr>
          </w:p>
          <w:p w:rsidR="000574AA" w:rsidRPr="00780ADD" w:rsidRDefault="000574AA" w:rsidP="00B27949">
            <w:pPr>
              <w:tabs>
                <w:tab w:val="left" w:pos="426"/>
                <w:tab w:val="left" w:pos="1701"/>
              </w:tabs>
              <w:jc w:val="both"/>
              <w:rPr>
                <w:rFonts w:ascii="Times New Roman" w:hAnsi="Times New Roman" w:cs="Times New Roman"/>
                <w:sz w:val="22"/>
                <w:szCs w:val="22"/>
                <w:lang w:val="en-US"/>
              </w:rPr>
            </w:pPr>
          </w:p>
          <w:p w:rsidR="00D867B3" w:rsidRPr="00780ADD" w:rsidRDefault="00B27949" w:rsidP="00B27949">
            <w:pPr>
              <w:tabs>
                <w:tab w:val="left" w:pos="851"/>
              </w:tabs>
              <w:jc w:val="both"/>
              <w:rPr>
                <w:rStyle w:val="Aheading1"/>
                <w:rFonts w:cs="Times New Roman"/>
                <w:b/>
                <w:sz w:val="22"/>
                <w:szCs w:val="22"/>
              </w:rPr>
            </w:pPr>
            <w:r w:rsidRPr="00780ADD">
              <w:rPr>
                <w:rStyle w:val="Aheading1"/>
                <w:rFonts w:cs="Times New Roman"/>
                <w:b/>
                <w:sz w:val="22"/>
                <w:szCs w:val="22"/>
              </w:rPr>
              <w:t xml:space="preserve">7. </w:t>
            </w:r>
            <w:r w:rsidR="00D867B3" w:rsidRPr="00780ADD">
              <w:rPr>
                <w:rStyle w:val="Aheading1"/>
                <w:rFonts w:cs="Times New Roman"/>
                <w:b/>
                <w:sz w:val="22"/>
                <w:szCs w:val="22"/>
              </w:rPr>
              <w:t>Invoicing</w:t>
            </w:r>
            <w:r w:rsidRPr="00780ADD">
              <w:rPr>
                <w:rStyle w:val="Aheading1"/>
                <w:rFonts w:cs="Times New Roman"/>
                <w:b/>
                <w:sz w:val="22"/>
                <w:szCs w:val="22"/>
              </w:rPr>
              <w:t xml:space="preserve"> </w:t>
            </w:r>
            <w:r w:rsidR="00D867B3" w:rsidRPr="00780ADD">
              <w:rPr>
                <w:rStyle w:val="Aheading1"/>
                <w:rFonts w:cs="Times New Roman"/>
                <w:b/>
                <w:sz w:val="22"/>
                <w:szCs w:val="22"/>
              </w:rPr>
              <w:t>and Payment Terms</w:t>
            </w:r>
          </w:p>
          <w:p w:rsidR="00D867B3" w:rsidRPr="00780ADD" w:rsidRDefault="00D867B3" w:rsidP="00B27949">
            <w:pPr>
              <w:tabs>
                <w:tab w:val="left" w:pos="1701"/>
              </w:tabs>
              <w:ind w:hanging="34"/>
              <w:jc w:val="both"/>
              <w:rPr>
                <w:rFonts w:ascii="Times New Roman" w:hAnsi="Times New Roman" w:cs="Times New Roman"/>
                <w:sz w:val="22"/>
                <w:szCs w:val="22"/>
                <w:lang w:val="en-GB"/>
              </w:rPr>
            </w:pPr>
            <w:r w:rsidRPr="00780ADD">
              <w:rPr>
                <w:rFonts w:ascii="Times New Roman" w:hAnsi="Times New Roman" w:cs="Times New Roman"/>
                <w:sz w:val="22"/>
                <w:szCs w:val="22"/>
                <w:lang w:val="en-GB"/>
              </w:rPr>
              <w:t xml:space="preserve"> To the extent not otherwise agreed in the Location Agreement, the following shall apply:</w:t>
            </w:r>
          </w:p>
          <w:p w:rsidR="000574AA" w:rsidRDefault="000574AA" w:rsidP="00B27949">
            <w:pPr>
              <w:tabs>
                <w:tab w:val="left" w:pos="1701"/>
              </w:tabs>
              <w:jc w:val="both"/>
              <w:rPr>
                <w:rFonts w:ascii="Times New Roman" w:hAnsi="Times New Roman" w:cs="Times New Roman"/>
                <w:sz w:val="22"/>
                <w:szCs w:val="22"/>
                <w:lang w:val="en-US"/>
              </w:rPr>
            </w:pPr>
          </w:p>
          <w:p w:rsidR="002069EF" w:rsidRPr="00780ADD" w:rsidRDefault="00B27949" w:rsidP="00B27949">
            <w:pPr>
              <w:tabs>
                <w:tab w:val="left" w:pos="1701"/>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 xml:space="preserve">7.1 </w:t>
            </w:r>
            <w:r w:rsidR="00D867B3" w:rsidRPr="00780ADD">
              <w:rPr>
                <w:rFonts w:ascii="Times New Roman" w:hAnsi="Times New Roman" w:cs="Times New Roman"/>
                <w:sz w:val="22"/>
                <w:szCs w:val="22"/>
                <w:lang w:val="en-GB"/>
              </w:rPr>
              <w:t xml:space="preserve">To create conditions for the uninterrupted operating of the flights of the Buyer in the airport of Almaty, the Buyer makes a 100% advance payment to the Seller in the amount sufficient for payment of aviation fuel on the basis of preliminary calculations before performance of each coming </w:t>
            </w:r>
            <w:r w:rsidR="00E146C3" w:rsidRPr="00780ADD">
              <w:rPr>
                <w:rFonts w:ascii="Times New Roman" w:hAnsi="Times New Roman" w:cs="Times New Roman"/>
                <w:sz w:val="22"/>
                <w:szCs w:val="22"/>
                <w:lang w:val="en-US"/>
              </w:rPr>
              <w:t>week</w:t>
            </w:r>
            <w:r w:rsidR="00D867B3" w:rsidRPr="00780ADD">
              <w:rPr>
                <w:rFonts w:ascii="Times New Roman" w:hAnsi="Times New Roman" w:cs="Times New Roman"/>
                <w:sz w:val="22"/>
                <w:szCs w:val="22"/>
                <w:lang w:val="en-GB"/>
              </w:rPr>
              <w:t xml:space="preserve">. Excessively transferred amounts can be set off by the Seller on account of future payments, in the absence of the Buyer's motivated objections. In case of excess </w:t>
            </w:r>
            <w:r w:rsidR="00D867B3" w:rsidRPr="00780ADD">
              <w:rPr>
                <w:rFonts w:ascii="Times New Roman" w:hAnsi="Times New Roman" w:cs="Times New Roman"/>
                <w:sz w:val="22"/>
                <w:szCs w:val="22"/>
                <w:lang w:val="en-US"/>
              </w:rPr>
              <w:t>amount</w:t>
            </w:r>
            <w:r w:rsidR="00D867B3" w:rsidRPr="00780ADD">
              <w:rPr>
                <w:rFonts w:ascii="Times New Roman" w:hAnsi="Times New Roman" w:cs="Times New Roman"/>
                <w:sz w:val="22"/>
                <w:szCs w:val="22"/>
                <w:lang w:val="en-GB"/>
              </w:rPr>
              <w:t xml:space="preserve"> of actually rendered services over the advance payment sum, the amount of debt is paid by Buyer within three calendar days, but no later than the date of performance of the next flight.</w:t>
            </w:r>
          </w:p>
          <w:p w:rsidR="00563B71" w:rsidRPr="00780ADD" w:rsidRDefault="00563B71" w:rsidP="00B27949">
            <w:pPr>
              <w:tabs>
                <w:tab w:val="left" w:pos="1701"/>
              </w:tabs>
              <w:ind w:hanging="34"/>
              <w:jc w:val="both"/>
              <w:rPr>
                <w:rFonts w:ascii="Times New Roman" w:hAnsi="Times New Roman" w:cs="Times New Roman"/>
                <w:sz w:val="22"/>
                <w:szCs w:val="22"/>
                <w:lang w:val="en-US"/>
              </w:rPr>
            </w:pPr>
          </w:p>
          <w:p w:rsidR="00D867B3" w:rsidRPr="00780ADD" w:rsidRDefault="00D867B3" w:rsidP="00B27949">
            <w:pPr>
              <w:pStyle w:val="ac"/>
              <w:ind w:hanging="34"/>
              <w:jc w:val="both"/>
              <w:rPr>
                <w:rFonts w:ascii="Times New Roman" w:hAnsi="Times New Roman" w:cs="Times New Roman"/>
                <w:sz w:val="22"/>
                <w:szCs w:val="22"/>
                <w:lang w:val="en-US"/>
              </w:rPr>
            </w:pPr>
            <w:r w:rsidRPr="00780ADD">
              <w:rPr>
                <w:rFonts w:ascii="Times New Roman" w:hAnsi="Times New Roman" w:cs="Times New Roman"/>
                <w:sz w:val="22"/>
                <w:szCs w:val="22"/>
                <w:lang w:val="en-GB"/>
              </w:rPr>
              <w:t xml:space="preserve">7.2 The invoice for prepayment is issued based on current </w:t>
            </w:r>
            <w:r w:rsidR="00E146C3" w:rsidRPr="00780ADD">
              <w:rPr>
                <w:rFonts w:ascii="Times New Roman" w:hAnsi="Times New Roman" w:cs="Times New Roman"/>
                <w:sz w:val="22"/>
                <w:szCs w:val="22"/>
                <w:lang w:val="en-GB"/>
              </w:rPr>
              <w:t>week</w:t>
            </w:r>
            <w:r w:rsidRPr="00780ADD">
              <w:rPr>
                <w:rFonts w:ascii="Times New Roman" w:hAnsi="Times New Roman" w:cs="Times New Roman"/>
                <w:sz w:val="22"/>
                <w:szCs w:val="22"/>
                <w:lang w:val="en-GB"/>
              </w:rPr>
              <w:t xml:space="preserve"> average at the day of the issuance of the prepayment invoice.</w:t>
            </w:r>
          </w:p>
          <w:p w:rsidR="002069EF" w:rsidRPr="00780ADD" w:rsidRDefault="002069EF" w:rsidP="00B27949">
            <w:pPr>
              <w:pStyle w:val="ac"/>
              <w:ind w:hanging="34"/>
              <w:jc w:val="both"/>
              <w:rPr>
                <w:rFonts w:ascii="Times New Roman" w:hAnsi="Times New Roman" w:cs="Times New Roman"/>
                <w:sz w:val="22"/>
                <w:szCs w:val="22"/>
                <w:lang w:val="en-US"/>
              </w:rPr>
            </w:pPr>
          </w:p>
          <w:p w:rsidR="00667406" w:rsidRDefault="00D867B3" w:rsidP="00B27949">
            <w:pPr>
              <w:tabs>
                <w:tab w:val="left" w:pos="1701"/>
              </w:tabs>
              <w:ind w:hanging="34"/>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7.3</w:t>
            </w:r>
            <w:r w:rsidR="00B27949" w:rsidRPr="00780ADD">
              <w:rPr>
                <w:rFonts w:ascii="Times New Roman" w:hAnsi="Times New Roman" w:cs="Times New Roman"/>
                <w:sz w:val="22"/>
                <w:szCs w:val="22"/>
                <w:lang w:val="en-US"/>
              </w:rPr>
              <w:t xml:space="preserve"> </w:t>
            </w:r>
            <w:r w:rsidRPr="00780ADD">
              <w:rPr>
                <w:rFonts w:ascii="Times New Roman" w:hAnsi="Times New Roman" w:cs="Times New Roman"/>
                <w:sz w:val="22"/>
                <w:szCs w:val="22"/>
                <w:lang w:val="en-US"/>
              </w:rPr>
              <w:t>Invoices shall state costs of product, taxes, duties, tariffs, airport infrastructure charges and any other charges as separate line items.</w:t>
            </w:r>
          </w:p>
          <w:p w:rsidR="000574AA" w:rsidRPr="00C63078" w:rsidRDefault="000574AA" w:rsidP="00B27949">
            <w:pPr>
              <w:tabs>
                <w:tab w:val="left" w:pos="1701"/>
              </w:tabs>
              <w:ind w:hanging="34"/>
              <w:jc w:val="both"/>
              <w:rPr>
                <w:rFonts w:ascii="Times New Roman" w:hAnsi="Times New Roman" w:cs="Times New Roman"/>
                <w:sz w:val="22"/>
                <w:szCs w:val="22"/>
                <w:lang w:val="en-US"/>
              </w:rPr>
            </w:pPr>
          </w:p>
          <w:p w:rsidR="000574AA" w:rsidRPr="00C63078" w:rsidRDefault="000574AA" w:rsidP="00B27949">
            <w:pPr>
              <w:tabs>
                <w:tab w:val="left" w:pos="1701"/>
              </w:tabs>
              <w:ind w:hanging="34"/>
              <w:jc w:val="both"/>
              <w:rPr>
                <w:rFonts w:ascii="Times New Roman" w:hAnsi="Times New Roman" w:cs="Times New Roman"/>
                <w:sz w:val="22"/>
                <w:szCs w:val="22"/>
                <w:lang w:val="en-US"/>
              </w:rPr>
            </w:pPr>
          </w:p>
          <w:p w:rsidR="00667406" w:rsidRPr="00780ADD" w:rsidRDefault="00D867B3" w:rsidP="00B27949">
            <w:pPr>
              <w:tabs>
                <w:tab w:val="left" w:pos="1701"/>
              </w:tabs>
              <w:ind w:hanging="34"/>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7.4</w:t>
            </w:r>
            <w:r w:rsidR="00B27949" w:rsidRPr="00780ADD">
              <w:rPr>
                <w:rFonts w:ascii="Times New Roman" w:hAnsi="Times New Roman" w:cs="Times New Roman"/>
                <w:sz w:val="22"/>
                <w:szCs w:val="22"/>
                <w:lang w:val="en-US"/>
              </w:rPr>
              <w:t xml:space="preserve"> </w:t>
            </w:r>
            <w:r w:rsidRPr="00780ADD">
              <w:rPr>
                <w:rFonts w:ascii="Times New Roman" w:hAnsi="Times New Roman" w:cs="Times New Roman"/>
                <w:sz w:val="22"/>
                <w:szCs w:val="22"/>
                <w:lang w:val="en-US"/>
              </w:rPr>
              <w:t>Unless otherwise specified in the respective Location Agreement, invoices shall be issued and payment shall be effected in US Dollars (USD).</w:t>
            </w:r>
          </w:p>
          <w:p w:rsidR="008D189B" w:rsidRPr="00780ADD" w:rsidRDefault="008D189B" w:rsidP="00B27949">
            <w:pPr>
              <w:tabs>
                <w:tab w:val="left" w:pos="1701"/>
              </w:tabs>
              <w:jc w:val="both"/>
              <w:rPr>
                <w:rFonts w:ascii="Times New Roman" w:hAnsi="Times New Roman" w:cs="Times New Roman"/>
                <w:sz w:val="22"/>
                <w:szCs w:val="22"/>
                <w:lang w:val="en-US"/>
              </w:rPr>
            </w:pPr>
          </w:p>
          <w:p w:rsidR="00D029F7" w:rsidRPr="00780ADD" w:rsidRDefault="00D867B3" w:rsidP="00B27949">
            <w:pPr>
              <w:tabs>
                <w:tab w:val="left" w:pos="1701"/>
              </w:tabs>
              <w:ind w:hanging="34"/>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7.5 Payments shall be transferred to the following bank account of Seller:</w:t>
            </w:r>
          </w:p>
          <w:p w:rsidR="00D029F7" w:rsidRPr="00780ADD" w:rsidRDefault="00D029F7" w:rsidP="00B27949">
            <w:pPr>
              <w:jc w:val="both"/>
              <w:rPr>
                <w:rFonts w:ascii="Times New Roman" w:hAnsi="Times New Roman" w:cs="Times New Roman"/>
                <w:sz w:val="22"/>
                <w:szCs w:val="22"/>
                <w:lang w:val="en-US"/>
              </w:rPr>
            </w:pPr>
            <w:r w:rsidRPr="00780ADD">
              <w:rPr>
                <w:rFonts w:ascii="Times New Roman" w:hAnsi="Times New Roman" w:cs="Times New Roman"/>
                <w:sz w:val="22"/>
                <w:szCs w:val="22"/>
                <w:lang w:val="en-GB"/>
              </w:rPr>
              <w:t>“</w:t>
            </w:r>
            <w:r w:rsidR="006F794E" w:rsidRPr="00780ADD">
              <w:rPr>
                <w:rFonts w:ascii="Times New Roman" w:hAnsi="Times New Roman" w:cs="Times New Roman"/>
                <w:sz w:val="22"/>
                <w:szCs w:val="22"/>
                <w:lang w:val="en-GB"/>
              </w:rPr>
              <w:t>Business - Jet Fuel</w:t>
            </w:r>
            <w:r w:rsidRPr="00780ADD">
              <w:rPr>
                <w:rFonts w:ascii="Times New Roman" w:hAnsi="Times New Roman" w:cs="Times New Roman"/>
                <w:sz w:val="22"/>
                <w:szCs w:val="22"/>
                <w:lang w:val="en-GB"/>
              </w:rPr>
              <w:t xml:space="preserve">” </w:t>
            </w:r>
            <w:r w:rsidR="006F794E" w:rsidRPr="00780ADD">
              <w:rPr>
                <w:rFonts w:ascii="Times New Roman" w:hAnsi="Times New Roman" w:cs="Times New Roman"/>
                <w:sz w:val="22"/>
                <w:szCs w:val="22"/>
                <w:lang w:val="en-US"/>
              </w:rPr>
              <w:t>LLP</w:t>
            </w:r>
          </w:p>
          <w:p w:rsidR="00D029F7" w:rsidRPr="00780ADD" w:rsidRDefault="00D029F7" w:rsidP="00B27949">
            <w:pPr>
              <w:jc w:val="both"/>
              <w:rPr>
                <w:rFonts w:ascii="Times New Roman" w:hAnsi="Times New Roman" w:cs="Times New Roman"/>
                <w:sz w:val="22"/>
                <w:szCs w:val="22"/>
                <w:lang w:val="en-GB"/>
              </w:rPr>
            </w:pPr>
            <w:r w:rsidRPr="00780ADD">
              <w:rPr>
                <w:rFonts w:ascii="Times New Roman" w:hAnsi="Times New Roman" w:cs="Times New Roman"/>
                <w:sz w:val="22"/>
                <w:szCs w:val="22"/>
                <w:lang w:val="en-GB"/>
              </w:rPr>
              <w:t>The beneficiary's bank:</w:t>
            </w:r>
          </w:p>
          <w:p w:rsidR="00D029F7" w:rsidRPr="00780ADD" w:rsidRDefault="00D029F7" w:rsidP="00B27949">
            <w:pPr>
              <w:jc w:val="both"/>
              <w:rPr>
                <w:rFonts w:ascii="Times New Roman" w:hAnsi="Times New Roman" w:cs="Times New Roman"/>
                <w:sz w:val="22"/>
                <w:szCs w:val="22"/>
                <w:lang w:val="en-GB"/>
              </w:rPr>
            </w:pPr>
            <w:r w:rsidRPr="00780ADD">
              <w:rPr>
                <w:rFonts w:ascii="Times New Roman" w:hAnsi="Times New Roman" w:cs="Times New Roman"/>
                <w:sz w:val="22"/>
                <w:szCs w:val="22"/>
                <w:lang w:val="en-GB"/>
              </w:rPr>
              <w:t xml:space="preserve">Bank Name: JSC </w:t>
            </w:r>
            <w:r w:rsidR="006F794E" w:rsidRPr="00780ADD">
              <w:rPr>
                <w:rFonts w:ascii="Times New Roman" w:hAnsi="Times New Roman" w:cs="Times New Roman"/>
                <w:sz w:val="22"/>
                <w:szCs w:val="22"/>
                <w:lang w:val="en-GB"/>
              </w:rPr>
              <w:t>Halyk Bank</w:t>
            </w:r>
            <w:r w:rsidRPr="00780ADD">
              <w:rPr>
                <w:rFonts w:ascii="Times New Roman" w:hAnsi="Times New Roman" w:cs="Times New Roman"/>
                <w:sz w:val="22"/>
                <w:szCs w:val="22"/>
                <w:lang w:val="en-GB"/>
              </w:rPr>
              <w:t xml:space="preserve">, </w:t>
            </w:r>
          </w:p>
          <w:p w:rsidR="00D029F7" w:rsidRPr="00780ADD" w:rsidRDefault="00D029F7" w:rsidP="00B27949">
            <w:pPr>
              <w:jc w:val="both"/>
              <w:rPr>
                <w:rFonts w:ascii="Times New Roman" w:hAnsi="Times New Roman" w:cs="Times New Roman"/>
                <w:sz w:val="22"/>
                <w:szCs w:val="22"/>
                <w:lang w:val="en-GB"/>
              </w:rPr>
            </w:pPr>
            <w:r w:rsidRPr="00780ADD">
              <w:rPr>
                <w:rFonts w:ascii="Times New Roman" w:hAnsi="Times New Roman" w:cs="Times New Roman"/>
                <w:sz w:val="22"/>
                <w:szCs w:val="22"/>
                <w:lang w:val="en-GB"/>
              </w:rPr>
              <w:t>Bank address: ALMATY KZ,</w:t>
            </w:r>
          </w:p>
          <w:p w:rsidR="00F67561" w:rsidRPr="00780ADD" w:rsidRDefault="00F67561" w:rsidP="00B27949">
            <w:pPr>
              <w:tabs>
                <w:tab w:val="left" w:pos="34"/>
                <w:tab w:val="left" w:pos="426"/>
              </w:tabs>
              <w:jc w:val="both"/>
              <w:rPr>
                <w:rFonts w:ascii="Times New Roman" w:hAnsi="Times New Roman" w:cs="Times New Roman"/>
                <w:sz w:val="22"/>
                <w:szCs w:val="22"/>
                <w:lang w:val="en-GB"/>
              </w:rPr>
            </w:pPr>
            <w:r w:rsidRPr="00780ADD">
              <w:rPr>
                <w:rFonts w:ascii="Times New Roman" w:hAnsi="Times New Roman" w:cs="Times New Roman"/>
                <w:sz w:val="22"/>
                <w:szCs w:val="22"/>
                <w:lang w:val="en-US"/>
              </w:rPr>
              <w:t>SWIFT</w:t>
            </w:r>
            <w:r w:rsidRPr="00780ADD">
              <w:rPr>
                <w:rFonts w:ascii="Times New Roman" w:hAnsi="Times New Roman" w:cs="Times New Roman"/>
                <w:sz w:val="22"/>
                <w:szCs w:val="22"/>
                <w:lang w:val="en-GB"/>
              </w:rPr>
              <w:t>: HSBKKZKX</w:t>
            </w:r>
          </w:p>
          <w:p w:rsidR="00F67561" w:rsidRPr="00780ADD" w:rsidRDefault="00F67561" w:rsidP="00B27949">
            <w:pPr>
              <w:tabs>
                <w:tab w:val="left" w:pos="34"/>
                <w:tab w:val="left" w:pos="426"/>
              </w:tabs>
              <w:jc w:val="both"/>
              <w:rPr>
                <w:rFonts w:ascii="Times New Roman" w:hAnsi="Times New Roman" w:cs="Times New Roman"/>
                <w:sz w:val="22"/>
                <w:szCs w:val="22"/>
                <w:lang w:val="en-GB"/>
              </w:rPr>
            </w:pPr>
            <w:r w:rsidRPr="00780ADD">
              <w:rPr>
                <w:rFonts w:ascii="Times New Roman" w:hAnsi="Times New Roman" w:cs="Times New Roman"/>
                <w:sz w:val="22"/>
                <w:szCs w:val="22"/>
                <w:lang w:val="en-US"/>
              </w:rPr>
              <w:t>Beneficiary</w:t>
            </w:r>
            <w:r w:rsidRPr="00780ADD">
              <w:rPr>
                <w:rFonts w:ascii="Times New Roman" w:hAnsi="Times New Roman" w:cs="Times New Roman"/>
                <w:sz w:val="22"/>
                <w:szCs w:val="22"/>
                <w:lang w:val="en-GB"/>
              </w:rPr>
              <w:t>:</w:t>
            </w:r>
          </w:p>
          <w:p w:rsidR="00F67561" w:rsidRPr="00780ADD" w:rsidRDefault="00F67561" w:rsidP="00B27949">
            <w:pPr>
              <w:tabs>
                <w:tab w:val="left" w:pos="34"/>
                <w:tab w:val="left" w:pos="426"/>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Account: KZ65601A861002550121 (USD)</w:t>
            </w:r>
          </w:p>
          <w:p w:rsidR="00F67561" w:rsidRPr="00780ADD" w:rsidRDefault="00F67561" w:rsidP="00B27949">
            <w:pPr>
              <w:tabs>
                <w:tab w:val="left" w:pos="34"/>
                <w:tab w:val="left" w:pos="426"/>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 Business - Jet Fuel » LLP</w:t>
            </w:r>
          </w:p>
          <w:p w:rsidR="00F67561" w:rsidRPr="00780ADD" w:rsidRDefault="00F67561" w:rsidP="00B27949">
            <w:pPr>
              <w:tabs>
                <w:tab w:val="left" w:pos="34"/>
                <w:tab w:val="left" w:pos="426"/>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BIN 211 240 025 048</w:t>
            </w:r>
          </w:p>
          <w:p w:rsidR="00F67561" w:rsidRPr="00780ADD" w:rsidRDefault="00F67561" w:rsidP="00B27949">
            <w:pPr>
              <w:tabs>
                <w:tab w:val="left" w:pos="34"/>
                <w:tab w:val="left" w:pos="426"/>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Correspondent bank: USD</w:t>
            </w:r>
          </w:p>
          <w:p w:rsidR="00F67561" w:rsidRPr="00780ADD" w:rsidRDefault="00657865" w:rsidP="00B27949">
            <w:pPr>
              <w:tabs>
                <w:tab w:val="left" w:pos="34"/>
                <w:tab w:val="left" w:pos="426"/>
              </w:tabs>
              <w:jc w:val="both"/>
              <w:rPr>
                <w:rFonts w:ascii="Times New Roman" w:hAnsi="Times New Roman" w:cs="Times New Roman"/>
                <w:sz w:val="22"/>
                <w:szCs w:val="22"/>
                <w:lang w:val="en-US"/>
              </w:rPr>
            </w:pPr>
            <w:r>
              <w:rPr>
                <w:rFonts w:ascii="Times New Roman" w:hAnsi="Times New Roman" w:cs="Times New Roman"/>
                <w:sz w:val="22"/>
                <w:szCs w:val="22"/>
                <w:lang w:val="en-US"/>
              </w:rPr>
              <w:t>THE</w:t>
            </w:r>
            <w:r w:rsidR="00F67561" w:rsidRPr="00780ADD">
              <w:rPr>
                <w:rFonts w:ascii="Times New Roman" w:hAnsi="Times New Roman" w:cs="Times New Roman"/>
                <w:sz w:val="22"/>
                <w:szCs w:val="22"/>
                <w:lang w:val="en-US"/>
              </w:rPr>
              <w:t xml:space="preserve"> BANK OF NEW YORK MELLON </w:t>
            </w:r>
          </w:p>
          <w:p w:rsidR="00F67561" w:rsidRPr="00780ADD" w:rsidRDefault="00F67561" w:rsidP="00B27949">
            <w:pPr>
              <w:tabs>
                <w:tab w:val="left" w:pos="34"/>
                <w:tab w:val="left" w:pos="426"/>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lastRenderedPageBreak/>
              <w:t>SWIFT:  IRVTUS3N</w:t>
            </w:r>
          </w:p>
          <w:p w:rsidR="00F67561" w:rsidRPr="00780ADD" w:rsidRDefault="00F67561" w:rsidP="00B27949">
            <w:pPr>
              <w:tabs>
                <w:tab w:val="left" w:pos="34"/>
                <w:tab w:val="left" w:pos="426"/>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Corr. account number: 890 0587 520</w:t>
            </w:r>
          </w:p>
          <w:p w:rsidR="00F67561" w:rsidRPr="00C63078" w:rsidRDefault="00F67561" w:rsidP="00B27949">
            <w:pPr>
              <w:tabs>
                <w:tab w:val="left" w:pos="34"/>
                <w:tab w:val="left" w:pos="426"/>
              </w:tabs>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Канцелярия</w:t>
            </w:r>
            <w:r w:rsidRPr="00C63078">
              <w:rPr>
                <w:rFonts w:ascii="Times New Roman" w:hAnsi="Times New Roman" w:cs="Times New Roman"/>
                <w:sz w:val="22"/>
                <w:szCs w:val="22"/>
                <w:lang w:val="ru-RU"/>
              </w:rPr>
              <w:t xml:space="preserve">– </w:t>
            </w:r>
            <w:r w:rsidR="00657865">
              <w:rPr>
                <w:rFonts w:ascii="Times New Roman" w:hAnsi="Times New Roman" w:cs="Times New Roman"/>
                <w:sz w:val="22"/>
                <w:szCs w:val="22"/>
                <w:lang w:val="ru-RU"/>
              </w:rPr>
              <w:t>тел</w:t>
            </w:r>
            <w:r w:rsidRPr="00C63078">
              <w:rPr>
                <w:rFonts w:ascii="Times New Roman" w:hAnsi="Times New Roman" w:cs="Times New Roman"/>
                <w:sz w:val="22"/>
                <w:szCs w:val="22"/>
                <w:lang w:val="ru-RU"/>
              </w:rPr>
              <w:t xml:space="preserve">.: </w:t>
            </w:r>
          </w:p>
          <w:p w:rsidR="00F67561" w:rsidRPr="00C63078" w:rsidRDefault="00F67561" w:rsidP="00B27949">
            <w:pPr>
              <w:tabs>
                <w:tab w:val="left" w:pos="34"/>
                <w:tab w:val="left" w:pos="426"/>
              </w:tabs>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факс</w:t>
            </w:r>
            <w:r w:rsidRPr="00C63078">
              <w:rPr>
                <w:rFonts w:ascii="Times New Roman" w:hAnsi="Times New Roman" w:cs="Times New Roman"/>
                <w:sz w:val="22"/>
                <w:szCs w:val="22"/>
                <w:lang w:val="ru-RU"/>
              </w:rPr>
              <w:t xml:space="preserve">: </w:t>
            </w:r>
          </w:p>
          <w:p w:rsidR="00F67561" w:rsidRPr="00C63078" w:rsidRDefault="00F67561" w:rsidP="00B27949">
            <w:pPr>
              <w:tabs>
                <w:tab w:val="left" w:pos="34"/>
                <w:tab w:val="left" w:pos="426"/>
              </w:tabs>
              <w:jc w:val="both"/>
              <w:rPr>
                <w:rFonts w:ascii="Times New Roman" w:hAnsi="Times New Roman" w:cs="Times New Roman"/>
                <w:sz w:val="22"/>
                <w:szCs w:val="22"/>
                <w:lang w:val="ru-RU"/>
              </w:rPr>
            </w:pPr>
            <w:r w:rsidRPr="00780ADD">
              <w:rPr>
                <w:rFonts w:ascii="Times New Roman" w:hAnsi="Times New Roman" w:cs="Times New Roman"/>
                <w:sz w:val="22"/>
                <w:szCs w:val="22"/>
                <w:lang w:val="en-US"/>
              </w:rPr>
              <w:t>Sales</w:t>
            </w:r>
            <w:r w:rsidRPr="00C63078">
              <w:rPr>
                <w:rFonts w:ascii="Times New Roman" w:hAnsi="Times New Roman" w:cs="Times New Roman"/>
                <w:sz w:val="22"/>
                <w:szCs w:val="22"/>
                <w:lang w:val="ru-RU"/>
              </w:rPr>
              <w:t>:</w:t>
            </w:r>
          </w:p>
          <w:p w:rsidR="00F67561" w:rsidRPr="00C63078" w:rsidRDefault="00F67561" w:rsidP="00B27949">
            <w:pPr>
              <w:tabs>
                <w:tab w:val="left" w:pos="34"/>
                <w:tab w:val="left" w:pos="426"/>
              </w:tabs>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тел</w:t>
            </w:r>
            <w:r w:rsidRPr="00C63078">
              <w:rPr>
                <w:rFonts w:ascii="Times New Roman" w:hAnsi="Times New Roman" w:cs="Times New Roman"/>
                <w:sz w:val="22"/>
                <w:szCs w:val="22"/>
                <w:lang w:val="ru-RU"/>
              </w:rPr>
              <w:t>.: +7</w:t>
            </w:r>
            <w:r w:rsidRPr="00780ADD">
              <w:rPr>
                <w:rFonts w:ascii="Times New Roman" w:hAnsi="Times New Roman" w:cs="Times New Roman"/>
                <w:sz w:val="22"/>
                <w:szCs w:val="22"/>
                <w:lang w:val="en-US"/>
              </w:rPr>
              <w:t> </w:t>
            </w:r>
            <w:r w:rsidRPr="00C63078">
              <w:rPr>
                <w:rFonts w:ascii="Times New Roman" w:hAnsi="Times New Roman" w:cs="Times New Roman"/>
                <w:sz w:val="22"/>
                <w:szCs w:val="22"/>
                <w:lang w:val="ru-RU"/>
              </w:rPr>
              <w:t>701</w:t>
            </w:r>
            <w:r w:rsidRPr="00780ADD">
              <w:rPr>
                <w:rFonts w:ascii="Times New Roman" w:hAnsi="Times New Roman" w:cs="Times New Roman"/>
                <w:sz w:val="22"/>
                <w:szCs w:val="22"/>
                <w:lang w:val="en-US"/>
              </w:rPr>
              <w:t> </w:t>
            </w:r>
            <w:r w:rsidRPr="00C63078">
              <w:rPr>
                <w:rFonts w:ascii="Times New Roman" w:hAnsi="Times New Roman" w:cs="Times New Roman"/>
                <w:sz w:val="22"/>
                <w:szCs w:val="22"/>
                <w:lang w:val="ru-RU"/>
              </w:rPr>
              <w:t>964 29 87, +7</w:t>
            </w:r>
            <w:r w:rsidRPr="00780ADD">
              <w:rPr>
                <w:rFonts w:ascii="Times New Roman" w:hAnsi="Times New Roman" w:cs="Times New Roman"/>
                <w:sz w:val="22"/>
                <w:szCs w:val="22"/>
                <w:lang w:val="en-US"/>
              </w:rPr>
              <w:t> </w:t>
            </w:r>
            <w:r w:rsidRPr="00C63078">
              <w:rPr>
                <w:rFonts w:ascii="Times New Roman" w:hAnsi="Times New Roman" w:cs="Times New Roman"/>
                <w:sz w:val="22"/>
                <w:szCs w:val="22"/>
                <w:lang w:val="ru-RU"/>
              </w:rPr>
              <w:t>701</w:t>
            </w:r>
            <w:r w:rsidRPr="00780ADD">
              <w:rPr>
                <w:rFonts w:ascii="Times New Roman" w:hAnsi="Times New Roman" w:cs="Times New Roman"/>
                <w:sz w:val="22"/>
                <w:szCs w:val="22"/>
                <w:lang w:val="en-US"/>
              </w:rPr>
              <w:t> </w:t>
            </w:r>
            <w:r w:rsidRPr="00C63078">
              <w:rPr>
                <w:rFonts w:ascii="Times New Roman" w:hAnsi="Times New Roman" w:cs="Times New Roman"/>
                <w:sz w:val="22"/>
                <w:szCs w:val="22"/>
                <w:lang w:val="ru-RU"/>
              </w:rPr>
              <w:t>999 03 55</w:t>
            </w:r>
          </w:p>
          <w:p w:rsidR="00F67561" w:rsidRPr="00780ADD" w:rsidRDefault="00F67561" w:rsidP="00B27949">
            <w:pPr>
              <w:tabs>
                <w:tab w:val="left" w:pos="34"/>
                <w:tab w:val="left" w:pos="426"/>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e-mail: ________________</w:t>
            </w:r>
          </w:p>
          <w:p w:rsidR="00D029F7" w:rsidRPr="00780ADD" w:rsidRDefault="00D029F7" w:rsidP="00B27949">
            <w:pPr>
              <w:jc w:val="both"/>
              <w:rPr>
                <w:rFonts w:ascii="Times New Roman" w:hAnsi="Times New Roman" w:cs="Times New Roman"/>
                <w:sz w:val="22"/>
                <w:szCs w:val="22"/>
                <w:lang w:val="en-US"/>
              </w:rPr>
            </w:pPr>
            <w:r w:rsidRPr="00780ADD">
              <w:rPr>
                <w:rFonts w:ascii="Times New Roman" w:hAnsi="Times New Roman" w:cs="Times New Roman"/>
                <w:sz w:val="22"/>
                <w:szCs w:val="22"/>
                <w:lang w:val="en-GB"/>
              </w:rPr>
              <w:t>AFTN</w:t>
            </w:r>
            <w:r w:rsidRPr="00780ADD">
              <w:rPr>
                <w:rFonts w:ascii="Times New Roman" w:hAnsi="Times New Roman" w:cs="Times New Roman"/>
                <w:sz w:val="22"/>
                <w:szCs w:val="22"/>
                <w:lang w:val="en-US"/>
              </w:rPr>
              <w:t xml:space="preserve">: </w:t>
            </w:r>
          </w:p>
          <w:p w:rsidR="00D867B3" w:rsidRPr="00780ADD" w:rsidRDefault="00D029F7" w:rsidP="00B27949">
            <w:pPr>
              <w:tabs>
                <w:tab w:val="left" w:pos="1260"/>
                <w:tab w:val="left" w:pos="1800"/>
                <w:tab w:val="left" w:pos="3420"/>
              </w:tabs>
              <w:jc w:val="both"/>
              <w:rPr>
                <w:rFonts w:ascii="Times New Roman" w:hAnsi="Times New Roman" w:cs="Times New Roman"/>
                <w:sz w:val="22"/>
                <w:szCs w:val="22"/>
                <w:lang w:val="en-GB"/>
              </w:rPr>
            </w:pPr>
            <w:r w:rsidRPr="00780ADD">
              <w:rPr>
                <w:rFonts w:ascii="Times New Roman" w:hAnsi="Times New Roman" w:cs="Times New Roman"/>
                <w:sz w:val="22"/>
                <w:szCs w:val="22"/>
                <w:lang w:val="en-GB"/>
              </w:rPr>
              <w:t xml:space="preserve">SITA: </w:t>
            </w:r>
          </w:p>
          <w:p w:rsidR="000040DB" w:rsidRPr="00780ADD" w:rsidRDefault="000040DB" w:rsidP="00B27949">
            <w:pPr>
              <w:tabs>
                <w:tab w:val="left" w:pos="1260"/>
                <w:tab w:val="left" w:pos="1800"/>
                <w:tab w:val="left" w:pos="3420"/>
              </w:tabs>
              <w:jc w:val="both"/>
              <w:rPr>
                <w:rFonts w:ascii="Times New Roman" w:hAnsi="Times New Roman" w:cs="Times New Roman"/>
                <w:sz w:val="22"/>
                <w:szCs w:val="22"/>
                <w:lang w:val="en-US"/>
              </w:rPr>
            </w:pPr>
          </w:p>
          <w:p w:rsidR="00D867B3" w:rsidRPr="00780ADD" w:rsidRDefault="00D867B3" w:rsidP="00B27949">
            <w:pPr>
              <w:tabs>
                <w:tab w:val="left" w:pos="1701"/>
              </w:tabs>
              <w:jc w:val="both"/>
              <w:rPr>
                <w:rFonts w:ascii="Times New Roman" w:hAnsi="Times New Roman" w:cs="Times New Roman"/>
                <w:sz w:val="22"/>
                <w:szCs w:val="22"/>
                <w:lang w:val="en-US"/>
              </w:rPr>
            </w:pPr>
            <w:bookmarkStart w:id="0" w:name="_Toc23600384"/>
            <w:r w:rsidRPr="00780ADD">
              <w:rPr>
                <w:rFonts w:ascii="Times New Roman" w:hAnsi="Times New Roman" w:cs="Times New Roman"/>
                <w:sz w:val="22"/>
                <w:szCs w:val="22"/>
                <w:lang w:val="en-US"/>
              </w:rPr>
              <w:t>7.6 Any modification to the Payment Account must be requested in written by the Fuel Supplier, and attaching to such request a bank certificate issued by the payee bank stating the ownership of the bank account and geographic location of the bank account. The Customer reserves the right to deny any change to the Payment Account if the proposed bank account is located outside the country where service is provided and / or if bank account is not owned directly by the Fuel Supplier.</w:t>
            </w:r>
            <w:bookmarkEnd w:id="0"/>
          </w:p>
          <w:p w:rsidR="006A13DA" w:rsidRPr="00C63078" w:rsidRDefault="006A13DA" w:rsidP="00B27949">
            <w:pPr>
              <w:tabs>
                <w:tab w:val="left" w:pos="1701"/>
              </w:tabs>
              <w:ind w:firstLine="34"/>
              <w:jc w:val="both"/>
              <w:rPr>
                <w:rFonts w:ascii="Times New Roman" w:hAnsi="Times New Roman" w:cs="Times New Roman"/>
                <w:sz w:val="22"/>
                <w:szCs w:val="22"/>
                <w:lang w:val="en-US"/>
              </w:rPr>
            </w:pPr>
          </w:p>
          <w:p w:rsidR="00657865" w:rsidRPr="00C63078" w:rsidRDefault="00657865" w:rsidP="00B27949">
            <w:pPr>
              <w:tabs>
                <w:tab w:val="left" w:pos="1701"/>
              </w:tabs>
              <w:ind w:firstLine="34"/>
              <w:jc w:val="both"/>
              <w:rPr>
                <w:rFonts w:ascii="Times New Roman" w:hAnsi="Times New Roman" w:cs="Times New Roman"/>
                <w:sz w:val="22"/>
                <w:szCs w:val="22"/>
                <w:lang w:val="en-US"/>
              </w:rPr>
            </w:pPr>
          </w:p>
          <w:p w:rsidR="00657865" w:rsidRPr="00C63078" w:rsidRDefault="00657865" w:rsidP="00B27949">
            <w:pPr>
              <w:tabs>
                <w:tab w:val="left" w:pos="1701"/>
              </w:tabs>
              <w:ind w:firstLine="34"/>
              <w:jc w:val="both"/>
              <w:rPr>
                <w:rFonts w:ascii="Times New Roman" w:hAnsi="Times New Roman" w:cs="Times New Roman"/>
                <w:sz w:val="22"/>
                <w:szCs w:val="22"/>
                <w:lang w:val="en-US"/>
              </w:rPr>
            </w:pPr>
          </w:p>
          <w:p w:rsidR="00D867B3" w:rsidRPr="00780ADD" w:rsidRDefault="00D867B3" w:rsidP="00B27949">
            <w:pPr>
              <w:tabs>
                <w:tab w:val="left" w:pos="1701"/>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7.7 Hard copy invoices shall be addressed as follows:</w:t>
            </w:r>
          </w:p>
          <w:p w:rsidR="00D34826" w:rsidRPr="00780ADD" w:rsidRDefault="006A13DA" w:rsidP="00B27949">
            <w:pPr>
              <w:jc w:val="both"/>
              <w:rPr>
                <w:rFonts w:ascii="Times New Roman" w:hAnsi="Times New Roman" w:cs="Times New Roman"/>
                <w:b/>
                <w:bCs/>
                <w:sz w:val="22"/>
                <w:szCs w:val="22"/>
                <w:lang w:val="en-US" w:eastAsia="ru-RU"/>
              </w:rPr>
            </w:pPr>
            <w:r w:rsidRPr="00780ADD">
              <w:rPr>
                <w:rFonts w:ascii="Times New Roman" w:hAnsi="Times New Roman" w:cs="Times New Roman"/>
                <w:sz w:val="22"/>
                <w:szCs w:val="22"/>
                <w:lang w:val="en-GB"/>
              </w:rPr>
              <w:t>Buyer</w:t>
            </w:r>
            <w:r w:rsidRPr="00780ADD">
              <w:rPr>
                <w:rFonts w:ascii="Times New Roman" w:hAnsi="Times New Roman" w:cs="Times New Roman"/>
                <w:b/>
                <w:bCs/>
                <w:sz w:val="22"/>
                <w:szCs w:val="22"/>
                <w:lang w:val="en-US" w:eastAsia="ru-RU"/>
              </w:rPr>
              <w:t xml:space="preserve"> _______________________</w:t>
            </w:r>
          </w:p>
          <w:p w:rsidR="00D34826" w:rsidRPr="00780ADD" w:rsidRDefault="00D34826" w:rsidP="00B27949">
            <w:pPr>
              <w:jc w:val="both"/>
              <w:rPr>
                <w:rStyle w:val="a4"/>
                <w:rFonts w:ascii="Times New Roman" w:hAnsi="Times New Roman" w:cs="Times New Roman"/>
                <w:sz w:val="22"/>
                <w:szCs w:val="22"/>
                <w:lang w:val="en-US"/>
              </w:rPr>
            </w:pPr>
            <w:r w:rsidRPr="00780ADD">
              <w:rPr>
                <w:rFonts w:ascii="Times New Roman" w:hAnsi="Times New Roman" w:cs="Times New Roman"/>
                <w:sz w:val="22"/>
                <w:szCs w:val="22"/>
                <w:lang w:val="en-US"/>
              </w:rPr>
              <w:t xml:space="preserve">Email: </w:t>
            </w:r>
            <w:hyperlink r:id="rId11" w:history="1">
              <w:r w:rsidR="006A13DA" w:rsidRPr="00780ADD">
                <w:rPr>
                  <w:rStyle w:val="a4"/>
                  <w:rFonts w:ascii="Times New Roman" w:hAnsi="Times New Roman" w:cs="Times New Roman"/>
                  <w:sz w:val="22"/>
                  <w:szCs w:val="22"/>
                  <w:lang w:val="en-US"/>
                </w:rPr>
                <w:t>____________________</w:t>
              </w:r>
            </w:hyperlink>
          </w:p>
          <w:p w:rsidR="00D34826" w:rsidRPr="00780ADD" w:rsidRDefault="00E32018" w:rsidP="00B27949">
            <w:pPr>
              <w:jc w:val="both"/>
              <w:rPr>
                <w:rFonts w:ascii="Times New Roman" w:hAnsi="Times New Roman" w:cs="Times New Roman"/>
                <w:bCs/>
                <w:sz w:val="22"/>
                <w:szCs w:val="22"/>
                <w:lang w:val="en-US" w:eastAsia="ru-RU"/>
              </w:rPr>
            </w:pPr>
            <w:r w:rsidRPr="00780ADD">
              <w:rPr>
                <w:rFonts w:ascii="Times New Roman" w:hAnsi="Times New Roman" w:cs="Times New Roman"/>
                <w:bCs/>
                <w:sz w:val="22"/>
                <w:szCs w:val="22"/>
                <w:lang w:val="en-US" w:eastAsia="ru-RU"/>
              </w:rPr>
              <w:t xml:space="preserve">Address: </w:t>
            </w:r>
            <w:r w:rsidR="006A13DA" w:rsidRPr="00780ADD">
              <w:rPr>
                <w:rFonts w:ascii="Times New Roman" w:hAnsi="Times New Roman" w:cs="Times New Roman"/>
                <w:bCs/>
                <w:sz w:val="22"/>
                <w:szCs w:val="22"/>
                <w:lang w:val="en-US" w:eastAsia="ru-RU"/>
              </w:rPr>
              <w:t>________________________</w:t>
            </w:r>
          </w:p>
          <w:p w:rsidR="00171CAD" w:rsidRPr="00C63078" w:rsidRDefault="00171CAD" w:rsidP="00B27949">
            <w:pPr>
              <w:autoSpaceDE w:val="0"/>
              <w:autoSpaceDN w:val="0"/>
              <w:adjustRightInd w:val="0"/>
              <w:jc w:val="both"/>
              <w:outlineLvl w:val="0"/>
              <w:rPr>
                <w:rFonts w:ascii="Times New Roman" w:hAnsi="Times New Roman" w:cs="Times New Roman"/>
                <w:sz w:val="22"/>
                <w:szCs w:val="22"/>
                <w:lang w:val="en-US"/>
              </w:rPr>
            </w:pPr>
          </w:p>
          <w:p w:rsidR="00657865" w:rsidRPr="00C63078" w:rsidRDefault="00657865" w:rsidP="00B27949">
            <w:pPr>
              <w:autoSpaceDE w:val="0"/>
              <w:autoSpaceDN w:val="0"/>
              <w:adjustRightInd w:val="0"/>
              <w:jc w:val="both"/>
              <w:outlineLvl w:val="0"/>
              <w:rPr>
                <w:rFonts w:ascii="Times New Roman" w:hAnsi="Times New Roman" w:cs="Times New Roman"/>
                <w:sz w:val="22"/>
                <w:szCs w:val="22"/>
                <w:lang w:val="en-US"/>
              </w:rPr>
            </w:pPr>
          </w:p>
          <w:p w:rsidR="00A81DEA" w:rsidRPr="00780ADD" w:rsidRDefault="00B27949" w:rsidP="00B27949">
            <w:pPr>
              <w:tabs>
                <w:tab w:val="left" w:pos="34"/>
                <w:tab w:val="left" w:pos="460"/>
              </w:tabs>
              <w:jc w:val="both"/>
              <w:rPr>
                <w:rStyle w:val="Aheading1"/>
                <w:rFonts w:cs="Times New Roman"/>
                <w:b/>
                <w:sz w:val="22"/>
                <w:szCs w:val="22"/>
              </w:rPr>
            </w:pPr>
            <w:r w:rsidRPr="00780ADD">
              <w:rPr>
                <w:rStyle w:val="Aheading1"/>
                <w:rFonts w:cs="Times New Roman"/>
                <w:b/>
                <w:sz w:val="22"/>
                <w:szCs w:val="22"/>
              </w:rPr>
              <w:t xml:space="preserve">8. </w:t>
            </w:r>
            <w:r w:rsidR="00A81DEA" w:rsidRPr="00780ADD">
              <w:rPr>
                <w:rStyle w:val="Aheading1"/>
                <w:rFonts w:cs="Times New Roman"/>
                <w:b/>
                <w:sz w:val="22"/>
                <w:szCs w:val="22"/>
              </w:rPr>
              <w:t>Notices</w:t>
            </w:r>
          </w:p>
          <w:p w:rsidR="00A81DEA" w:rsidRPr="00780ADD" w:rsidRDefault="00A81DEA" w:rsidP="00B27949">
            <w:pPr>
              <w:tabs>
                <w:tab w:val="left" w:pos="34"/>
              </w:tabs>
              <w:jc w:val="both"/>
              <w:rPr>
                <w:rFonts w:ascii="Times New Roman" w:hAnsi="Times New Roman" w:cs="Times New Roman"/>
                <w:sz w:val="22"/>
                <w:szCs w:val="22"/>
                <w:lang w:val="en-GB"/>
              </w:rPr>
            </w:pPr>
            <w:r w:rsidRPr="00780ADD">
              <w:rPr>
                <w:rFonts w:ascii="Times New Roman" w:hAnsi="Times New Roman" w:cs="Times New Roman"/>
                <w:sz w:val="22"/>
                <w:szCs w:val="22"/>
                <w:lang w:val="en-GB"/>
              </w:rPr>
              <w:t>Seller’s Address:</w:t>
            </w:r>
            <w:r w:rsidRPr="00780ADD">
              <w:rPr>
                <w:rFonts w:ascii="Times New Roman" w:hAnsi="Times New Roman" w:cs="Times New Roman"/>
                <w:sz w:val="22"/>
                <w:szCs w:val="22"/>
                <w:lang w:val="en-GB"/>
              </w:rPr>
              <w:tab/>
            </w:r>
          </w:p>
          <w:p w:rsidR="00F67561" w:rsidRPr="00780ADD" w:rsidRDefault="00F67561" w:rsidP="00B27949">
            <w:pPr>
              <w:pStyle w:val="a9"/>
              <w:tabs>
                <w:tab w:val="left" w:pos="34"/>
                <w:tab w:val="left" w:pos="426"/>
              </w:tabs>
              <w:ind w:left="0"/>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 xml:space="preserve">050039, </w:t>
            </w:r>
            <w:r w:rsidR="00344059" w:rsidRPr="00780ADD">
              <w:rPr>
                <w:rFonts w:ascii="Times New Roman" w:hAnsi="Times New Roman" w:cs="Times New Roman"/>
                <w:sz w:val="22"/>
                <w:szCs w:val="22"/>
                <w:lang w:val="en-US"/>
              </w:rPr>
              <w:t>Republic of Kazakhstan</w:t>
            </w:r>
            <w:r w:rsidRPr="00780ADD">
              <w:rPr>
                <w:rFonts w:ascii="Times New Roman" w:hAnsi="Times New Roman" w:cs="Times New Roman"/>
                <w:sz w:val="22"/>
                <w:szCs w:val="22"/>
                <w:lang w:val="en-US"/>
              </w:rPr>
              <w:t xml:space="preserve">, </w:t>
            </w:r>
            <w:r w:rsidR="00344059" w:rsidRPr="00780ADD">
              <w:rPr>
                <w:rFonts w:ascii="Times New Roman" w:hAnsi="Times New Roman" w:cs="Times New Roman"/>
                <w:sz w:val="22"/>
                <w:szCs w:val="22"/>
                <w:lang w:val="en-US"/>
              </w:rPr>
              <w:t>Almaty city, Zakarpatskaya street</w:t>
            </w:r>
            <w:r w:rsidRPr="00780ADD">
              <w:rPr>
                <w:rFonts w:ascii="Times New Roman" w:hAnsi="Times New Roman" w:cs="Times New Roman"/>
                <w:sz w:val="22"/>
                <w:szCs w:val="22"/>
                <w:lang w:val="en-US"/>
              </w:rPr>
              <w:t xml:space="preserve"> 51,</w:t>
            </w:r>
          </w:p>
          <w:p w:rsidR="00F67561" w:rsidRPr="00780ADD" w:rsidRDefault="00344059" w:rsidP="00B27949">
            <w:pPr>
              <w:pStyle w:val="a9"/>
              <w:tabs>
                <w:tab w:val="left" w:pos="34"/>
                <w:tab w:val="left" w:pos="426"/>
              </w:tabs>
              <w:ind w:left="0"/>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Buyer’s Address</w:t>
            </w:r>
            <w:r w:rsidR="00F67561" w:rsidRPr="00780ADD">
              <w:rPr>
                <w:rFonts w:ascii="Times New Roman" w:hAnsi="Times New Roman" w:cs="Times New Roman"/>
                <w:sz w:val="22"/>
                <w:szCs w:val="22"/>
                <w:lang w:val="en-US"/>
              </w:rPr>
              <w:t xml:space="preserve">: </w:t>
            </w:r>
          </w:p>
          <w:p w:rsidR="00EC5AAF" w:rsidRPr="00780ADD" w:rsidRDefault="00344059" w:rsidP="00B27949">
            <w:pPr>
              <w:tabs>
                <w:tab w:val="left" w:pos="34"/>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Email</w:t>
            </w:r>
            <w:r w:rsidR="00F67561" w:rsidRPr="00780ADD">
              <w:rPr>
                <w:rFonts w:ascii="Times New Roman" w:hAnsi="Times New Roman" w:cs="Times New Roman"/>
                <w:sz w:val="22"/>
                <w:szCs w:val="22"/>
                <w:lang w:val="en-US"/>
              </w:rPr>
              <w:t>: ______________________</w:t>
            </w:r>
          </w:p>
          <w:p w:rsidR="00361ABE" w:rsidRPr="00780ADD" w:rsidRDefault="00361ABE" w:rsidP="00B27949">
            <w:pPr>
              <w:tabs>
                <w:tab w:val="left" w:pos="34"/>
              </w:tabs>
              <w:jc w:val="both"/>
              <w:rPr>
                <w:rFonts w:ascii="Times New Roman" w:hAnsi="Times New Roman" w:cs="Times New Roman"/>
                <w:sz w:val="22"/>
                <w:szCs w:val="22"/>
                <w:lang w:val="en-US"/>
              </w:rPr>
            </w:pPr>
          </w:p>
          <w:p w:rsidR="00A81DEA" w:rsidRPr="00780ADD" w:rsidRDefault="00B27949" w:rsidP="00B27949">
            <w:pPr>
              <w:tabs>
                <w:tab w:val="left" w:pos="34"/>
                <w:tab w:val="left" w:pos="851"/>
              </w:tabs>
              <w:jc w:val="both"/>
              <w:rPr>
                <w:rStyle w:val="Aheading1"/>
                <w:rFonts w:cs="Times New Roman"/>
                <w:b/>
                <w:sz w:val="22"/>
                <w:szCs w:val="22"/>
              </w:rPr>
            </w:pPr>
            <w:r w:rsidRPr="00780ADD">
              <w:rPr>
                <w:rStyle w:val="Aheading1"/>
                <w:rFonts w:cs="Times New Roman"/>
                <w:b/>
                <w:sz w:val="22"/>
                <w:szCs w:val="22"/>
              </w:rPr>
              <w:t xml:space="preserve">9. </w:t>
            </w:r>
            <w:r w:rsidR="00A81DEA" w:rsidRPr="00780ADD">
              <w:rPr>
                <w:rStyle w:val="Aheading1"/>
                <w:rFonts w:cs="Times New Roman"/>
                <w:b/>
                <w:sz w:val="22"/>
                <w:szCs w:val="22"/>
              </w:rPr>
              <w:t>Sub-contractors</w:t>
            </w:r>
          </w:p>
          <w:p w:rsidR="00A81DEA" w:rsidRPr="00780ADD" w:rsidRDefault="00A81DEA" w:rsidP="00B27949">
            <w:pPr>
              <w:tabs>
                <w:tab w:val="left" w:pos="-108"/>
                <w:tab w:val="left" w:pos="1701"/>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Seller shall be fully responsible for actions of its engaged sub-contractors (in case the performance of its obligations under the Agreement is subcontracted in part to a third party) and shall be liable for and indemnify the Buyer against any damages or expenses (including reasonable legal expenses) arising due to the fault, negligence or misconduct</w:t>
            </w:r>
            <w:r w:rsidR="00B27949" w:rsidRPr="00780ADD">
              <w:rPr>
                <w:rFonts w:ascii="Times New Roman" w:hAnsi="Times New Roman" w:cs="Times New Roman"/>
                <w:sz w:val="22"/>
                <w:szCs w:val="22"/>
                <w:lang w:val="en-US"/>
              </w:rPr>
              <w:t xml:space="preserve"> </w:t>
            </w:r>
            <w:r w:rsidRPr="00780ADD">
              <w:rPr>
                <w:rFonts w:ascii="Times New Roman" w:hAnsi="Times New Roman" w:cs="Times New Roman"/>
                <w:sz w:val="22"/>
                <w:szCs w:val="22"/>
                <w:lang w:val="en-US"/>
              </w:rPr>
              <w:t>of its engaged sub-contractor. Should however this sub-contractor be unacceptable to Buyer then Buyer is entitled to terminate this Agreement with immediate effect.</w:t>
            </w:r>
          </w:p>
          <w:p w:rsidR="00B27949" w:rsidRPr="00C63078" w:rsidRDefault="00B27949" w:rsidP="00B27949">
            <w:pPr>
              <w:tabs>
                <w:tab w:val="left" w:pos="-108"/>
                <w:tab w:val="left" w:pos="0"/>
                <w:tab w:val="left" w:pos="851"/>
              </w:tabs>
              <w:jc w:val="both"/>
              <w:rPr>
                <w:rFonts w:ascii="Times New Roman" w:hAnsi="Times New Roman" w:cs="Times New Roman"/>
                <w:sz w:val="22"/>
                <w:szCs w:val="22"/>
                <w:lang w:val="en-US"/>
              </w:rPr>
            </w:pPr>
          </w:p>
          <w:p w:rsidR="00657865" w:rsidRPr="00C63078" w:rsidRDefault="00657865" w:rsidP="00B27949">
            <w:pPr>
              <w:tabs>
                <w:tab w:val="left" w:pos="-108"/>
                <w:tab w:val="left" w:pos="0"/>
                <w:tab w:val="left" w:pos="851"/>
              </w:tabs>
              <w:jc w:val="both"/>
              <w:rPr>
                <w:rFonts w:ascii="Times New Roman" w:hAnsi="Times New Roman" w:cs="Times New Roman"/>
                <w:sz w:val="22"/>
                <w:szCs w:val="22"/>
                <w:lang w:val="en-US"/>
              </w:rPr>
            </w:pPr>
          </w:p>
          <w:p w:rsidR="00657865" w:rsidRPr="00C63078" w:rsidRDefault="00657865" w:rsidP="00B27949">
            <w:pPr>
              <w:tabs>
                <w:tab w:val="left" w:pos="-108"/>
                <w:tab w:val="left" w:pos="0"/>
                <w:tab w:val="left" w:pos="851"/>
              </w:tabs>
              <w:jc w:val="both"/>
              <w:rPr>
                <w:rFonts w:ascii="Times New Roman" w:hAnsi="Times New Roman" w:cs="Times New Roman"/>
                <w:sz w:val="22"/>
                <w:szCs w:val="22"/>
                <w:lang w:val="en-US"/>
              </w:rPr>
            </w:pPr>
          </w:p>
          <w:p w:rsidR="00A81DEA" w:rsidRPr="00780ADD" w:rsidRDefault="00B27949" w:rsidP="00B27949">
            <w:pPr>
              <w:tabs>
                <w:tab w:val="left" w:pos="-108"/>
                <w:tab w:val="left" w:pos="0"/>
                <w:tab w:val="left" w:pos="851"/>
              </w:tabs>
              <w:jc w:val="both"/>
              <w:rPr>
                <w:rStyle w:val="Aheading1"/>
                <w:rFonts w:cs="Times New Roman"/>
                <w:b/>
                <w:sz w:val="22"/>
                <w:szCs w:val="22"/>
                <w:lang w:val="en-GB"/>
              </w:rPr>
            </w:pPr>
            <w:r w:rsidRPr="00780ADD">
              <w:rPr>
                <w:rFonts w:ascii="Times New Roman" w:hAnsi="Times New Roman" w:cs="Times New Roman"/>
                <w:b/>
                <w:sz w:val="22"/>
                <w:szCs w:val="22"/>
                <w:lang w:val="en-US"/>
              </w:rPr>
              <w:t xml:space="preserve">10. </w:t>
            </w:r>
            <w:r w:rsidR="00A81DEA" w:rsidRPr="00780ADD">
              <w:rPr>
                <w:rStyle w:val="Aheading1"/>
                <w:rFonts w:cs="Times New Roman"/>
                <w:b/>
                <w:sz w:val="22"/>
                <w:szCs w:val="22"/>
                <w:lang w:val="en-GB"/>
              </w:rPr>
              <w:t>Compliance requirements (hereinafter the “Requirements”)</w:t>
            </w:r>
          </w:p>
          <w:p w:rsidR="00A81DEA" w:rsidRPr="00780ADD" w:rsidRDefault="008A626B" w:rsidP="00B27949">
            <w:pPr>
              <w:tabs>
                <w:tab w:val="left" w:pos="-108"/>
                <w:tab w:val="left" w:pos="1701"/>
              </w:tabs>
              <w:jc w:val="both"/>
              <w:rPr>
                <w:rStyle w:val="Aheading1"/>
                <w:rFonts w:cs="Times New Roman"/>
                <w:bCs/>
                <w:sz w:val="22"/>
                <w:szCs w:val="22"/>
                <w:lang w:val="en-US"/>
              </w:rPr>
            </w:pPr>
            <w:r w:rsidRPr="00780ADD">
              <w:rPr>
                <w:rStyle w:val="Aheading1"/>
                <w:rFonts w:cs="Times New Roman"/>
                <w:bCs/>
                <w:sz w:val="22"/>
                <w:szCs w:val="22"/>
                <w:lang w:val="en-GB"/>
              </w:rPr>
              <w:t>1</w:t>
            </w:r>
            <w:r w:rsidRPr="00780ADD">
              <w:rPr>
                <w:rStyle w:val="Aheading1"/>
                <w:rFonts w:cs="Times New Roman"/>
                <w:bCs/>
                <w:sz w:val="22"/>
                <w:szCs w:val="22"/>
                <w:lang w:val="en-US"/>
              </w:rPr>
              <w:t>0</w:t>
            </w:r>
            <w:r w:rsidR="00616D91" w:rsidRPr="00780ADD">
              <w:rPr>
                <w:rStyle w:val="Aheading1"/>
                <w:rFonts w:cs="Times New Roman"/>
                <w:bCs/>
                <w:sz w:val="22"/>
                <w:szCs w:val="22"/>
                <w:lang w:val="en-GB"/>
              </w:rPr>
              <w:t xml:space="preserve">.1 </w:t>
            </w:r>
            <w:r w:rsidR="00A81DEA" w:rsidRPr="00780ADD">
              <w:rPr>
                <w:rStyle w:val="Aheading1"/>
                <w:rFonts w:cs="Times New Roman"/>
                <w:bCs/>
                <w:sz w:val="22"/>
                <w:szCs w:val="22"/>
                <w:lang w:val="en-GB"/>
              </w:rPr>
              <w:t>Seller and Buyer agree that neither will pay any commission, in cash or in kind, or benefit of any kind whatsoever, to any person whomsoever, including any intermediary, in connection with the conclusion and the performance of this Agreement.</w:t>
            </w:r>
          </w:p>
          <w:p w:rsidR="00A81DEA" w:rsidRPr="00780ADD" w:rsidRDefault="008A626B" w:rsidP="00B27949">
            <w:pPr>
              <w:tabs>
                <w:tab w:val="left" w:pos="-108"/>
                <w:tab w:val="left" w:pos="1701"/>
              </w:tabs>
              <w:jc w:val="both"/>
              <w:rPr>
                <w:rStyle w:val="Aheading1"/>
                <w:rFonts w:cs="Times New Roman"/>
                <w:bCs/>
                <w:sz w:val="22"/>
                <w:szCs w:val="22"/>
                <w:lang w:val="en-US"/>
              </w:rPr>
            </w:pPr>
            <w:r w:rsidRPr="00780ADD">
              <w:rPr>
                <w:rStyle w:val="Aheading1"/>
                <w:rFonts w:cs="Times New Roman"/>
                <w:bCs/>
                <w:sz w:val="22"/>
                <w:szCs w:val="22"/>
                <w:lang w:val="en-GB"/>
              </w:rPr>
              <w:t>1</w:t>
            </w:r>
            <w:r w:rsidRPr="00780ADD">
              <w:rPr>
                <w:rStyle w:val="Aheading1"/>
                <w:rFonts w:cs="Times New Roman"/>
                <w:bCs/>
                <w:sz w:val="22"/>
                <w:szCs w:val="22"/>
                <w:lang w:val="en-US"/>
              </w:rPr>
              <w:t>0</w:t>
            </w:r>
            <w:r w:rsidR="00616D91" w:rsidRPr="00780ADD">
              <w:rPr>
                <w:rStyle w:val="Aheading1"/>
                <w:rFonts w:cs="Times New Roman"/>
                <w:bCs/>
                <w:sz w:val="22"/>
                <w:szCs w:val="22"/>
                <w:lang w:val="en-GB"/>
              </w:rPr>
              <w:t xml:space="preserve">.2 </w:t>
            </w:r>
            <w:r w:rsidR="00A81DEA" w:rsidRPr="00780ADD">
              <w:rPr>
                <w:rStyle w:val="Aheading1"/>
                <w:rFonts w:cs="Times New Roman"/>
                <w:bCs/>
                <w:sz w:val="22"/>
                <w:szCs w:val="22"/>
                <w:lang w:val="en-GB"/>
              </w:rPr>
              <w:t xml:space="preserve">Seller and Buyer agree to have zero tolerance towards any form of bribery and corruption, anti-trust practices, violation of international sanctions or embargoes issued by UN, US and EU. This extends to </w:t>
            </w:r>
            <w:r w:rsidR="00A81DEA" w:rsidRPr="00780ADD">
              <w:rPr>
                <w:rStyle w:val="Aheading1"/>
                <w:rFonts w:cs="Times New Roman"/>
                <w:bCs/>
                <w:sz w:val="22"/>
                <w:szCs w:val="22"/>
                <w:lang w:val="en-GB"/>
              </w:rPr>
              <w:lastRenderedPageBreak/>
              <w:t>all the company’s business dealings and transactions in all countries in which it or its subsidiaries operate. Employees and directors are bound and required to comply with this Requirements.</w:t>
            </w:r>
          </w:p>
          <w:p w:rsidR="00616D91" w:rsidRPr="00C63078" w:rsidRDefault="00616D91" w:rsidP="00B27949">
            <w:pPr>
              <w:tabs>
                <w:tab w:val="left" w:pos="-108"/>
                <w:tab w:val="left" w:pos="1701"/>
              </w:tabs>
              <w:jc w:val="both"/>
              <w:rPr>
                <w:rStyle w:val="Aheading1"/>
                <w:rFonts w:cs="Times New Roman"/>
                <w:bCs/>
                <w:sz w:val="22"/>
                <w:szCs w:val="22"/>
                <w:lang w:val="en-US"/>
              </w:rPr>
            </w:pPr>
          </w:p>
          <w:p w:rsidR="00657865" w:rsidRPr="00C63078" w:rsidRDefault="00657865" w:rsidP="00B27949">
            <w:pPr>
              <w:tabs>
                <w:tab w:val="left" w:pos="-108"/>
                <w:tab w:val="left" w:pos="1701"/>
              </w:tabs>
              <w:jc w:val="both"/>
              <w:rPr>
                <w:rStyle w:val="Aheading1"/>
                <w:rFonts w:cs="Times New Roman"/>
                <w:bCs/>
                <w:sz w:val="22"/>
                <w:szCs w:val="22"/>
                <w:lang w:val="en-US"/>
              </w:rPr>
            </w:pPr>
          </w:p>
          <w:p w:rsidR="00A81DEA" w:rsidRPr="00780ADD" w:rsidRDefault="008A626B" w:rsidP="00B27949">
            <w:pPr>
              <w:tabs>
                <w:tab w:val="left" w:pos="-108"/>
                <w:tab w:val="left" w:pos="1701"/>
              </w:tabs>
              <w:jc w:val="both"/>
              <w:rPr>
                <w:rStyle w:val="Aheading1"/>
                <w:rFonts w:cs="Times New Roman"/>
                <w:bCs/>
                <w:sz w:val="22"/>
                <w:szCs w:val="22"/>
                <w:lang w:val="en-US"/>
              </w:rPr>
            </w:pPr>
            <w:r w:rsidRPr="00780ADD">
              <w:rPr>
                <w:rStyle w:val="Aheading1"/>
                <w:rFonts w:cs="Times New Roman"/>
                <w:bCs/>
                <w:sz w:val="22"/>
                <w:szCs w:val="22"/>
                <w:lang w:val="en-GB"/>
              </w:rPr>
              <w:t>1</w:t>
            </w:r>
            <w:r w:rsidRPr="00780ADD">
              <w:rPr>
                <w:rStyle w:val="Aheading1"/>
                <w:rFonts w:cs="Times New Roman"/>
                <w:bCs/>
                <w:sz w:val="22"/>
                <w:szCs w:val="22"/>
                <w:lang w:val="en-US"/>
              </w:rPr>
              <w:t>0</w:t>
            </w:r>
            <w:r w:rsidR="00616D91" w:rsidRPr="00780ADD">
              <w:rPr>
                <w:rStyle w:val="Aheading1"/>
                <w:rFonts w:cs="Times New Roman"/>
                <w:bCs/>
                <w:sz w:val="22"/>
                <w:szCs w:val="22"/>
                <w:lang w:val="en-GB"/>
              </w:rPr>
              <w:t xml:space="preserve">.3 </w:t>
            </w:r>
            <w:r w:rsidR="00A81DEA" w:rsidRPr="00780ADD">
              <w:rPr>
                <w:rStyle w:val="Aheading1"/>
                <w:rFonts w:cs="Times New Roman"/>
                <w:bCs/>
                <w:sz w:val="22"/>
                <w:szCs w:val="22"/>
                <w:lang w:val="en-GB"/>
              </w:rPr>
              <w:t>Seller shall provide all information, assistance and cooperation requested by Buyer to ensure that these Requirements are met. In particular, Seller shall immediately notify Buyer of any information or allegations concerning price-fixing, market division, bribes, and improper payments, corrupt activities being requested, made or offered in connection with this Agreement as well as of any violations of international sanctions or embargoes. Seller shall immediately notify Buyer of any request from any authorities in connection with these Requirements.</w:t>
            </w:r>
          </w:p>
          <w:p w:rsidR="003B066F" w:rsidRPr="00780ADD" w:rsidRDefault="003B066F" w:rsidP="00B27949">
            <w:pPr>
              <w:tabs>
                <w:tab w:val="left" w:pos="-108"/>
                <w:tab w:val="left" w:pos="1701"/>
              </w:tabs>
              <w:jc w:val="both"/>
              <w:rPr>
                <w:rStyle w:val="Aheading1"/>
                <w:rFonts w:cs="Times New Roman"/>
                <w:bCs/>
                <w:sz w:val="22"/>
                <w:szCs w:val="22"/>
                <w:lang w:val="en-US"/>
              </w:rPr>
            </w:pPr>
          </w:p>
          <w:p w:rsidR="00657865" w:rsidRPr="00C63078" w:rsidRDefault="00657865" w:rsidP="00B27949">
            <w:pPr>
              <w:tabs>
                <w:tab w:val="left" w:pos="34"/>
                <w:tab w:val="left" w:pos="851"/>
              </w:tabs>
              <w:jc w:val="both"/>
              <w:rPr>
                <w:rStyle w:val="Aheading1"/>
                <w:rFonts w:cs="Times New Roman"/>
                <w:bCs/>
                <w:sz w:val="22"/>
                <w:szCs w:val="22"/>
                <w:lang w:val="en-US"/>
              </w:rPr>
            </w:pPr>
          </w:p>
          <w:p w:rsidR="00657865" w:rsidRPr="00C63078" w:rsidRDefault="00657865" w:rsidP="00B27949">
            <w:pPr>
              <w:tabs>
                <w:tab w:val="left" w:pos="34"/>
                <w:tab w:val="left" w:pos="851"/>
              </w:tabs>
              <w:jc w:val="both"/>
              <w:rPr>
                <w:rStyle w:val="Aheading1"/>
                <w:rFonts w:cs="Times New Roman"/>
                <w:bCs/>
                <w:sz w:val="22"/>
                <w:szCs w:val="22"/>
                <w:lang w:val="en-US"/>
              </w:rPr>
            </w:pPr>
          </w:p>
          <w:p w:rsidR="00657865" w:rsidRPr="00C63078" w:rsidRDefault="00657865" w:rsidP="00B27949">
            <w:pPr>
              <w:tabs>
                <w:tab w:val="left" w:pos="34"/>
                <w:tab w:val="left" w:pos="851"/>
              </w:tabs>
              <w:jc w:val="both"/>
              <w:rPr>
                <w:rStyle w:val="Aheading1"/>
                <w:rFonts w:cs="Times New Roman"/>
                <w:bCs/>
                <w:sz w:val="22"/>
                <w:szCs w:val="22"/>
                <w:lang w:val="en-US"/>
              </w:rPr>
            </w:pPr>
          </w:p>
          <w:p w:rsidR="0086057F" w:rsidRPr="00780ADD" w:rsidRDefault="008A626B" w:rsidP="00B27949">
            <w:pPr>
              <w:tabs>
                <w:tab w:val="left" w:pos="34"/>
                <w:tab w:val="left" w:pos="851"/>
              </w:tabs>
              <w:jc w:val="both"/>
              <w:rPr>
                <w:rStyle w:val="Aheading1"/>
                <w:rFonts w:cs="Times New Roman"/>
                <w:bCs/>
                <w:sz w:val="22"/>
                <w:szCs w:val="22"/>
                <w:lang w:val="en-GB"/>
              </w:rPr>
            </w:pPr>
            <w:r w:rsidRPr="00780ADD">
              <w:rPr>
                <w:rStyle w:val="Aheading1"/>
                <w:rFonts w:cs="Times New Roman"/>
                <w:bCs/>
                <w:sz w:val="22"/>
                <w:szCs w:val="22"/>
                <w:lang w:val="en-GB"/>
              </w:rPr>
              <w:t>1</w:t>
            </w:r>
            <w:r w:rsidRPr="00780ADD">
              <w:rPr>
                <w:rStyle w:val="Aheading1"/>
                <w:rFonts w:cs="Times New Roman"/>
                <w:bCs/>
                <w:sz w:val="22"/>
                <w:szCs w:val="22"/>
                <w:lang w:val="en-US"/>
              </w:rPr>
              <w:t>0</w:t>
            </w:r>
            <w:r w:rsidR="00A81DEA" w:rsidRPr="00780ADD">
              <w:rPr>
                <w:rStyle w:val="Aheading1"/>
                <w:rFonts w:cs="Times New Roman"/>
                <w:bCs/>
                <w:sz w:val="22"/>
                <w:szCs w:val="22"/>
                <w:lang w:val="en-GB"/>
              </w:rPr>
              <w:t>.4</w:t>
            </w:r>
            <w:r w:rsidR="00A81DEA" w:rsidRPr="00780ADD">
              <w:rPr>
                <w:rStyle w:val="Aheading1"/>
                <w:rFonts w:cs="Times New Roman"/>
                <w:bCs/>
                <w:sz w:val="22"/>
                <w:szCs w:val="22"/>
                <w:lang w:val="en-GB"/>
              </w:rPr>
              <w:tab/>
              <w:t>Any breach of the above Requirements shall be considered as a material breach and, without prejudice to Buyer’s rights as specified in this Agreement or by law, entitles Buyer to terminate this Agreement immediately.</w:t>
            </w:r>
          </w:p>
          <w:p w:rsidR="00CD32F4" w:rsidRPr="00780ADD" w:rsidRDefault="00CD32F4" w:rsidP="00B27949">
            <w:pPr>
              <w:tabs>
                <w:tab w:val="left" w:pos="34"/>
                <w:tab w:val="left" w:pos="851"/>
              </w:tabs>
              <w:jc w:val="both"/>
              <w:rPr>
                <w:rStyle w:val="Aheading1"/>
                <w:rFonts w:cs="Times New Roman"/>
                <w:bCs/>
                <w:sz w:val="22"/>
                <w:szCs w:val="22"/>
                <w:lang w:val="en-GB"/>
              </w:rPr>
            </w:pPr>
          </w:p>
          <w:p w:rsidR="00657865" w:rsidRPr="00C63078" w:rsidRDefault="00657865" w:rsidP="00616D91">
            <w:pPr>
              <w:tabs>
                <w:tab w:val="left" w:pos="426"/>
                <w:tab w:val="left" w:pos="851"/>
              </w:tabs>
              <w:jc w:val="both"/>
              <w:rPr>
                <w:rStyle w:val="Aheading1"/>
                <w:rFonts w:cs="Times New Roman"/>
                <w:b/>
                <w:sz w:val="22"/>
                <w:szCs w:val="22"/>
                <w:lang w:val="en-US"/>
              </w:rPr>
            </w:pPr>
          </w:p>
          <w:p w:rsidR="00A81DEA" w:rsidRPr="00780ADD" w:rsidRDefault="00616D91" w:rsidP="00616D91">
            <w:pPr>
              <w:tabs>
                <w:tab w:val="left" w:pos="426"/>
                <w:tab w:val="left" w:pos="851"/>
              </w:tabs>
              <w:jc w:val="both"/>
              <w:rPr>
                <w:rStyle w:val="Aheading1"/>
                <w:rFonts w:cs="Times New Roman"/>
                <w:b/>
                <w:sz w:val="22"/>
                <w:szCs w:val="22"/>
              </w:rPr>
            </w:pPr>
            <w:r w:rsidRPr="00780ADD">
              <w:rPr>
                <w:rStyle w:val="Aheading1"/>
                <w:rFonts w:cs="Times New Roman"/>
                <w:b/>
                <w:sz w:val="22"/>
                <w:szCs w:val="22"/>
              </w:rPr>
              <w:t xml:space="preserve">11. </w:t>
            </w:r>
            <w:r w:rsidR="00A81DEA" w:rsidRPr="00780ADD">
              <w:rPr>
                <w:rStyle w:val="Aheading1"/>
                <w:rFonts w:cs="Times New Roman"/>
                <w:b/>
                <w:sz w:val="22"/>
                <w:szCs w:val="22"/>
              </w:rPr>
              <w:t>Governing Law</w:t>
            </w:r>
          </w:p>
          <w:p w:rsidR="00A81DEA" w:rsidRPr="00780ADD" w:rsidRDefault="00616D91" w:rsidP="00B27949">
            <w:pPr>
              <w:pStyle w:val="Style1"/>
              <w:numPr>
                <w:ilvl w:val="0"/>
                <w:numId w:val="0"/>
              </w:numPr>
              <w:spacing w:before="0" w:after="0"/>
              <w:rPr>
                <w:rStyle w:val="Aheading1"/>
                <w:bCs/>
                <w:sz w:val="22"/>
                <w:szCs w:val="22"/>
              </w:rPr>
            </w:pPr>
            <w:r w:rsidRPr="00780ADD">
              <w:rPr>
                <w:rStyle w:val="Aheading1"/>
                <w:bCs/>
                <w:sz w:val="22"/>
                <w:szCs w:val="22"/>
              </w:rPr>
              <w:t>11</w:t>
            </w:r>
            <w:r w:rsidR="003A70F2" w:rsidRPr="00780ADD">
              <w:rPr>
                <w:rStyle w:val="Aheading1"/>
                <w:bCs/>
                <w:sz w:val="22"/>
                <w:szCs w:val="22"/>
              </w:rPr>
              <w:t>.1</w:t>
            </w:r>
            <w:r w:rsidRPr="00780ADD">
              <w:rPr>
                <w:rStyle w:val="Aheading1"/>
                <w:bCs/>
                <w:sz w:val="22"/>
                <w:szCs w:val="22"/>
              </w:rPr>
              <w:t xml:space="preserve"> </w:t>
            </w:r>
            <w:r w:rsidR="003A70F2" w:rsidRPr="00780ADD">
              <w:rPr>
                <w:rStyle w:val="Aheading1"/>
                <w:bCs/>
                <w:sz w:val="22"/>
                <w:szCs w:val="22"/>
              </w:rPr>
              <w:t>Applicable law is the law</w:t>
            </w:r>
            <w:r w:rsidR="00A81DEA" w:rsidRPr="00780ADD">
              <w:rPr>
                <w:rStyle w:val="Aheading1"/>
                <w:bCs/>
                <w:sz w:val="22"/>
                <w:szCs w:val="22"/>
              </w:rPr>
              <w:t xml:space="preserve"> of </w:t>
            </w:r>
            <w:r w:rsidR="00657865">
              <w:rPr>
                <w:rStyle w:val="Aheading1"/>
                <w:bCs/>
                <w:sz w:val="22"/>
                <w:szCs w:val="22"/>
              </w:rPr>
              <w:t>the</w:t>
            </w:r>
            <w:r w:rsidR="00A81DEA" w:rsidRPr="00780ADD">
              <w:rPr>
                <w:rStyle w:val="Aheading1"/>
                <w:bCs/>
                <w:sz w:val="22"/>
                <w:szCs w:val="22"/>
              </w:rPr>
              <w:t xml:space="preserve"> Republic of Kazakhstan. Any disputes or claims regarding content, meaning, interpretation or validity of this Agreement are considered at the place and in the manner prescribed by the Legislation of the Republic of Kazakhstan in specialized economic court of Almaty city. </w:t>
            </w:r>
          </w:p>
          <w:p w:rsidR="00616D91" w:rsidRDefault="00616D91" w:rsidP="00B27949">
            <w:pPr>
              <w:pStyle w:val="Style1"/>
              <w:numPr>
                <w:ilvl w:val="0"/>
                <w:numId w:val="0"/>
              </w:numPr>
              <w:spacing w:before="0" w:after="0"/>
              <w:rPr>
                <w:rStyle w:val="Aheading1"/>
                <w:bCs/>
                <w:sz w:val="22"/>
                <w:szCs w:val="22"/>
              </w:rPr>
            </w:pPr>
          </w:p>
          <w:p w:rsidR="00657865" w:rsidRPr="00780ADD" w:rsidRDefault="00657865" w:rsidP="00B27949">
            <w:pPr>
              <w:pStyle w:val="Style1"/>
              <w:numPr>
                <w:ilvl w:val="0"/>
                <w:numId w:val="0"/>
              </w:numPr>
              <w:spacing w:before="0" w:after="0"/>
              <w:rPr>
                <w:rStyle w:val="Aheading1"/>
                <w:bCs/>
                <w:sz w:val="22"/>
                <w:szCs w:val="22"/>
              </w:rPr>
            </w:pPr>
          </w:p>
          <w:p w:rsidR="00A81DEA" w:rsidRPr="00780ADD" w:rsidRDefault="008A626B" w:rsidP="00B27949">
            <w:pPr>
              <w:tabs>
                <w:tab w:val="left" w:pos="567"/>
              </w:tabs>
              <w:jc w:val="both"/>
              <w:rPr>
                <w:rStyle w:val="Aheading1"/>
                <w:rFonts w:cs="Times New Roman"/>
                <w:bCs/>
                <w:sz w:val="22"/>
                <w:szCs w:val="22"/>
                <w:lang w:val="en-US"/>
              </w:rPr>
            </w:pPr>
            <w:r w:rsidRPr="00780ADD">
              <w:rPr>
                <w:rStyle w:val="Aheading1"/>
                <w:rFonts w:cs="Times New Roman"/>
                <w:bCs/>
                <w:sz w:val="22"/>
                <w:szCs w:val="22"/>
                <w:lang w:val="en-GB"/>
              </w:rPr>
              <w:t>1</w:t>
            </w:r>
            <w:r w:rsidRPr="00780ADD">
              <w:rPr>
                <w:rStyle w:val="Aheading1"/>
                <w:rFonts w:cs="Times New Roman"/>
                <w:bCs/>
                <w:sz w:val="22"/>
                <w:szCs w:val="22"/>
                <w:lang w:val="en-US"/>
              </w:rPr>
              <w:t>1</w:t>
            </w:r>
            <w:r w:rsidR="00A81DEA" w:rsidRPr="00780ADD">
              <w:rPr>
                <w:rStyle w:val="Aheading1"/>
                <w:rFonts w:cs="Times New Roman"/>
                <w:bCs/>
                <w:sz w:val="22"/>
                <w:szCs w:val="22"/>
                <w:lang w:val="en-GB"/>
              </w:rPr>
              <w:t>.2.</w:t>
            </w:r>
            <w:r w:rsidR="00616D91" w:rsidRPr="00780ADD">
              <w:rPr>
                <w:rStyle w:val="Aheading1"/>
                <w:rFonts w:cs="Times New Roman"/>
                <w:bCs/>
                <w:sz w:val="22"/>
                <w:szCs w:val="22"/>
                <w:lang w:val="en-GB"/>
              </w:rPr>
              <w:t xml:space="preserve"> </w:t>
            </w:r>
            <w:r w:rsidR="00A81DEA" w:rsidRPr="00780ADD">
              <w:rPr>
                <w:rStyle w:val="Aheading1"/>
                <w:rFonts w:cs="Times New Roman"/>
                <w:bCs/>
                <w:sz w:val="22"/>
                <w:szCs w:val="22"/>
                <w:lang w:val="en-GB"/>
              </w:rPr>
              <w:t>Any amendment and supplements to this Agreement shall be made in written and signed by both parties. The document processed thus will be an integral part of this Agreement.</w:t>
            </w:r>
          </w:p>
          <w:p w:rsidR="00CD32F4" w:rsidRDefault="00CD32F4" w:rsidP="00B27949">
            <w:pPr>
              <w:tabs>
                <w:tab w:val="left" w:pos="567"/>
              </w:tabs>
              <w:jc w:val="both"/>
              <w:rPr>
                <w:rStyle w:val="Aheading1"/>
                <w:rFonts w:cs="Times New Roman"/>
                <w:bCs/>
                <w:sz w:val="22"/>
                <w:szCs w:val="22"/>
                <w:lang w:val="en-US"/>
              </w:rPr>
            </w:pPr>
          </w:p>
          <w:p w:rsidR="00657865" w:rsidRPr="00780ADD" w:rsidRDefault="00657865" w:rsidP="00B27949">
            <w:pPr>
              <w:tabs>
                <w:tab w:val="left" w:pos="567"/>
              </w:tabs>
              <w:jc w:val="both"/>
              <w:rPr>
                <w:rStyle w:val="Aheading1"/>
                <w:rFonts w:cs="Times New Roman"/>
                <w:bCs/>
                <w:sz w:val="22"/>
                <w:szCs w:val="22"/>
                <w:lang w:val="en-US"/>
              </w:rPr>
            </w:pPr>
          </w:p>
          <w:p w:rsidR="00A81DEA" w:rsidRPr="00780ADD" w:rsidRDefault="00A81DEA" w:rsidP="00B27949">
            <w:pPr>
              <w:autoSpaceDE w:val="0"/>
              <w:autoSpaceDN w:val="0"/>
              <w:adjustRightInd w:val="0"/>
              <w:jc w:val="both"/>
              <w:rPr>
                <w:rFonts w:ascii="Times New Roman" w:hAnsi="Times New Roman" w:cs="Times New Roman"/>
                <w:sz w:val="22"/>
                <w:szCs w:val="22"/>
                <w:lang w:val="en-GB"/>
              </w:rPr>
            </w:pPr>
            <w:r w:rsidRPr="00780ADD">
              <w:rPr>
                <w:rFonts w:ascii="Times New Roman" w:hAnsi="Times New Roman" w:cs="Times New Roman"/>
                <w:b/>
                <w:sz w:val="22"/>
                <w:szCs w:val="22"/>
                <w:lang w:val="en-GB"/>
              </w:rPr>
              <w:t>IN WITNESS WHEREOF</w:t>
            </w:r>
            <w:r w:rsidRPr="00780ADD">
              <w:rPr>
                <w:rFonts w:ascii="Times New Roman" w:hAnsi="Times New Roman" w:cs="Times New Roman"/>
                <w:sz w:val="22"/>
                <w:szCs w:val="22"/>
                <w:lang w:val="en-GB"/>
              </w:rPr>
              <w:t>, the parties here to have duly executed this Agreement as of the day and year first above written.</w:t>
            </w:r>
          </w:p>
          <w:p w:rsidR="008D189B" w:rsidRPr="00780ADD" w:rsidRDefault="008D189B" w:rsidP="00B27949">
            <w:pPr>
              <w:autoSpaceDE w:val="0"/>
              <w:autoSpaceDN w:val="0"/>
              <w:adjustRightInd w:val="0"/>
              <w:jc w:val="both"/>
              <w:rPr>
                <w:rFonts w:ascii="Times New Roman" w:hAnsi="Times New Roman" w:cs="Times New Roman"/>
                <w:b/>
                <w:sz w:val="22"/>
                <w:szCs w:val="22"/>
                <w:lang w:val="en-GB"/>
              </w:rPr>
            </w:pPr>
          </w:p>
          <w:p w:rsidR="00A81DEA" w:rsidRPr="00780ADD" w:rsidRDefault="00A81DEA"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For and on behalf of BUYER:</w:t>
            </w:r>
          </w:p>
          <w:p w:rsidR="00A81DEA" w:rsidRPr="00780ADD" w:rsidRDefault="00A81DEA" w:rsidP="00B27949">
            <w:pPr>
              <w:autoSpaceDE w:val="0"/>
              <w:autoSpaceDN w:val="0"/>
              <w:adjustRightInd w:val="0"/>
              <w:jc w:val="both"/>
              <w:rPr>
                <w:rFonts w:ascii="Times New Roman" w:hAnsi="Times New Roman" w:cs="Times New Roman"/>
                <w:sz w:val="22"/>
                <w:szCs w:val="22"/>
                <w:lang w:val="en-GB"/>
              </w:rPr>
            </w:pPr>
          </w:p>
          <w:p w:rsidR="00C22772" w:rsidRPr="00780ADD" w:rsidRDefault="00C22772" w:rsidP="00B27949">
            <w:pPr>
              <w:autoSpaceDE w:val="0"/>
              <w:autoSpaceDN w:val="0"/>
              <w:adjustRightInd w:val="0"/>
              <w:jc w:val="both"/>
              <w:rPr>
                <w:rFonts w:ascii="Times New Roman" w:hAnsi="Times New Roman" w:cs="Times New Roman"/>
                <w:b/>
                <w:sz w:val="22"/>
                <w:szCs w:val="22"/>
                <w:lang w:val="en-GB"/>
              </w:rPr>
            </w:pPr>
          </w:p>
          <w:p w:rsidR="00A81DEA" w:rsidRPr="00780ADD" w:rsidRDefault="00A81DEA"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Signature:</w:t>
            </w:r>
          </w:p>
          <w:p w:rsidR="00A81DEA" w:rsidRPr="00780ADD" w:rsidRDefault="00A81DEA" w:rsidP="00B27949">
            <w:pPr>
              <w:autoSpaceDE w:val="0"/>
              <w:autoSpaceDN w:val="0"/>
              <w:adjustRightInd w:val="0"/>
              <w:jc w:val="both"/>
              <w:rPr>
                <w:rFonts w:ascii="Times New Roman" w:hAnsi="Times New Roman" w:cs="Times New Roman"/>
                <w:b/>
                <w:sz w:val="22"/>
                <w:szCs w:val="22"/>
                <w:lang w:val="en-GB"/>
              </w:rPr>
            </w:pPr>
          </w:p>
          <w:p w:rsidR="00B540B1" w:rsidRPr="00780ADD" w:rsidRDefault="00B540B1" w:rsidP="00B27949">
            <w:pPr>
              <w:autoSpaceDE w:val="0"/>
              <w:autoSpaceDN w:val="0"/>
              <w:adjustRightInd w:val="0"/>
              <w:jc w:val="both"/>
              <w:rPr>
                <w:rFonts w:ascii="Times New Roman" w:hAnsi="Times New Roman" w:cs="Times New Roman"/>
                <w:b/>
                <w:sz w:val="22"/>
                <w:szCs w:val="22"/>
                <w:lang w:val="en-GB"/>
              </w:rPr>
            </w:pPr>
          </w:p>
          <w:p w:rsidR="00A81DEA" w:rsidRPr="00780ADD" w:rsidRDefault="00A81DEA"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 xml:space="preserve">Name: </w:t>
            </w:r>
          </w:p>
          <w:p w:rsidR="00B3679F" w:rsidRPr="00780ADD" w:rsidRDefault="00B3679F" w:rsidP="00B27949">
            <w:pPr>
              <w:autoSpaceDE w:val="0"/>
              <w:autoSpaceDN w:val="0"/>
              <w:adjustRightInd w:val="0"/>
              <w:jc w:val="both"/>
              <w:rPr>
                <w:rFonts w:ascii="Times New Roman" w:hAnsi="Times New Roman" w:cs="Times New Roman"/>
                <w:b/>
                <w:sz w:val="22"/>
                <w:szCs w:val="22"/>
                <w:lang w:val="en-GB"/>
              </w:rPr>
            </w:pPr>
          </w:p>
          <w:p w:rsidR="00A81DEA" w:rsidRPr="00780ADD" w:rsidRDefault="00A81DEA"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Title:</w:t>
            </w:r>
          </w:p>
          <w:p w:rsidR="00B3679F" w:rsidRPr="00780ADD" w:rsidRDefault="00B3679F" w:rsidP="00B27949">
            <w:pPr>
              <w:autoSpaceDE w:val="0"/>
              <w:autoSpaceDN w:val="0"/>
              <w:adjustRightInd w:val="0"/>
              <w:jc w:val="both"/>
              <w:rPr>
                <w:rFonts w:ascii="Times New Roman" w:hAnsi="Times New Roman" w:cs="Times New Roman"/>
                <w:b/>
                <w:sz w:val="22"/>
                <w:szCs w:val="22"/>
                <w:lang w:val="en-GB"/>
              </w:rPr>
            </w:pPr>
          </w:p>
          <w:p w:rsidR="00A81DEA" w:rsidRPr="00780ADD" w:rsidRDefault="00A81DEA"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Date:</w:t>
            </w:r>
          </w:p>
          <w:p w:rsidR="00C22772" w:rsidRPr="00780ADD" w:rsidRDefault="00C22772" w:rsidP="00B27949">
            <w:pPr>
              <w:autoSpaceDE w:val="0"/>
              <w:autoSpaceDN w:val="0"/>
              <w:adjustRightInd w:val="0"/>
              <w:jc w:val="both"/>
              <w:rPr>
                <w:rFonts w:ascii="Times New Roman" w:hAnsi="Times New Roman" w:cs="Times New Roman"/>
                <w:b/>
                <w:sz w:val="22"/>
                <w:szCs w:val="22"/>
                <w:lang w:val="en-GB"/>
              </w:rPr>
            </w:pPr>
          </w:p>
          <w:p w:rsidR="00B3679F" w:rsidRPr="00780ADD" w:rsidRDefault="00B3679F" w:rsidP="00B27949">
            <w:pPr>
              <w:autoSpaceDE w:val="0"/>
              <w:autoSpaceDN w:val="0"/>
              <w:adjustRightInd w:val="0"/>
              <w:jc w:val="both"/>
              <w:rPr>
                <w:rFonts w:ascii="Times New Roman" w:hAnsi="Times New Roman" w:cs="Times New Roman"/>
                <w:sz w:val="22"/>
                <w:szCs w:val="22"/>
                <w:lang w:val="en-US"/>
              </w:rPr>
            </w:pPr>
          </w:p>
          <w:p w:rsidR="00B3679F" w:rsidRPr="00780ADD" w:rsidRDefault="00B3679F" w:rsidP="00B27949">
            <w:pPr>
              <w:autoSpaceDE w:val="0"/>
              <w:autoSpaceDN w:val="0"/>
              <w:adjustRightInd w:val="0"/>
              <w:jc w:val="both"/>
              <w:outlineLvl w:val="0"/>
              <w:rPr>
                <w:rFonts w:ascii="Times New Roman" w:hAnsi="Times New Roman" w:cs="Times New Roman"/>
                <w:b/>
                <w:bCs/>
                <w:sz w:val="22"/>
                <w:szCs w:val="22"/>
                <w:lang w:val="en-US"/>
              </w:rPr>
            </w:pPr>
            <w:r w:rsidRPr="00780ADD">
              <w:rPr>
                <w:rFonts w:ascii="Times New Roman" w:hAnsi="Times New Roman" w:cs="Times New Roman"/>
                <w:b/>
                <w:sz w:val="22"/>
                <w:szCs w:val="22"/>
                <w:lang w:val="en-GB"/>
              </w:rPr>
              <w:lastRenderedPageBreak/>
              <w:t xml:space="preserve">For and on behalf of </w:t>
            </w:r>
            <w:r w:rsidRPr="00780ADD">
              <w:rPr>
                <w:rFonts w:ascii="Times New Roman" w:hAnsi="Times New Roman" w:cs="Times New Roman"/>
                <w:b/>
                <w:bCs/>
                <w:sz w:val="22"/>
                <w:szCs w:val="22"/>
                <w:lang w:val="en-GB"/>
              </w:rPr>
              <w:t>SELLER</w:t>
            </w:r>
            <w:r w:rsidRPr="00780ADD">
              <w:rPr>
                <w:rFonts w:ascii="Times New Roman" w:hAnsi="Times New Roman" w:cs="Times New Roman"/>
                <w:b/>
                <w:bCs/>
                <w:sz w:val="22"/>
                <w:szCs w:val="22"/>
                <w:lang w:val="en-US"/>
              </w:rPr>
              <w:t>:</w:t>
            </w:r>
          </w:p>
          <w:p w:rsidR="00B3679F" w:rsidRPr="00780ADD" w:rsidRDefault="00344059" w:rsidP="00B27949">
            <w:pPr>
              <w:autoSpaceDE w:val="0"/>
              <w:autoSpaceDN w:val="0"/>
              <w:adjustRightInd w:val="0"/>
              <w:jc w:val="both"/>
              <w:outlineLvl w:val="0"/>
              <w:rPr>
                <w:rFonts w:ascii="Times New Roman" w:hAnsi="Times New Roman" w:cs="Times New Roman"/>
                <w:b/>
                <w:bCs/>
                <w:sz w:val="22"/>
                <w:szCs w:val="22"/>
                <w:lang w:val="en-GB"/>
              </w:rPr>
            </w:pPr>
            <w:r w:rsidRPr="00780ADD">
              <w:rPr>
                <w:rFonts w:ascii="Times New Roman" w:hAnsi="Times New Roman" w:cs="Times New Roman"/>
                <w:b/>
                <w:bCs/>
                <w:sz w:val="22"/>
                <w:szCs w:val="22"/>
                <w:lang w:val="en-US"/>
              </w:rPr>
              <w:t>“Business – Jet Fuel”</w:t>
            </w:r>
            <w:r w:rsidRPr="00780ADD">
              <w:rPr>
                <w:rFonts w:ascii="Times New Roman" w:hAnsi="Times New Roman" w:cs="Times New Roman"/>
                <w:b/>
                <w:bCs/>
                <w:sz w:val="22"/>
                <w:szCs w:val="22"/>
                <w:lang w:val="en-GB"/>
              </w:rPr>
              <w:t>LLP</w:t>
            </w:r>
          </w:p>
          <w:p w:rsidR="00B3679F" w:rsidRPr="00780ADD" w:rsidRDefault="00B3679F" w:rsidP="00B27949">
            <w:pPr>
              <w:autoSpaceDE w:val="0"/>
              <w:autoSpaceDN w:val="0"/>
              <w:adjustRightInd w:val="0"/>
              <w:jc w:val="both"/>
              <w:rPr>
                <w:rFonts w:ascii="Times New Roman" w:hAnsi="Times New Roman" w:cs="Times New Roman"/>
                <w:sz w:val="22"/>
                <w:szCs w:val="22"/>
                <w:lang w:val="en-GB"/>
              </w:rPr>
            </w:pPr>
          </w:p>
          <w:p w:rsidR="00B540B1" w:rsidRPr="00780ADD" w:rsidRDefault="00B540B1" w:rsidP="00B27949">
            <w:pPr>
              <w:autoSpaceDE w:val="0"/>
              <w:autoSpaceDN w:val="0"/>
              <w:adjustRightInd w:val="0"/>
              <w:jc w:val="both"/>
              <w:rPr>
                <w:rFonts w:ascii="Times New Roman" w:hAnsi="Times New Roman" w:cs="Times New Roman"/>
                <w:b/>
                <w:sz w:val="22"/>
                <w:szCs w:val="22"/>
                <w:lang w:val="en-GB"/>
              </w:rPr>
            </w:pPr>
          </w:p>
          <w:p w:rsidR="00B3679F" w:rsidRPr="00780ADD" w:rsidRDefault="00B3679F"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Signature:</w:t>
            </w:r>
          </w:p>
          <w:p w:rsidR="00B540B1" w:rsidRPr="00780ADD" w:rsidRDefault="00B540B1" w:rsidP="00B27949">
            <w:pPr>
              <w:autoSpaceDE w:val="0"/>
              <w:autoSpaceDN w:val="0"/>
              <w:adjustRightInd w:val="0"/>
              <w:jc w:val="both"/>
              <w:rPr>
                <w:rFonts w:ascii="Times New Roman" w:hAnsi="Times New Roman" w:cs="Times New Roman"/>
                <w:b/>
                <w:sz w:val="22"/>
                <w:szCs w:val="22"/>
                <w:lang w:val="en-GB"/>
              </w:rPr>
            </w:pPr>
          </w:p>
          <w:p w:rsidR="00B3679F" w:rsidRPr="00780ADD" w:rsidRDefault="00B3679F" w:rsidP="00B27949">
            <w:pPr>
              <w:autoSpaceDE w:val="0"/>
              <w:autoSpaceDN w:val="0"/>
              <w:adjustRightInd w:val="0"/>
              <w:jc w:val="both"/>
              <w:rPr>
                <w:rFonts w:ascii="Times New Roman" w:hAnsi="Times New Roman" w:cs="Times New Roman"/>
                <w:b/>
                <w:sz w:val="22"/>
                <w:szCs w:val="22"/>
                <w:lang w:val="en-GB"/>
              </w:rPr>
            </w:pPr>
          </w:p>
          <w:p w:rsidR="00B3679F" w:rsidRPr="00780ADD" w:rsidRDefault="00B3679F"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Name:</w:t>
            </w:r>
            <w:r w:rsidR="00616D91" w:rsidRPr="00780ADD">
              <w:rPr>
                <w:rFonts w:ascii="Times New Roman" w:hAnsi="Times New Roman" w:cs="Times New Roman"/>
                <w:b/>
                <w:sz w:val="22"/>
                <w:szCs w:val="22"/>
                <w:lang w:val="en-GB"/>
              </w:rPr>
              <w:t xml:space="preserve"> Kusayev Abdul</w:t>
            </w:r>
            <w:r w:rsidRPr="00780ADD">
              <w:rPr>
                <w:rFonts w:ascii="Times New Roman" w:hAnsi="Times New Roman" w:cs="Times New Roman"/>
                <w:b/>
                <w:sz w:val="22"/>
                <w:szCs w:val="22"/>
                <w:lang w:val="en-GB"/>
              </w:rPr>
              <w:tab/>
            </w:r>
          </w:p>
          <w:p w:rsidR="00B3679F" w:rsidRPr="00780ADD" w:rsidRDefault="00B3679F" w:rsidP="00B27949">
            <w:pPr>
              <w:autoSpaceDE w:val="0"/>
              <w:autoSpaceDN w:val="0"/>
              <w:adjustRightInd w:val="0"/>
              <w:jc w:val="both"/>
              <w:rPr>
                <w:rFonts w:ascii="Times New Roman" w:hAnsi="Times New Roman" w:cs="Times New Roman"/>
                <w:b/>
                <w:sz w:val="22"/>
                <w:szCs w:val="22"/>
                <w:lang w:val="en-GB"/>
              </w:rPr>
            </w:pPr>
          </w:p>
          <w:p w:rsidR="00B3679F" w:rsidRPr="00780ADD" w:rsidRDefault="00B3679F"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Title:</w:t>
            </w:r>
            <w:r w:rsidR="00616D91" w:rsidRPr="00780ADD">
              <w:rPr>
                <w:rFonts w:ascii="Times New Roman" w:hAnsi="Times New Roman" w:cs="Times New Roman"/>
                <w:b/>
                <w:sz w:val="22"/>
                <w:szCs w:val="22"/>
                <w:lang w:val="en-GB"/>
              </w:rPr>
              <w:t xml:space="preserve"> </w:t>
            </w:r>
            <w:r w:rsidR="00344059" w:rsidRPr="00780ADD">
              <w:rPr>
                <w:rFonts w:ascii="Times New Roman" w:hAnsi="Times New Roman" w:cs="Times New Roman"/>
                <w:b/>
                <w:sz w:val="22"/>
                <w:szCs w:val="22"/>
                <w:lang w:val="en-GB"/>
              </w:rPr>
              <w:t>Director</w:t>
            </w:r>
            <w:r w:rsidRPr="00780ADD">
              <w:rPr>
                <w:rFonts w:ascii="Times New Roman" w:hAnsi="Times New Roman" w:cs="Times New Roman"/>
                <w:b/>
                <w:sz w:val="22"/>
                <w:szCs w:val="22"/>
                <w:lang w:val="en-GB"/>
              </w:rPr>
              <w:tab/>
            </w:r>
          </w:p>
          <w:p w:rsidR="00B3679F" w:rsidRPr="00780ADD" w:rsidRDefault="00B3679F" w:rsidP="00B27949">
            <w:pPr>
              <w:autoSpaceDE w:val="0"/>
              <w:autoSpaceDN w:val="0"/>
              <w:adjustRightInd w:val="0"/>
              <w:jc w:val="both"/>
              <w:rPr>
                <w:rFonts w:ascii="Times New Roman" w:hAnsi="Times New Roman" w:cs="Times New Roman"/>
                <w:b/>
                <w:sz w:val="22"/>
                <w:szCs w:val="22"/>
                <w:lang w:val="en-GB"/>
              </w:rPr>
            </w:pPr>
          </w:p>
          <w:p w:rsidR="00466251" w:rsidRPr="00780ADD" w:rsidRDefault="00B3679F"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Date:</w:t>
            </w:r>
          </w:p>
          <w:p w:rsidR="00B540B1" w:rsidRPr="00780ADD" w:rsidRDefault="00B540B1" w:rsidP="00B27949">
            <w:pPr>
              <w:autoSpaceDE w:val="0"/>
              <w:autoSpaceDN w:val="0"/>
              <w:adjustRightInd w:val="0"/>
              <w:jc w:val="both"/>
              <w:rPr>
                <w:rFonts w:ascii="Times New Roman" w:hAnsi="Times New Roman" w:cs="Times New Roman"/>
                <w:b/>
                <w:sz w:val="22"/>
                <w:szCs w:val="22"/>
                <w:lang w:val="en-GB"/>
              </w:rPr>
            </w:pPr>
          </w:p>
          <w:p w:rsidR="00B540B1" w:rsidRPr="00780ADD" w:rsidRDefault="00B540B1"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Signature:</w:t>
            </w:r>
          </w:p>
          <w:p w:rsidR="00B540B1" w:rsidRPr="00780ADD" w:rsidRDefault="00B540B1" w:rsidP="00B27949">
            <w:pPr>
              <w:autoSpaceDE w:val="0"/>
              <w:autoSpaceDN w:val="0"/>
              <w:adjustRightInd w:val="0"/>
              <w:jc w:val="both"/>
              <w:rPr>
                <w:rFonts w:ascii="Times New Roman" w:hAnsi="Times New Roman" w:cs="Times New Roman"/>
                <w:b/>
                <w:sz w:val="22"/>
                <w:szCs w:val="22"/>
                <w:lang w:val="en-GB"/>
              </w:rPr>
            </w:pPr>
          </w:p>
          <w:p w:rsidR="00B540B1" w:rsidRPr="00780ADD" w:rsidRDefault="00B540B1" w:rsidP="00B27949">
            <w:pPr>
              <w:autoSpaceDE w:val="0"/>
              <w:autoSpaceDN w:val="0"/>
              <w:adjustRightInd w:val="0"/>
              <w:jc w:val="both"/>
              <w:rPr>
                <w:rFonts w:ascii="Times New Roman" w:hAnsi="Times New Roman" w:cs="Times New Roman"/>
                <w:b/>
                <w:sz w:val="22"/>
                <w:szCs w:val="22"/>
                <w:lang w:val="en-GB"/>
              </w:rPr>
            </w:pPr>
          </w:p>
          <w:p w:rsidR="008D189B" w:rsidRPr="00780ADD" w:rsidRDefault="008D189B" w:rsidP="00B27949">
            <w:pPr>
              <w:pStyle w:val="2"/>
              <w:numPr>
                <w:ilvl w:val="0"/>
                <w:numId w:val="0"/>
              </w:numPr>
              <w:spacing w:before="0"/>
              <w:rPr>
                <w:rFonts w:ascii="Times New Roman" w:hAnsi="Times New Roman" w:cs="Times New Roman"/>
                <w:caps w:val="0"/>
                <w:sz w:val="22"/>
                <w:szCs w:val="22"/>
                <w:lang w:val="ru-RU"/>
              </w:rPr>
            </w:pPr>
          </w:p>
          <w:p w:rsidR="008D189B" w:rsidRPr="00780ADD" w:rsidRDefault="008D189B" w:rsidP="00B27949">
            <w:pPr>
              <w:pStyle w:val="2"/>
              <w:numPr>
                <w:ilvl w:val="0"/>
                <w:numId w:val="0"/>
              </w:numPr>
              <w:spacing w:before="0"/>
              <w:rPr>
                <w:rFonts w:ascii="Times New Roman" w:hAnsi="Times New Roman" w:cs="Times New Roman"/>
                <w:caps w:val="0"/>
                <w:sz w:val="22"/>
                <w:szCs w:val="22"/>
                <w:lang w:val="ru-RU"/>
              </w:rPr>
            </w:pPr>
          </w:p>
          <w:p w:rsidR="008D189B" w:rsidRPr="00780ADD" w:rsidRDefault="008D189B" w:rsidP="00B27949">
            <w:pPr>
              <w:pStyle w:val="2"/>
              <w:numPr>
                <w:ilvl w:val="0"/>
                <w:numId w:val="0"/>
              </w:numPr>
              <w:spacing w:before="0"/>
              <w:rPr>
                <w:rFonts w:ascii="Times New Roman" w:hAnsi="Times New Roman" w:cs="Times New Roman"/>
                <w:caps w:val="0"/>
                <w:sz w:val="22"/>
                <w:szCs w:val="22"/>
                <w:lang w:val="ru-RU"/>
              </w:rPr>
            </w:pPr>
          </w:p>
          <w:p w:rsidR="008D189B" w:rsidRPr="00780ADD" w:rsidRDefault="008D189B" w:rsidP="00B27949">
            <w:pPr>
              <w:pStyle w:val="2"/>
              <w:numPr>
                <w:ilvl w:val="0"/>
                <w:numId w:val="0"/>
              </w:numPr>
              <w:spacing w:before="0"/>
              <w:rPr>
                <w:rFonts w:ascii="Times New Roman" w:hAnsi="Times New Roman" w:cs="Times New Roman"/>
                <w:caps w:val="0"/>
                <w:sz w:val="22"/>
                <w:szCs w:val="22"/>
                <w:lang w:val="ru-RU"/>
              </w:rPr>
            </w:pPr>
          </w:p>
          <w:p w:rsidR="008D189B" w:rsidRPr="00780ADD" w:rsidRDefault="008D189B" w:rsidP="00B27949">
            <w:pPr>
              <w:pStyle w:val="2"/>
              <w:numPr>
                <w:ilvl w:val="0"/>
                <w:numId w:val="0"/>
              </w:numPr>
              <w:spacing w:before="0"/>
              <w:rPr>
                <w:rFonts w:ascii="Times New Roman" w:hAnsi="Times New Roman" w:cs="Times New Roman"/>
                <w:caps w:val="0"/>
                <w:sz w:val="22"/>
                <w:szCs w:val="22"/>
                <w:lang w:val="ru-RU"/>
              </w:rPr>
            </w:pPr>
          </w:p>
          <w:p w:rsidR="008D189B" w:rsidRDefault="008D189B" w:rsidP="00B27949">
            <w:pPr>
              <w:pStyle w:val="2"/>
              <w:numPr>
                <w:ilvl w:val="0"/>
                <w:numId w:val="0"/>
              </w:numPr>
              <w:spacing w:before="0"/>
              <w:rPr>
                <w:rFonts w:ascii="Times New Roman" w:hAnsi="Times New Roman" w:cs="Times New Roman"/>
                <w:caps w:val="0"/>
                <w:sz w:val="22"/>
                <w:szCs w:val="22"/>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en-US"/>
              </w:rPr>
            </w:pPr>
          </w:p>
          <w:p w:rsidR="00B90DC5" w:rsidRDefault="00B90DC5" w:rsidP="00657865">
            <w:pPr>
              <w:rPr>
                <w:lang w:val="en-US"/>
              </w:rPr>
            </w:pPr>
          </w:p>
          <w:p w:rsidR="00B90DC5" w:rsidRDefault="00B90DC5" w:rsidP="00657865">
            <w:pPr>
              <w:rPr>
                <w:lang w:val="en-US"/>
              </w:rPr>
            </w:pPr>
          </w:p>
          <w:p w:rsidR="00B90DC5" w:rsidRDefault="00B90DC5" w:rsidP="00657865">
            <w:pPr>
              <w:rPr>
                <w:lang w:val="en-US"/>
              </w:rPr>
            </w:pPr>
          </w:p>
          <w:p w:rsidR="00B90DC5" w:rsidRDefault="00B90DC5" w:rsidP="00657865">
            <w:pPr>
              <w:rPr>
                <w:lang w:val="en-US"/>
              </w:rPr>
            </w:pPr>
          </w:p>
          <w:p w:rsidR="00B90DC5" w:rsidRDefault="00B90DC5" w:rsidP="00657865">
            <w:pPr>
              <w:rPr>
                <w:lang w:val="en-US"/>
              </w:rPr>
            </w:pPr>
          </w:p>
          <w:p w:rsidR="00B90DC5" w:rsidRPr="00B90DC5" w:rsidRDefault="00B90DC5" w:rsidP="00657865">
            <w:pPr>
              <w:rPr>
                <w:lang w:val="en-US"/>
              </w:rPr>
            </w:pPr>
          </w:p>
          <w:p w:rsidR="008D189B" w:rsidRPr="00780ADD" w:rsidRDefault="008D189B" w:rsidP="00B27949">
            <w:pPr>
              <w:pStyle w:val="2"/>
              <w:numPr>
                <w:ilvl w:val="0"/>
                <w:numId w:val="0"/>
              </w:numPr>
              <w:spacing w:before="0"/>
              <w:rPr>
                <w:rFonts w:ascii="Times New Roman" w:hAnsi="Times New Roman" w:cs="Times New Roman"/>
                <w:caps w:val="0"/>
                <w:sz w:val="22"/>
                <w:szCs w:val="22"/>
                <w:lang w:val="ru-RU"/>
              </w:rPr>
            </w:pPr>
          </w:p>
          <w:p w:rsidR="00924B73" w:rsidRPr="00780ADD" w:rsidRDefault="00924B73" w:rsidP="00B27949">
            <w:pPr>
              <w:pStyle w:val="2"/>
              <w:numPr>
                <w:ilvl w:val="0"/>
                <w:numId w:val="0"/>
              </w:numPr>
              <w:spacing w:before="0"/>
              <w:jc w:val="center"/>
              <w:rPr>
                <w:rFonts w:ascii="Times New Roman" w:hAnsi="Times New Roman" w:cs="Times New Roman"/>
                <w:b w:val="0"/>
                <w:sz w:val="22"/>
                <w:szCs w:val="22"/>
              </w:rPr>
            </w:pPr>
            <w:r w:rsidRPr="00780ADD">
              <w:rPr>
                <w:rFonts w:ascii="Times New Roman" w:hAnsi="Times New Roman" w:cs="Times New Roman"/>
                <w:sz w:val="22"/>
                <w:szCs w:val="22"/>
              </w:rPr>
              <w:lastRenderedPageBreak/>
              <w:t>Annex I</w:t>
            </w:r>
          </w:p>
          <w:p w:rsidR="00924B73" w:rsidRPr="00780ADD" w:rsidRDefault="00924B73" w:rsidP="00B27949">
            <w:pPr>
              <w:pStyle w:val="2"/>
              <w:spacing w:before="0"/>
              <w:jc w:val="center"/>
              <w:rPr>
                <w:rFonts w:ascii="Times New Roman" w:hAnsi="Times New Roman" w:cs="Times New Roman"/>
                <w:b w:val="0"/>
                <w:sz w:val="22"/>
                <w:szCs w:val="22"/>
              </w:rPr>
            </w:pPr>
            <w:r w:rsidRPr="00780ADD">
              <w:rPr>
                <w:rFonts w:ascii="Times New Roman" w:hAnsi="Times New Roman" w:cs="Times New Roman"/>
                <w:sz w:val="22"/>
                <w:szCs w:val="22"/>
              </w:rPr>
              <w:t>IATA MODEL GENERAL TERMS AND CONDITIONS FOR AVIATION FUEL SUPPLY</w:t>
            </w:r>
          </w:p>
          <w:p w:rsidR="00924B73" w:rsidRPr="00780ADD" w:rsidRDefault="00924B73" w:rsidP="00B27949">
            <w:pPr>
              <w:pStyle w:val="2"/>
              <w:spacing w:before="0"/>
              <w:jc w:val="center"/>
              <w:rPr>
                <w:rFonts w:ascii="Times New Roman" w:hAnsi="Times New Roman" w:cs="Times New Roman"/>
                <w:sz w:val="22"/>
                <w:szCs w:val="22"/>
              </w:rPr>
            </w:pPr>
            <w:r w:rsidRPr="00780ADD">
              <w:rPr>
                <w:rFonts w:ascii="Times New Roman" w:hAnsi="Times New Roman" w:cs="Times New Roman"/>
                <w:sz w:val="22"/>
                <w:szCs w:val="22"/>
              </w:rPr>
              <w:t>VERSION 5, DATED January 2017</w:t>
            </w:r>
          </w:p>
          <w:p w:rsidR="00924B73" w:rsidRDefault="00924B73" w:rsidP="00B27949">
            <w:pPr>
              <w:jc w:val="both"/>
              <w:rPr>
                <w:rFonts w:ascii="Times New Roman" w:hAnsi="Times New Roman" w:cs="Times New Roman"/>
                <w:sz w:val="22"/>
                <w:szCs w:val="22"/>
                <w:lang w:val="ru-RU"/>
              </w:rPr>
            </w:pPr>
          </w:p>
          <w:p w:rsidR="00657865" w:rsidRPr="00657865" w:rsidRDefault="00657865" w:rsidP="00B27949">
            <w:pPr>
              <w:jc w:val="both"/>
              <w:rPr>
                <w:rFonts w:ascii="Times New Roman" w:hAnsi="Times New Roman" w:cs="Times New Roman"/>
                <w:sz w:val="22"/>
                <w:szCs w:val="22"/>
                <w:lang w:val="ru-RU"/>
              </w:rPr>
            </w:pPr>
          </w:p>
          <w:p w:rsidR="00924B73" w:rsidRPr="00780ADD" w:rsidRDefault="00924B73" w:rsidP="00B27949">
            <w:pPr>
              <w:pStyle w:val="2"/>
              <w:keepLines w:val="0"/>
              <w:tabs>
                <w:tab w:val="left" w:pos="547"/>
              </w:tabs>
              <w:suppressAutoHyphens w:val="0"/>
              <w:spacing w:before="0"/>
              <w:ind w:hanging="720"/>
              <w:jc w:val="both"/>
              <w:rPr>
                <w:rFonts w:ascii="Times New Roman" w:hAnsi="Times New Roman" w:cs="Times New Roman"/>
                <w:sz w:val="22"/>
                <w:szCs w:val="22"/>
                <w:lang w:val="en-US"/>
              </w:rPr>
            </w:pPr>
            <w:bookmarkStart w:id="1" w:name="_Toc472823306"/>
            <w:bookmarkStart w:id="2" w:name="_Toc473078212"/>
            <w:bookmarkStart w:id="3" w:name="_Toc473078303"/>
            <w:bookmarkStart w:id="4" w:name="_Toc369186069"/>
            <w:r w:rsidRPr="00780ADD">
              <w:rPr>
                <w:rFonts w:ascii="Times New Roman" w:hAnsi="Times New Roman" w:cs="Times New Roman"/>
                <w:sz w:val="22"/>
                <w:szCs w:val="22"/>
                <w:lang w:val="en-US"/>
              </w:rPr>
              <w:t>1.</w:t>
            </w:r>
            <w:r w:rsidRPr="00780ADD">
              <w:rPr>
                <w:rFonts w:ascii="Times New Roman" w:hAnsi="Times New Roman" w:cs="Times New Roman"/>
                <w:sz w:val="22"/>
                <w:szCs w:val="22"/>
                <w:lang w:val="en-US"/>
              </w:rPr>
              <w:tab/>
            </w:r>
            <w:r w:rsidR="00E15728">
              <w:rPr>
                <w:rFonts w:ascii="Times New Roman" w:hAnsi="Times New Roman" w:cs="Times New Roman"/>
                <w:sz w:val="22"/>
                <w:szCs w:val="22"/>
                <w:lang w:val="ru-RU"/>
              </w:rPr>
              <w:t xml:space="preserve">1 </w:t>
            </w:r>
            <w:r w:rsidRPr="00780ADD">
              <w:rPr>
                <w:rFonts w:ascii="Times New Roman" w:hAnsi="Times New Roman" w:cs="Times New Roman"/>
                <w:sz w:val="22"/>
                <w:szCs w:val="22"/>
                <w:lang w:val="en-US"/>
              </w:rPr>
              <w:t>Definitions</w:t>
            </w:r>
            <w:bookmarkEnd w:id="1"/>
            <w:bookmarkEnd w:id="2"/>
            <w:bookmarkEnd w:id="3"/>
            <w:bookmarkEnd w:id="4"/>
          </w:p>
          <w:p w:rsidR="00924B73" w:rsidRPr="00780ADD" w:rsidRDefault="00924B73" w:rsidP="00B27949">
            <w:pPr>
              <w:pStyle w:val="21"/>
              <w:spacing w:after="0" w:line="240" w:lineRule="auto"/>
              <w:jc w:val="both"/>
              <w:rPr>
                <w:rFonts w:ascii="Times New Roman" w:hAnsi="Times New Roman"/>
                <w:sz w:val="22"/>
                <w:szCs w:val="22"/>
                <w:lang w:val="en-US"/>
              </w:rPr>
            </w:pPr>
            <w:r w:rsidRPr="00780ADD">
              <w:rPr>
                <w:rFonts w:ascii="Times New Roman" w:hAnsi="Times New Roman"/>
                <w:sz w:val="22"/>
                <w:szCs w:val="22"/>
                <w:lang w:val="en-GB"/>
              </w:rPr>
              <w:t>The following terms, when capitalised, shall have the meaning defined hereinafter, unless the context otherwise requires:</w:t>
            </w:r>
          </w:p>
          <w:p w:rsidR="00424695" w:rsidRPr="00780ADD" w:rsidRDefault="00424695" w:rsidP="00B27949">
            <w:pPr>
              <w:pStyle w:val="21"/>
              <w:spacing w:after="0" w:line="240" w:lineRule="auto"/>
              <w:jc w:val="both"/>
              <w:rPr>
                <w:rFonts w:ascii="Times New Roman" w:hAnsi="Times New Roman"/>
                <w:sz w:val="22"/>
                <w:szCs w:val="22"/>
                <w:lang w:val="en-US"/>
              </w:rPr>
            </w:pPr>
          </w:p>
          <w:p w:rsidR="00924B73" w:rsidRPr="00780ADD" w:rsidRDefault="00924B73" w:rsidP="00B27949">
            <w:pPr>
              <w:jc w:val="both"/>
              <w:rPr>
                <w:rFonts w:ascii="Times New Roman" w:hAnsi="Times New Roman" w:cs="Times New Roman"/>
                <w:sz w:val="22"/>
                <w:szCs w:val="22"/>
                <w:lang w:val="en-GB"/>
              </w:rPr>
            </w:pPr>
            <w:r w:rsidRPr="00780ADD">
              <w:rPr>
                <w:rFonts w:ascii="Times New Roman" w:hAnsi="Times New Roman" w:cs="Times New Roman"/>
                <w:b/>
                <w:sz w:val="22"/>
                <w:szCs w:val="22"/>
                <w:lang w:val="en-GB"/>
              </w:rPr>
              <w:t>Affiliate</w:t>
            </w:r>
            <w:r w:rsidRPr="00780ADD">
              <w:rPr>
                <w:rFonts w:ascii="Times New Roman" w:hAnsi="Times New Roman" w:cs="Times New Roman"/>
                <w:sz w:val="22"/>
                <w:szCs w:val="22"/>
                <w:lang w:val="en-GB"/>
              </w:rPr>
              <w:t xml:space="preserve">: Two </w:t>
            </w:r>
            <w:hyperlink r:id="rId12" w:history="1">
              <w:r w:rsidRPr="00780ADD">
                <w:rPr>
                  <w:rFonts w:ascii="Times New Roman" w:hAnsi="Times New Roman" w:cs="Times New Roman"/>
                  <w:sz w:val="22"/>
                  <w:szCs w:val="22"/>
                  <w:lang w:val="en-GB"/>
                </w:rPr>
                <w:t>parties</w:t>
              </w:r>
            </w:hyperlink>
            <w:r w:rsidRPr="00780ADD">
              <w:rPr>
                <w:rFonts w:ascii="Times New Roman" w:hAnsi="Times New Roman" w:cs="Times New Roman"/>
                <w:sz w:val="22"/>
                <w:szCs w:val="22"/>
                <w:lang w:val="en-GB"/>
              </w:rPr>
              <w:t xml:space="preserve"> are affiliates if either party has the </w:t>
            </w:r>
            <w:hyperlink r:id="rId13" w:history="1">
              <w:r w:rsidRPr="00780ADD">
                <w:rPr>
                  <w:rFonts w:ascii="Times New Roman" w:hAnsi="Times New Roman" w:cs="Times New Roman"/>
                  <w:sz w:val="22"/>
                  <w:szCs w:val="22"/>
                  <w:lang w:val="en-GB"/>
                </w:rPr>
                <w:t>power</w:t>
              </w:r>
            </w:hyperlink>
            <w:r w:rsidRPr="00780ADD">
              <w:rPr>
                <w:rFonts w:ascii="Times New Roman" w:hAnsi="Times New Roman" w:cs="Times New Roman"/>
                <w:sz w:val="22"/>
                <w:szCs w:val="22"/>
                <w:lang w:val="en-GB"/>
              </w:rPr>
              <w:t xml:space="preserve"> to control the </w:t>
            </w:r>
            <w:r w:rsidR="00E15728" w:rsidRPr="00780ADD">
              <w:rPr>
                <w:rFonts w:ascii="Times New Roman" w:hAnsi="Times New Roman" w:cs="Times New Roman"/>
                <w:sz w:val="22"/>
                <w:szCs w:val="22"/>
                <w:lang w:val="en-GB"/>
              </w:rPr>
              <w:t>other</w:t>
            </w:r>
            <w:r w:rsidRPr="00780ADD">
              <w:rPr>
                <w:rFonts w:ascii="Times New Roman" w:hAnsi="Times New Roman" w:cs="Times New Roman"/>
                <w:sz w:val="22"/>
                <w:szCs w:val="22"/>
                <w:lang w:val="en-GB"/>
              </w:rPr>
              <w:t xml:space="preserve"> or a </w:t>
            </w:r>
            <w:hyperlink r:id="rId14" w:history="1">
              <w:r w:rsidRPr="00780ADD">
                <w:rPr>
                  <w:rFonts w:ascii="Times New Roman" w:hAnsi="Times New Roman" w:cs="Times New Roman"/>
                  <w:sz w:val="22"/>
                  <w:szCs w:val="22"/>
                  <w:lang w:val="en-GB"/>
                </w:rPr>
                <w:t>third party</w:t>
              </w:r>
            </w:hyperlink>
            <w:r w:rsidR="00E15728" w:rsidRPr="00E15728">
              <w:rPr>
                <w:rFonts w:ascii="Times New Roman" w:hAnsi="Times New Roman" w:cs="Times New Roman"/>
                <w:sz w:val="22"/>
                <w:szCs w:val="22"/>
                <w:lang w:val="en-US"/>
              </w:rPr>
              <w:t xml:space="preserve"> </w:t>
            </w:r>
            <w:hyperlink r:id="rId15" w:history="1">
              <w:r w:rsidRPr="00780ADD">
                <w:rPr>
                  <w:rFonts w:ascii="Times New Roman" w:hAnsi="Times New Roman" w:cs="Times New Roman"/>
                  <w:sz w:val="22"/>
                  <w:szCs w:val="22"/>
                  <w:lang w:val="en-GB"/>
                </w:rPr>
                <w:t>controls</w:t>
              </w:r>
            </w:hyperlink>
            <w:r w:rsidRPr="00780ADD">
              <w:rPr>
                <w:rFonts w:ascii="Times New Roman" w:hAnsi="Times New Roman" w:cs="Times New Roman"/>
                <w:sz w:val="22"/>
                <w:szCs w:val="22"/>
                <w:lang w:val="en-GB"/>
              </w:rPr>
              <w:t xml:space="preserve"> or has the power to control the both.</w:t>
            </w:r>
          </w:p>
          <w:p w:rsidR="002069EF" w:rsidRPr="00C63078" w:rsidRDefault="002069EF" w:rsidP="00B27949">
            <w:pPr>
              <w:jc w:val="both"/>
              <w:rPr>
                <w:rFonts w:ascii="Times New Roman" w:hAnsi="Times New Roman" w:cs="Times New Roman"/>
                <w:b/>
                <w:sz w:val="22"/>
                <w:szCs w:val="22"/>
                <w:lang w:val="en-US"/>
              </w:rPr>
            </w:pPr>
          </w:p>
          <w:p w:rsidR="00E15728" w:rsidRPr="00C63078" w:rsidRDefault="00E15728" w:rsidP="00B27949">
            <w:pPr>
              <w:jc w:val="both"/>
              <w:rPr>
                <w:rFonts w:ascii="Times New Roman" w:hAnsi="Times New Roman" w:cs="Times New Roman"/>
                <w:b/>
                <w:sz w:val="22"/>
                <w:szCs w:val="22"/>
                <w:lang w:val="en-US"/>
              </w:rPr>
            </w:pPr>
          </w:p>
          <w:p w:rsidR="00E15728" w:rsidRPr="00C63078" w:rsidRDefault="00E15728" w:rsidP="00B27949">
            <w:pPr>
              <w:jc w:val="both"/>
              <w:rPr>
                <w:rFonts w:ascii="Times New Roman" w:hAnsi="Times New Roman" w:cs="Times New Roman"/>
                <w:b/>
                <w:sz w:val="22"/>
                <w:szCs w:val="22"/>
                <w:lang w:val="en-US"/>
              </w:rPr>
            </w:pPr>
          </w:p>
          <w:p w:rsidR="004A2A85" w:rsidRPr="00780ADD" w:rsidRDefault="00924B73" w:rsidP="00B27949">
            <w:pPr>
              <w:jc w:val="both"/>
              <w:rPr>
                <w:rFonts w:ascii="Times New Roman" w:hAnsi="Times New Roman" w:cs="Times New Roman"/>
                <w:sz w:val="22"/>
                <w:szCs w:val="22"/>
                <w:lang w:val="en-US"/>
              </w:rPr>
            </w:pPr>
            <w:r w:rsidRPr="00780ADD">
              <w:rPr>
                <w:rFonts w:ascii="Times New Roman" w:hAnsi="Times New Roman" w:cs="Times New Roman"/>
                <w:b/>
                <w:sz w:val="22"/>
                <w:szCs w:val="22"/>
                <w:lang w:val="en-GB"/>
              </w:rPr>
              <w:t>Agent</w:t>
            </w:r>
            <w:r w:rsidRPr="00780ADD">
              <w:rPr>
                <w:rFonts w:ascii="Times New Roman" w:hAnsi="Times New Roman" w:cs="Times New Roman"/>
                <w:sz w:val="22"/>
                <w:szCs w:val="22"/>
                <w:lang w:val="en-GB"/>
              </w:rPr>
              <w:t>: One that acts or has the power or authority to act for or represent another.</w:t>
            </w:r>
          </w:p>
          <w:p w:rsidR="00E15728" w:rsidRPr="00C63078" w:rsidRDefault="00E15728" w:rsidP="00B27949">
            <w:pPr>
              <w:pStyle w:val="21"/>
              <w:spacing w:after="0" w:line="240" w:lineRule="auto"/>
              <w:jc w:val="both"/>
              <w:rPr>
                <w:rFonts w:ascii="Times New Roman" w:hAnsi="Times New Roman"/>
                <w:b/>
                <w:sz w:val="22"/>
                <w:szCs w:val="22"/>
                <w:lang w:val="en-US"/>
              </w:rPr>
            </w:pPr>
          </w:p>
          <w:p w:rsidR="00E15728" w:rsidRPr="00C63078" w:rsidRDefault="00E15728" w:rsidP="00B27949">
            <w:pPr>
              <w:pStyle w:val="21"/>
              <w:spacing w:after="0" w:line="240" w:lineRule="auto"/>
              <w:jc w:val="both"/>
              <w:rPr>
                <w:rFonts w:ascii="Times New Roman" w:hAnsi="Times New Roman"/>
                <w:b/>
                <w:sz w:val="22"/>
                <w:szCs w:val="22"/>
                <w:lang w:val="en-US"/>
              </w:rPr>
            </w:pPr>
          </w:p>
          <w:p w:rsidR="00924B73" w:rsidRPr="00780ADD" w:rsidRDefault="00924B73" w:rsidP="00B27949">
            <w:pPr>
              <w:pStyle w:val="21"/>
              <w:spacing w:after="0" w:line="240" w:lineRule="auto"/>
              <w:jc w:val="both"/>
              <w:rPr>
                <w:rFonts w:ascii="Times New Roman" w:hAnsi="Times New Roman"/>
                <w:sz w:val="22"/>
                <w:szCs w:val="22"/>
                <w:lang w:val="en-GB"/>
              </w:rPr>
            </w:pPr>
            <w:r w:rsidRPr="00780ADD">
              <w:rPr>
                <w:rFonts w:ascii="Times New Roman" w:hAnsi="Times New Roman"/>
                <w:b/>
                <w:sz w:val="22"/>
                <w:szCs w:val="22"/>
                <w:lang w:val="en-GB"/>
              </w:rPr>
              <w:t>Agreement</w:t>
            </w:r>
            <w:r w:rsidRPr="00780ADD">
              <w:rPr>
                <w:rFonts w:ascii="Times New Roman" w:hAnsi="Times New Roman"/>
                <w:sz w:val="22"/>
                <w:szCs w:val="22"/>
                <w:lang w:val="en-GB"/>
              </w:rPr>
              <w:t>: any agreement for aviation fuel supply into which these Model General Terms and Conditions have been incorporated;</w:t>
            </w:r>
          </w:p>
          <w:p w:rsidR="00E15728" w:rsidRPr="00C63078" w:rsidRDefault="00E15728" w:rsidP="00B27949">
            <w:pPr>
              <w:pStyle w:val="21"/>
              <w:spacing w:after="0" w:line="240" w:lineRule="auto"/>
              <w:jc w:val="both"/>
              <w:rPr>
                <w:rFonts w:ascii="Times New Roman" w:hAnsi="Times New Roman"/>
                <w:b/>
                <w:sz w:val="22"/>
                <w:szCs w:val="22"/>
                <w:lang w:val="en-US"/>
              </w:rPr>
            </w:pPr>
          </w:p>
          <w:p w:rsidR="002069EF" w:rsidRPr="00780ADD" w:rsidRDefault="00924B73" w:rsidP="00B27949">
            <w:pPr>
              <w:pStyle w:val="21"/>
              <w:spacing w:after="0" w:line="240" w:lineRule="auto"/>
              <w:jc w:val="both"/>
              <w:rPr>
                <w:rFonts w:ascii="Times New Roman" w:hAnsi="Times New Roman"/>
                <w:sz w:val="22"/>
                <w:szCs w:val="22"/>
                <w:lang w:val="en-US"/>
              </w:rPr>
            </w:pPr>
            <w:r w:rsidRPr="00780ADD">
              <w:rPr>
                <w:rFonts w:ascii="Times New Roman" w:hAnsi="Times New Roman"/>
                <w:b/>
                <w:sz w:val="22"/>
                <w:szCs w:val="22"/>
                <w:lang w:val="en-GB"/>
              </w:rPr>
              <w:t>Buyer’s Aircraft</w:t>
            </w:r>
            <w:r w:rsidRPr="00780ADD">
              <w:rPr>
                <w:rFonts w:ascii="Times New Roman" w:hAnsi="Times New Roman"/>
                <w:sz w:val="22"/>
                <w:szCs w:val="22"/>
                <w:lang w:val="en-GB"/>
              </w:rPr>
              <w:t>: the aircraft owned, leased, operated by or on behalf of Buyer or Buyer’s Affiliated Companies;</w:t>
            </w:r>
          </w:p>
          <w:p w:rsidR="004A2A85" w:rsidRPr="00C63078" w:rsidRDefault="004A2A85" w:rsidP="00B27949">
            <w:pPr>
              <w:pStyle w:val="21"/>
              <w:spacing w:after="0" w:line="240" w:lineRule="auto"/>
              <w:jc w:val="both"/>
              <w:rPr>
                <w:rFonts w:ascii="Times New Roman" w:hAnsi="Times New Roman"/>
                <w:sz w:val="22"/>
                <w:szCs w:val="22"/>
                <w:lang w:val="en-US"/>
              </w:rPr>
            </w:pPr>
          </w:p>
          <w:p w:rsidR="00E15728" w:rsidRPr="00C63078" w:rsidRDefault="00E15728" w:rsidP="00B27949">
            <w:pPr>
              <w:pStyle w:val="21"/>
              <w:spacing w:after="0" w:line="240" w:lineRule="auto"/>
              <w:jc w:val="both"/>
              <w:rPr>
                <w:rFonts w:ascii="Times New Roman" w:hAnsi="Times New Roman"/>
                <w:sz w:val="22"/>
                <w:szCs w:val="22"/>
                <w:lang w:val="en-US"/>
              </w:rPr>
            </w:pPr>
          </w:p>
          <w:p w:rsidR="00924B73" w:rsidRPr="00780ADD" w:rsidRDefault="00924B73" w:rsidP="00B27949">
            <w:pPr>
              <w:pStyle w:val="21"/>
              <w:spacing w:after="0" w:line="240" w:lineRule="auto"/>
              <w:jc w:val="both"/>
              <w:rPr>
                <w:rFonts w:ascii="Times New Roman" w:hAnsi="Times New Roman"/>
                <w:sz w:val="22"/>
                <w:szCs w:val="22"/>
                <w:lang w:val="en-GB"/>
              </w:rPr>
            </w:pPr>
            <w:r w:rsidRPr="00780ADD">
              <w:rPr>
                <w:rFonts w:ascii="Times New Roman" w:hAnsi="Times New Roman"/>
                <w:b/>
                <w:sz w:val="22"/>
                <w:szCs w:val="22"/>
                <w:lang w:val="en-GB"/>
              </w:rPr>
              <w:t>Contaminated Fuel</w:t>
            </w:r>
            <w:r w:rsidRPr="00780ADD">
              <w:rPr>
                <w:rFonts w:ascii="Times New Roman" w:hAnsi="Times New Roman"/>
                <w:sz w:val="22"/>
                <w:szCs w:val="22"/>
                <w:lang w:val="en-GB"/>
              </w:rPr>
              <w:t>: means fuel that is cross-contaminated by other products, including other fuel grades or additives, that could put the fuel off-specification, contains unacceptable levels of particulates or water — fails the visual clear and bright check or exceeds the cleanliness limits set out in IATA Guidance Material for Aviation Turbine Fuel Specifications, Part III, Cleanliness and Handling, or contains unacceptable levels of microbiological growth</w:t>
            </w:r>
          </w:p>
          <w:p w:rsidR="00C017EC" w:rsidRPr="00C63078" w:rsidRDefault="00C017EC" w:rsidP="00B27949">
            <w:pPr>
              <w:pStyle w:val="21"/>
              <w:spacing w:after="0" w:line="240" w:lineRule="auto"/>
              <w:jc w:val="both"/>
              <w:rPr>
                <w:rFonts w:ascii="Times New Roman" w:hAnsi="Times New Roman"/>
                <w:b/>
                <w:sz w:val="22"/>
                <w:szCs w:val="22"/>
                <w:lang w:val="en-US"/>
              </w:rPr>
            </w:pPr>
          </w:p>
          <w:p w:rsidR="00E15728" w:rsidRPr="00C63078" w:rsidRDefault="00E15728" w:rsidP="00B27949">
            <w:pPr>
              <w:pStyle w:val="21"/>
              <w:spacing w:after="0" w:line="240" w:lineRule="auto"/>
              <w:jc w:val="both"/>
              <w:rPr>
                <w:rFonts w:ascii="Times New Roman" w:hAnsi="Times New Roman"/>
                <w:b/>
                <w:sz w:val="22"/>
                <w:szCs w:val="22"/>
                <w:lang w:val="en-US"/>
              </w:rPr>
            </w:pPr>
          </w:p>
          <w:p w:rsidR="00E15728" w:rsidRPr="00C63078" w:rsidRDefault="00E15728" w:rsidP="00B27949">
            <w:pPr>
              <w:pStyle w:val="21"/>
              <w:spacing w:after="0" w:line="240" w:lineRule="auto"/>
              <w:jc w:val="both"/>
              <w:rPr>
                <w:rFonts w:ascii="Times New Roman" w:hAnsi="Times New Roman"/>
                <w:b/>
                <w:sz w:val="22"/>
                <w:szCs w:val="22"/>
                <w:lang w:val="en-US"/>
              </w:rPr>
            </w:pPr>
          </w:p>
          <w:p w:rsidR="00924B73" w:rsidRPr="00780ADD" w:rsidRDefault="00924B73" w:rsidP="00B27949">
            <w:pPr>
              <w:pStyle w:val="21"/>
              <w:spacing w:after="0" w:line="240" w:lineRule="auto"/>
              <w:jc w:val="both"/>
              <w:rPr>
                <w:rFonts w:ascii="Times New Roman" w:hAnsi="Times New Roman"/>
                <w:sz w:val="22"/>
                <w:szCs w:val="22"/>
                <w:lang w:val="en-US"/>
              </w:rPr>
            </w:pPr>
            <w:r w:rsidRPr="00780ADD">
              <w:rPr>
                <w:rFonts w:ascii="Times New Roman" w:hAnsi="Times New Roman"/>
                <w:b/>
                <w:sz w:val="22"/>
                <w:szCs w:val="22"/>
                <w:lang w:val="en-GB"/>
              </w:rPr>
              <w:t>Deliverer</w:t>
            </w:r>
            <w:r w:rsidRPr="00780ADD">
              <w:rPr>
                <w:rFonts w:ascii="Times New Roman" w:hAnsi="Times New Roman"/>
                <w:sz w:val="22"/>
                <w:szCs w:val="22"/>
                <w:lang w:val="en-GB"/>
              </w:rPr>
              <w:t>: the entity in addition to Seller who, on behalf of Seller, performs Seller’s supply and delivery obligations under the Agreement.</w:t>
            </w:r>
          </w:p>
          <w:p w:rsidR="001040AC" w:rsidRPr="00C63078" w:rsidRDefault="001040AC" w:rsidP="00B27949">
            <w:pPr>
              <w:pStyle w:val="21"/>
              <w:spacing w:after="0" w:line="240" w:lineRule="auto"/>
              <w:jc w:val="both"/>
              <w:rPr>
                <w:rFonts w:ascii="Times New Roman" w:hAnsi="Times New Roman"/>
                <w:sz w:val="22"/>
                <w:szCs w:val="22"/>
                <w:lang w:val="en-US"/>
              </w:rPr>
            </w:pPr>
          </w:p>
          <w:p w:rsidR="00E15728" w:rsidRPr="00C63078" w:rsidRDefault="00E15728" w:rsidP="00B27949">
            <w:pPr>
              <w:pStyle w:val="21"/>
              <w:spacing w:after="0" w:line="240" w:lineRule="auto"/>
              <w:jc w:val="both"/>
              <w:rPr>
                <w:rFonts w:ascii="Times New Roman" w:hAnsi="Times New Roman"/>
                <w:sz w:val="22"/>
                <w:szCs w:val="22"/>
                <w:lang w:val="en-US"/>
              </w:rPr>
            </w:pPr>
          </w:p>
          <w:p w:rsidR="00924B73" w:rsidRPr="00780ADD" w:rsidRDefault="00924B73" w:rsidP="00B27949">
            <w:pPr>
              <w:pStyle w:val="21"/>
              <w:spacing w:after="0" w:line="240" w:lineRule="auto"/>
              <w:jc w:val="both"/>
              <w:rPr>
                <w:rFonts w:ascii="Times New Roman" w:hAnsi="Times New Roman"/>
                <w:sz w:val="22"/>
                <w:szCs w:val="22"/>
                <w:lang w:val="en-US"/>
              </w:rPr>
            </w:pPr>
            <w:r w:rsidRPr="00780ADD">
              <w:rPr>
                <w:rFonts w:ascii="Times New Roman" w:hAnsi="Times New Roman"/>
                <w:b/>
                <w:sz w:val="22"/>
                <w:szCs w:val="22"/>
                <w:lang w:val="en-GB"/>
              </w:rPr>
              <w:t>Delivery Note</w:t>
            </w:r>
            <w:r w:rsidRPr="00780ADD">
              <w:rPr>
                <w:rFonts w:ascii="Times New Roman" w:hAnsi="Times New Roman"/>
                <w:sz w:val="22"/>
                <w:szCs w:val="22"/>
                <w:lang w:val="en-GB"/>
              </w:rPr>
              <w:t>: a document, produced in writing or by electronic means, accurately and clearly stating the date of receipt, time, registration number of aircraft, flight number, aircraft type, product description, meter readings and quantity delivered in kilograms, litres or gallons, in accordance with Seller’s normal practices, or any additional information the parties may agree upon;</w:t>
            </w:r>
          </w:p>
          <w:p w:rsidR="00C017EC" w:rsidRPr="00780ADD" w:rsidRDefault="00C017EC" w:rsidP="00B27949">
            <w:pPr>
              <w:pStyle w:val="21"/>
              <w:spacing w:after="0" w:line="240" w:lineRule="auto"/>
              <w:jc w:val="both"/>
              <w:rPr>
                <w:rFonts w:ascii="Times New Roman" w:hAnsi="Times New Roman"/>
                <w:sz w:val="22"/>
                <w:szCs w:val="22"/>
                <w:lang w:val="en-US"/>
              </w:rPr>
            </w:pPr>
          </w:p>
          <w:p w:rsidR="00E15728" w:rsidRPr="00C63078" w:rsidRDefault="00E15728" w:rsidP="00B27949">
            <w:pPr>
              <w:pStyle w:val="21"/>
              <w:spacing w:after="0" w:line="240" w:lineRule="auto"/>
              <w:jc w:val="both"/>
              <w:rPr>
                <w:rFonts w:ascii="Times New Roman" w:hAnsi="Times New Roman"/>
                <w:b/>
                <w:sz w:val="22"/>
                <w:szCs w:val="22"/>
                <w:lang w:val="en-US"/>
              </w:rPr>
            </w:pPr>
          </w:p>
          <w:p w:rsidR="00E15728" w:rsidRPr="00C63078" w:rsidRDefault="00E15728" w:rsidP="00B27949">
            <w:pPr>
              <w:pStyle w:val="21"/>
              <w:spacing w:after="0" w:line="240" w:lineRule="auto"/>
              <w:jc w:val="both"/>
              <w:rPr>
                <w:rFonts w:ascii="Times New Roman" w:hAnsi="Times New Roman"/>
                <w:b/>
                <w:sz w:val="22"/>
                <w:szCs w:val="22"/>
                <w:lang w:val="en-US"/>
              </w:rPr>
            </w:pPr>
          </w:p>
          <w:p w:rsidR="00924B73" w:rsidRPr="00780ADD" w:rsidRDefault="00924B73" w:rsidP="00B27949">
            <w:pPr>
              <w:pStyle w:val="21"/>
              <w:spacing w:after="0" w:line="240" w:lineRule="auto"/>
              <w:jc w:val="both"/>
              <w:rPr>
                <w:rFonts w:ascii="Times New Roman" w:hAnsi="Times New Roman"/>
                <w:sz w:val="22"/>
                <w:szCs w:val="22"/>
                <w:lang w:val="en-US"/>
              </w:rPr>
            </w:pPr>
            <w:r w:rsidRPr="00780ADD">
              <w:rPr>
                <w:rFonts w:ascii="Times New Roman" w:hAnsi="Times New Roman"/>
                <w:b/>
                <w:sz w:val="22"/>
                <w:szCs w:val="22"/>
                <w:lang w:val="en-US"/>
              </w:rPr>
              <w:t>Fuel</w:t>
            </w:r>
            <w:r w:rsidRPr="00780ADD">
              <w:rPr>
                <w:rFonts w:ascii="Times New Roman" w:hAnsi="Times New Roman"/>
                <w:sz w:val="22"/>
                <w:szCs w:val="22"/>
                <w:lang w:val="en-US"/>
              </w:rPr>
              <w:t>: aviation jet fuel;</w:t>
            </w:r>
          </w:p>
          <w:p w:rsidR="00924B73" w:rsidRPr="00780ADD" w:rsidRDefault="00924B73" w:rsidP="00B27949">
            <w:pPr>
              <w:pStyle w:val="21"/>
              <w:spacing w:after="0" w:line="240" w:lineRule="auto"/>
              <w:jc w:val="both"/>
              <w:rPr>
                <w:rFonts w:ascii="Times New Roman" w:hAnsi="Times New Roman"/>
                <w:sz w:val="22"/>
                <w:szCs w:val="22"/>
                <w:lang w:val="en-US"/>
              </w:rPr>
            </w:pPr>
            <w:r w:rsidRPr="00780ADD">
              <w:rPr>
                <w:rFonts w:ascii="Times New Roman" w:hAnsi="Times New Roman"/>
                <w:b/>
                <w:sz w:val="22"/>
                <w:szCs w:val="22"/>
                <w:lang w:val="en-US"/>
              </w:rPr>
              <w:t>ICAO Doc 9977</w:t>
            </w:r>
            <w:r w:rsidRPr="00780ADD">
              <w:rPr>
                <w:rFonts w:ascii="Times New Roman" w:hAnsi="Times New Roman"/>
                <w:sz w:val="22"/>
                <w:szCs w:val="22"/>
                <w:lang w:val="en-US"/>
              </w:rPr>
              <w:t>:  Manual on Civil Aviation Jet Fuel Supply</w:t>
            </w:r>
          </w:p>
          <w:p w:rsidR="00924B73" w:rsidRPr="00780ADD" w:rsidRDefault="00924B73" w:rsidP="00B27949">
            <w:pPr>
              <w:pStyle w:val="21"/>
              <w:spacing w:after="0" w:line="240" w:lineRule="auto"/>
              <w:jc w:val="both"/>
              <w:rPr>
                <w:rFonts w:ascii="Times New Roman" w:hAnsi="Times New Roman"/>
                <w:sz w:val="22"/>
                <w:szCs w:val="22"/>
                <w:lang w:val="en-GB"/>
              </w:rPr>
            </w:pPr>
            <w:r w:rsidRPr="00780ADD">
              <w:rPr>
                <w:rFonts w:ascii="Times New Roman" w:hAnsi="Times New Roman"/>
                <w:b/>
                <w:sz w:val="22"/>
                <w:szCs w:val="22"/>
                <w:lang w:val="en-GB"/>
              </w:rPr>
              <w:lastRenderedPageBreak/>
              <w:t>Off-specification Fuel</w:t>
            </w:r>
            <w:r w:rsidRPr="00780ADD">
              <w:rPr>
                <w:rFonts w:ascii="Times New Roman" w:hAnsi="Times New Roman"/>
                <w:sz w:val="22"/>
                <w:szCs w:val="22"/>
                <w:lang w:val="en-GB"/>
              </w:rPr>
              <w:t>: Fuel, which is found not to be in accordance with the relevant (quality) specification set forth in the Agreement.</w:t>
            </w:r>
          </w:p>
          <w:p w:rsidR="00924B73" w:rsidRPr="00780ADD" w:rsidRDefault="00924B73" w:rsidP="00B27949">
            <w:pPr>
              <w:pStyle w:val="21"/>
              <w:spacing w:after="0" w:line="240" w:lineRule="auto"/>
              <w:jc w:val="both"/>
              <w:rPr>
                <w:rFonts w:ascii="Times New Roman" w:hAnsi="Times New Roman"/>
                <w:sz w:val="22"/>
                <w:szCs w:val="22"/>
                <w:lang w:val="en-GB"/>
              </w:rPr>
            </w:pPr>
            <w:r w:rsidRPr="00780ADD">
              <w:rPr>
                <w:rFonts w:ascii="Times New Roman" w:hAnsi="Times New Roman"/>
                <w:sz w:val="22"/>
                <w:szCs w:val="22"/>
                <w:lang w:val="en-GB"/>
              </w:rPr>
              <w:t>For the purpose of the Articles 6.1.G, 6.2.B and 15, “Buyer” shall include the officers, directors, employees, servants, agents, subcontractors and representatives of the person or entity mentioned as such in the heading of the Agreement.</w:t>
            </w:r>
          </w:p>
          <w:p w:rsidR="00924B73" w:rsidRPr="00C63078" w:rsidRDefault="00924B73" w:rsidP="00B27949">
            <w:pPr>
              <w:pStyle w:val="21"/>
              <w:spacing w:after="0" w:line="240" w:lineRule="auto"/>
              <w:jc w:val="both"/>
              <w:rPr>
                <w:rFonts w:ascii="Times New Roman" w:hAnsi="Times New Roman"/>
                <w:sz w:val="22"/>
                <w:szCs w:val="22"/>
                <w:lang w:val="en-US"/>
              </w:rPr>
            </w:pPr>
            <w:r w:rsidRPr="00780ADD">
              <w:rPr>
                <w:rFonts w:ascii="Times New Roman" w:hAnsi="Times New Roman"/>
                <w:sz w:val="22"/>
                <w:szCs w:val="22"/>
                <w:lang w:val="en-GB"/>
              </w:rPr>
              <w:t>For the purpose of the Articles 6.1.D, 8.2 and 11.2, “Seller” shall include the officers, directors, employees, servants, agents, subcontractors, Deliverer and representatives of the person or entity mentioned as such in the heading of the Agreement.</w:t>
            </w:r>
          </w:p>
          <w:p w:rsidR="00E15728" w:rsidRPr="00C63078" w:rsidRDefault="00E15728" w:rsidP="00B27949">
            <w:pPr>
              <w:pStyle w:val="21"/>
              <w:spacing w:after="0" w:line="240" w:lineRule="auto"/>
              <w:jc w:val="both"/>
              <w:rPr>
                <w:rFonts w:ascii="Times New Roman" w:hAnsi="Times New Roman"/>
                <w:sz w:val="22"/>
                <w:szCs w:val="22"/>
                <w:lang w:val="en-US"/>
              </w:rPr>
            </w:pPr>
          </w:p>
          <w:p w:rsidR="00924B73" w:rsidRPr="00780ADD" w:rsidRDefault="00924B73" w:rsidP="00B27949">
            <w:pPr>
              <w:pStyle w:val="21"/>
              <w:spacing w:after="0" w:line="240" w:lineRule="auto"/>
              <w:jc w:val="both"/>
              <w:rPr>
                <w:rFonts w:ascii="Times New Roman" w:hAnsi="Times New Roman"/>
                <w:sz w:val="22"/>
                <w:szCs w:val="22"/>
                <w:lang w:val="en-GB"/>
              </w:rPr>
            </w:pPr>
            <w:r w:rsidRPr="00780ADD">
              <w:rPr>
                <w:rFonts w:ascii="Times New Roman" w:hAnsi="Times New Roman"/>
                <w:b/>
                <w:sz w:val="22"/>
                <w:szCs w:val="22"/>
                <w:lang w:val="en-GB"/>
              </w:rPr>
              <w:t>Services</w:t>
            </w:r>
            <w:r w:rsidRPr="00780ADD">
              <w:rPr>
                <w:rFonts w:ascii="Times New Roman" w:hAnsi="Times New Roman"/>
                <w:sz w:val="22"/>
                <w:szCs w:val="22"/>
                <w:lang w:val="en-GB"/>
              </w:rPr>
              <w:t>: means all services to be provided by the Seller under this Agreement and the Seller’s obligations under this Agreement, together with all ancillary services reasonably and necessarily required to comply with the provisions of this Agreement (whether such services or obligations are performed by the Seller or not).</w:t>
            </w:r>
          </w:p>
          <w:p w:rsidR="00C017EC" w:rsidRPr="00C63078" w:rsidRDefault="00C017EC" w:rsidP="00B27949">
            <w:pPr>
              <w:pStyle w:val="21"/>
              <w:spacing w:after="0" w:line="240" w:lineRule="auto"/>
              <w:jc w:val="both"/>
              <w:rPr>
                <w:rFonts w:ascii="Times New Roman" w:hAnsi="Times New Roman"/>
                <w:sz w:val="22"/>
                <w:szCs w:val="22"/>
                <w:lang w:val="en-US"/>
              </w:rPr>
            </w:pPr>
          </w:p>
          <w:p w:rsidR="00E15728" w:rsidRPr="00C63078" w:rsidRDefault="00E15728" w:rsidP="00B27949">
            <w:pPr>
              <w:pStyle w:val="21"/>
              <w:spacing w:after="0" w:line="240" w:lineRule="auto"/>
              <w:jc w:val="both"/>
              <w:rPr>
                <w:rFonts w:ascii="Times New Roman" w:hAnsi="Times New Roman"/>
                <w:sz w:val="22"/>
                <w:szCs w:val="22"/>
                <w:lang w:val="en-US"/>
              </w:rPr>
            </w:pPr>
          </w:p>
          <w:p w:rsidR="00E15728" w:rsidRPr="00C63078" w:rsidRDefault="00E15728" w:rsidP="00B27949">
            <w:pPr>
              <w:pStyle w:val="21"/>
              <w:spacing w:after="0" w:line="240" w:lineRule="auto"/>
              <w:jc w:val="both"/>
              <w:rPr>
                <w:rFonts w:ascii="Times New Roman" w:hAnsi="Times New Roman"/>
                <w:sz w:val="22"/>
                <w:szCs w:val="22"/>
                <w:lang w:val="en-US"/>
              </w:rPr>
            </w:pPr>
          </w:p>
          <w:p w:rsidR="00924B73" w:rsidRPr="00780ADD" w:rsidRDefault="00924B73" w:rsidP="00B27949">
            <w:pPr>
              <w:pStyle w:val="2"/>
              <w:keepLines w:val="0"/>
              <w:tabs>
                <w:tab w:val="left" w:pos="34"/>
              </w:tabs>
              <w:suppressAutoHyphens w:val="0"/>
              <w:spacing w:before="0"/>
              <w:ind w:hanging="34"/>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2. Representation</w:t>
            </w:r>
          </w:p>
          <w:p w:rsidR="007C7A81" w:rsidRPr="00780ADD" w:rsidRDefault="00924B73" w:rsidP="00B27949">
            <w:pPr>
              <w:shd w:val="clear" w:color="auto" w:fill="FFFFFF"/>
              <w:tabs>
                <w:tab w:val="left" w:pos="34"/>
              </w:tabs>
              <w:ind w:hanging="34"/>
              <w:jc w:val="both"/>
              <w:rPr>
                <w:rFonts w:ascii="Times New Roman" w:hAnsi="Times New Roman" w:cs="Times New Roman"/>
                <w:sz w:val="22"/>
                <w:szCs w:val="22"/>
                <w:lang w:val="en-US"/>
              </w:rPr>
            </w:pPr>
            <w:r w:rsidRPr="00780ADD">
              <w:rPr>
                <w:rFonts w:ascii="Times New Roman" w:hAnsi="Times New Roman" w:cs="Times New Roman"/>
                <w:sz w:val="22"/>
                <w:szCs w:val="22"/>
                <w:lang w:val="en-GB"/>
              </w:rPr>
              <w:t>Buyer contracts hereunder on its own behalf and as agent for its Affiliated Companies in respect of their rights and obligations under the Agreement. The Buyer warrants (i) that it has been duly authorized by each Buyer’s Affiliated Company to enter into this Agreement on behalf of each and (ii) that each Buyer’s Affiliated Company shall be individually bound by the terms and conditions of this Agreement in respect of deliveries of Fuel made to them and responsible for any liabilities arising there from. Provided that if Buyer is in breach of the warranties given under this Clause, it will indemnify Seller in respect of all costs, losses damages, expenses or liabilities incurred by Seller as a result of that breach. For the purpose of this Agreement Buyer’s Affiliated Companies are set out in the Agreement or its annexes together with any other company or entity which may be agreed in writing between the Buy</w:t>
            </w:r>
            <w:r w:rsidR="00616D91" w:rsidRPr="00780ADD">
              <w:rPr>
                <w:rFonts w:ascii="Times New Roman" w:hAnsi="Times New Roman" w:cs="Times New Roman"/>
                <w:sz w:val="22"/>
                <w:szCs w:val="22"/>
                <w:lang w:val="en-GB"/>
              </w:rPr>
              <w:t>er and Seller from time to time</w:t>
            </w:r>
          </w:p>
          <w:p w:rsidR="007C7A81" w:rsidRPr="00C63078" w:rsidRDefault="007C7A81" w:rsidP="00B27949">
            <w:pPr>
              <w:shd w:val="clear" w:color="auto" w:fill="FFFFFF"/>
              <w:tabs>
                <w:tab w:val="left" w:pos="34"/>
              </w:tabs>
              <w:jc w:val="both"/>
              <w:rPr>
                <w:rFonts w:ascii="Times New Roman" w:hAnsi="Times New Roman" w:cs="Times New Roman"/>
                <w:sz w:val="22"/>
                <w:szCs w:val="22"/>
                <w:lang w:val="en-US"/>
              </w:rPr>
            </w:pPr>
          </w:p>
          <w:p w:rsidR="00C467BB" w:rsidRPr="00C63078" w:rsidRDefault="00C467BB" w:rsidP="00B27949">
            <w:pPr>
              <w:shd w:val="clear" w:color="auto" w:fill="FFFFFF"/>
              <w:tabs>
                <w:tab w:val="left" w:pos="34"/>
              </w:tabs>
              <w:jc w:val="both"/>
              <w:rPr>
                <w:rFonts w:ascii="Times New Roman" w:hAnsi="Times New Roman" w:cs="Times New Roman"/>
                <w:sz w:val="22"/>
                <w:szCs w:val="22"/>
                <w:lang w:val="en-US"/>
              </w:rPr>
            </w:pPr>
          </w:p>
          <w:p w:rsidR="00C467BB" w:rsidRPr="00C63078" w:rsidRDefault="00C467BB" w:rsidP="00B27949">
            <w:pPr>
              <w:shd w:val="clear" w:color="auto" w:fill="FFFFFF"/>
              <w:tabs>
                <w:tab w:val="left" w:pos="34"/>
              </w:tabs>
              <w:jc w:val="both"/>
              <w:rPr>
                <w:rFonts w:ascii="Times New Roman" w:hAnsi="Times New Roman" w:cs="Times New Roman"/>
                <w:sz w:val="22"/>
                <w:szCs w:val="22"/>
                <w:lang w:val="en-US"/>
              </w:rPr>
            </w:pPr>
          </w:p>
          <w:p w:rsidR="00C467BB" w:rsidRPr="00C63078" w:rsidRDefault="00C467BB" w:rsidP="00B27949">
            <w:pPr>
              <w:shd w:val="clear" w:color="auto" w:fill="FFFFFF"/>
              <w:tabs>
                <w:tab w:val="left" w:pos="34"/>
              </w:tabs>
              <w:jc w:val="both"/>
              <w:rPr>
                <w:rFonts w:ascii="Times New Roman" w:hAnsi="Times New Roman" w:cs="Times New Roman"/>
                <w:sz w:val="22"/>
                <w:szCs w:val="22"/>
                <w:lang w:val="en-US"/>
              </w:rPr>
            </w:pPr>
          </w:p>
          <w:p w:rsidR="00C467BB" w:rsidRPr="00C63078" w:rsidRDefault="00C467BB" w:rsidP="00B27949">
            <w:pPr>
              <w:shd w:val="clear" w:color="auto" w:fill="FFFFFF"/>
              <w:tabs>
                <w:tab w:val="left" w:pos="34"/>
              </w:tabs>
              <w:jc w:val="both"/>
              <w:rPr>
                <w:rFonts w:ascii="Times New Roman" w:hAnsi="Times New Roman" w:cs="Times New Roman"/>
                <w:sz w:val="22"/>
                <w:szCs w:val="22"/>
                <w:lang w:val="en-US"/>
              </w:rPr>
            </w:pPr>
          </w:p>
          <w:p w:rsidR="00924B73" w:rsidRPr="00780ADD" w:rsidRDefault="00924B73" w:rsidP="00B27949">
            <w:pPr>
              <w:pStyle w:val="2"/>
              <w:keepLines w:val="0"/>
              <w:tabs>
                <w:tab w:val="left" w:pos="547"/>
              </w:tabs>
              <w:suppressAutoHyphens w:val="0"/>
              <w:spacing w:before="0"/>
              <w:jc w:val="both"/>
              <w:rPr>
                <w:rFonts w:ascii="Times New Roman" w:hAnsi="Times New Roman" w:cs="Times New Roman"/>
                <w:sz w:val="22"/>
                <w:szCs w:val="22"/>
              </w:rPr>
            </w:pPr>
            <w:bookmarkStart w:id="5" w:name="_Toc472823308"/>
            <w:bookmarkStart w:id="6" w:name="_Toc473078214"/>
            <w:bookmarkStart w:id="7" w:name="_Toc473078305"/>
            <w:bookmarkStart w:id="8" w:name="_Toc369186071"/>
            <w:r w:rsidRPr="00780ADD">
              <w:rPr>
                <w:rFonts w:ascii="Times New Roman" w:hAnsi="Times New Roman" w:cs="Times New Roman"/>
                <w:sz w:val="22"/>
                <w:szCs w:val="22"/>
                <w:lang w:val="en-US"/>
              </w:rPr>
              <w:t>3.</w:t>
            </w:r>
            <w:bookmarkEnd w:id="5"/>
            <w:bookmarkEnd w:id="6"/>
            <w:bookmarkEnd w:id="7"/>
            <w:r w:rsidR="00616D91" w:rsidRPr="00780ADD">
              <w:rPr>
                <w:rFonts w:ascii="Times New Roman" w:hAnsi="Times New Roman" w:cs="Times New Roman"/>
                <w:sz w:val="22"/>
                <w:szCs w:val="22"/>
                <w:lang w:val="en-US"/>
              </w:rPr>
              <w:t xml:space="preserve"> </w:t>
            </w:r>
            <w:r w:rsidRPr="00780ADD">
              <w:rPr>
                <w:rFonts w:ascii="Times New Roman" w:hAnsi="Times New Roman" w:cs="Times New Roman"/>
                <w:sz w:val="22"/>
                <w:szCs w:val="22"/>
                <w:lang w:val="en-US"/>
              </w:rPr>
              <w:t>Specifications and requirements</w:t>
            </w:r>
            <w:bookmarkEnd w:id="8"/>
          </w:p>
          <w:p w:rsidR="00924B73" w:rsidRPr="00C63078" w:rsidRDefault="00616D91" w:rsidP="00B27949">
            <w:pPr>
              <w:pStyle w:val="BodyText1"/>
              <w:spacing w:before="0"/>
              <w:ind w:left="0" w:firstLine="0"/>
              <w:rPr>
                <w:rFonts w:ascii="Times New Roman" w:hAnsi="Times New Roman" w:cs="Times New Roman"/>
                <w:sz w:val="22"/>
                <w:szCs w:val="22"/>
                <w:lang w:val="en-US"/>
              </w:rPr>
            </w:pPr>
            <w:r w:rsidRPr="00780ADD">
              <w:rPr>
                <w:rFonts w:ascii="Times New Roman" w:hAnsi="Times New Roman" w:cs="Times New Roman"/>
                <w:sz w:val="22"/>
                <w:szCs w:val="22"/>
              </w:rPr>
              <w:t xml:space="preserve">3.1 </w:t>
            </w:r>
            <w:r w:rsidR="00924B73" w:rsidRPr="00780ADD">
              <w:rPr>
                <w:rFonts w:ascii="Times New Roman" w:hAnsi="Times New Roman" w:cs="Times New Roman"/>
                <w:sz w:val="22"/>
                <w:szCs w:val="22"/>
              </w:rPr>
              <w:t>Seller warrants that the Fuel supplied by it shall comply with the following specifications and requirements:</w:t>
            </w:r>
          </w:p>
          <w:p w:rsidR="00C467BB" w:rsidRPr="00C63078" w:rsidRDefault="00C467BB" w:rsidP="00C467BB">
            <w:pPr>
              <w:pStyle w:val="a5"/>
              <w:rPr>
                <w:lang w:val="en-US"/>
              </w:rPr>
            </w:pPr>
          </w:p>
          <w:p w:rsidR="002069EF" w:rsidRPr="00780ADD" w:rsidRDefault="00616D91" w:rsidP="00616D91">
            <w:pPr>
              <w:pStyle w:val="BodyText1"/>
              <w:spacing w:before="0"/>
              <w:ind w:left="0" w:firstLine="0"/>
              <w:rPr>
                <w:rFonts w:ascii="Times New Roman" w:hAnsi="Times New Roman" w:cs="Times New Roman"/>
                <w:sz w:val="22"/>
                <w:szCs w:val="22"/>
              </w:rPr>
            </w:pPr>
            <w:r w:rsidRPr="00780ADD">
              <w:rPr>
                <w:rFonts w:ascii="Times New Roman" w:hAnsi="Times New Roman" w:cs="Times New Roman"/>
                <w:sz w:val="22"/>
                <w:szCs w:val="22"/>
              </w:rPr>
              <w:t xml:space="preserve">a) </w:t>
            </w:r>
            <w:r w:rsidR="00924B73" w:rsidRPr="00780ADD">
              <w:rPr>
                <w:rFonts w:ascii="Times New Roman" w:hAnsi="Times New Roman" w:cs="Times New Roman"/>
                <w:sz w:val="22"/>
                <w:szCs w:val="22"/>
              </w:rPr>
              <w:t>meet one of the specifications set forth hereunder, as listed in the IATA Guidance Material for Aviation Turbine Fuels Specifications, latest issue; (per location, the Agreement may list the particular specification):</w:t>
            </w:r>
          </w:p>
          <w:p w:rsidR="00616D91" w:rsidRPr="00780ADD" w:rsidRDefault="00616D91" w:rsidP="00616D91">
            <w:pPr>
              <w:pStyle w:val="a5"/>
              <w:rPr>
                <w:rFonts w:ascii="Times New Roman" w:hAnsi="Times New Roman" w:cs="Times New Roman"/>
                <w:sz w:val="22"/>
                <w:szCs w:val="22"/>
              </w:rPr>
            </w:pPr>
          </w:p>
          <w:p w:rsidR="00924B73" w:rsidRPr="00780ADD" w:rsidRDefault="00924B73" w:rsidP="00616D91">
            <w:pPr>
              <w:pStyle w:val="af4"/>
              <w:numPr>
                <w:ilvl w:val="0"/>
                <w:numId w:val="19"/>
              </w:numPr>
              <w:rPr>
                <w:rFonts w:ascii="Times New Roman" w:hAnsi="Times New Roman"/>
                <w:sz w:val="22"/>
                <w:szCs w:val="22"/>
              </w:rPr>
            </w:pPr>
            <w:r w:rsidRPr="00780ADD">
              <w:rPr>
                <w:rFonts w:ascii="Times New Roman" w:hAnsi="Times New Roman"/>
                <w:sz w:val="22"/>
                <w:szCs w:val="22"/>
              </w:rPr>
              <w:t>Russian Fuels RT + TS-1 (GOST 10227-86) &amp; Jet A-1 (GOST R52050)</w:t>
            </w:r>
          </w:p>
          <w:p w:rsidR="00616D91" w:rsidRPr="00780ADD" w:rsidRDefault="00616D91" w:rsidP="00616D91">
            <w:pPr>
              <w:pStyle w:val="af4"/>
              <w:ind w:left="360"/>
              <w:rPr>
                <w:rFonts w:ascii="Times New Roman" w:hAnsi="Times New Roman"/>
                <w:sz w:val="22"/>
                <w:szCs w:val="22"/>
              </w:rPr>
            </w:pPr>
          </w:p>
          <w:p w:rsidR="00924B73" w:rsidRPr="00780ADD" w:rsidRDefault="00616D91" w:rsidP="00B27949">
            <w:pPr>
              <w:pStyle w:val="BodyText1"/>
              <w:spacing w:before="0"/>
              <w:ind w:left="0" w:firstLine="0"/>
              <w:rPr>
                <w:rFonts w:ascii="Times New Roman" w:hAnsi="Times New Roman" w:cs="Times New Roman"/>
                <w:sz w:val="22"/>
                <w:szCs w:val="22"/>
                <w:lang w:val="en-US"/>
              </w:rPr>
            </w:pPr>
            <w:r w:rsidRPr="00780ADD">
              <w:rPr>
                <w:rFonts w:ascii="Times New Roman" w:hAnsi="Times New Roman" w:cs="Times New Roman"/>
                <w:sz w:val="22"/>
                <w:szCs w:val="22"/>
              </w:rPr>
              <w:t xml:space="preserve">b) </w:t>
            </w:r>
            <w:r w:rsidR="00924B73" w:rsidRPr="00780ADD">
              <w:rPr>
                <w:rFonts w:ascii="Times New Roman" w:hAnsi="Times New Roman" w:cs="Times New Roman"/>
                <w:sz w:val="22"/>
                <w:szCs w:val="22"/>
              </w:rPr>
              <w:t>The Fuel shall meet the requirements, if any, set by the governmental regulatory authority with jurisdiction in such a location. Should any such requirement lead to a deviation from the agreed specification, Seller shall notify Buyer in advance and Buyer’s prior permission for delivery of such Fuel is required.</w:t>
            </w:r>
          </w:p>
          <w:p w:rsidR="002069EF" w:rsidRPr="00C63078" w:rsidRDefault="002069EF" w:rsidP="00B27949">
            <w:pPr>
              <w:pStyle w:val="a5"/>
              <w:spacing w:before="0"/>
              <w:ind w:left="0"/>
              <w:rPr>
                <w:rFonts w:ascii="Times New Roman" w:hAnsi="Times New Roman" w:cs="Times New Roman"/>
                <w:sz w:val="22"/>
                <w:szCs w:val="22"/>
                <w:lang w:val="en-US"/>
              </w:rPr>
            </w:pPr>
          </w:p>
          <w:p w:rsidR="00C467BB" w:rsidRPr="00C63078" w:rsidRDefault="00C467BB" w:rsidP="00B27949">
            <w:pPr>
              <w:pStyle w:val="a5"/>
              <w:spacing w:before="0"/>
              <w:ind w:left="0"/>
              <w:rPr>
                <w:rFonts w:ascii="Times New Roman" w:hAnsi="Times New Roman" w:cs="Times New Roman"/>
                <w:sz w:val="22"/>
                <w:szCs w:val="22"/>
                <w:lang w:val="en-US"/>
              </w:rPr>
            </w:pPr>
          </w:p>
          <w:p w:rsidR="00C467BB" w:rsidRPr="00C63078" w:rsidRDefault="00C467BB" w:rsidP="00B27949">
            <w:pPr>
              <w:pStyle w:val="a5"/>
              <w:spacing w:before="0"/>
              <w:ind w:left="0"/>
              <w:rPr>
                <w:rFonts w:ascii="Times New Roman" w:hAnsi="Times New Roman" w:cs="Times New Roman"/>
                <w:sz w:val="22"/>
                <w:szCs w:val="22"/>
                <w:lang w:val="en-US"/>
              </w:rPr>
            </w:pPr>
          </w:p>
          <w:p w:rsidR="00924B73" w:rsidRPr="00780ADD" w:rsidRDefault="00616D91" w:rsidP="00B27949">
            <w:pPr>
              <w:pStyle w:val="BodyText1"/>
              <w:spacing w:before="0"/>
              <w:ind w:left="0" w:firstLine="0"/>
              <w:rPr>
                <w:rFonts w:ascii="Times New Roman" w:hAnsi="Times New Roman" w:cs="Times New Roman"/>
                <w:sz w:val="22"/>
                <w:szCs w:val="22"/>
              </w:rPr>
            </w:pPr>
            <w:r w:rsidRPr="00780ADD">
              <w:rPr>
                <w:rFonts w:ascii="Times New Roman" w:hAnsi="Times New Roman" w:cs="Times New Roman"/>
                <w:sz w:val="22"/>
                <w:szCs w:val="22"/>
              </w:rPr>
              <w:t xml:space="preserve">3.2 </w:t>
            </w:r>
            <w:r w:rsidR="00924B73" w:rsidRPr="00780ADD">
              <w:rPr>
                <w:rFonts w:ascii="Times New Roman" w:hAnsi="Times New Roman" w:cs="Times New Roman"/>
                <w:sz w:val="22"/>
                <w:szCs w:val="22"/>
              </w:rPr>
              <w:t>Any other supply specification requires approval by Buyer and a complete specification must be attached to the Agreement.</w:t>
            </w:r>
          </w:p>
          <w:p w:rsidR="00616D91" w:rsidRPr="00780ADD" w:rsidRDefault="00616D91" w:rsidP="00B27949">
            <w:pPr>
              <w:pStyle w:val="BodyText1"/>
              <w:spacing w:before="0"/>
              <w:ind w:left="0" w:firstLine="0"/>
              <w:rPr>
                <w:rFonts w:ascii="Times New Roman" w:hAnsi="Times New Roman" w:cs="Times New Roman"/>
                <w:sz w:val="22"/>
                <w:szCs w:val="22"/>
              </w:rPr>
            </w:pPr>
          </w:p>
          <w:p w:rsidR="005736A0" w:rsidRPr="00780ADD" w:rsidRDefault="00616D91" w:rsidP="00B27949">
            <w:pPr>
              <w:pStyle w:val="BodyText1"/>
              <w:spacing w:before="0"/>
              <w:ind w:left="0" w:firstLine="0"/>
              <w:rPr>
                <w:rFonts w:ascii="Times New Roman" w:hAnsi="Times New Roman" w:cs="Times New Roman"/>
                <w:sz w:val="22"/>
                <w:szCs w:val="22"/>
                <w:lang w:val="en-US"/>
              </w:rPr>
            </w:pPr>
            <w:r w:rsidRPr="00780ADD">
              <w:rPr>
                <w:rFonts w:ascii="Times New Roman" w:hAnsi="Times New Roman" w:cs="Times New Roman"/>
                <w:sz w:val="22"/>
                <w:szCs w:val="22"/>
              </w:rPr>
              <w:t xml:space="preserve">3.3 </w:t>
            </w:r>
            <w:r w:rsidR="00924B73" w:rsidRPr="00780ADD">
              <w:rPr>
                <w:rFonts w:ascii="Times New Roman" w:hAnsi="Times New Roman" w:cs="Times New Roman"/>
                <w:sz w:val="22"/>
                <w:szCs w:val="22"/>
              </w:rPr>
              <w:t>EXCEPT AS SPECIFICALLY PROVIDED IN THE AGREEMENT, THERE ARE NO GUARANTEES OR WARRANTIES HEREIN, EXPRESS OR IMPLIED, AS TO THE MERCHANTABILITY, FITNESS OR SUITABILITY OF THE FUEL FOR ANY PARTICULAR PURPOSE OR OTHERWISE.</w:t>
            </w:r>
          </w:p>
          <w:p w:rsidR="00616D91" w:rsidRPr="00C63078" w:rsidRDefault="00616D91" w:rsidP="00B27949">
            <w:pPr>
              <w:pStyle w:val="2"/>
              <w:keepLines w:val="0"/>
              <w:tabs>
                <w:tab w:val="left" w:pos="547"/>
              </w:tabs>
              <w:suppressAutoHyphens w:val="0"/>
              <w:spacing w:before="0"/>
              <w:ind w:hanging="34"/>
              <w:jc w:val="both"/>
              <w:rPr>
                <w:rFonts w:ascii="Times New Roman" w:hAnsi="Times New Roman" w:cs="Times New Roman"/>
                <w:sz w:val="22"/>
                <w:szCs w:val="22"/>
                <w:lang w:val="en-US"/>
              </w:rPr>
            </w:pPr>
            <w:bookmarkStart w:id="9" w:name="_Toc369186072"/>
          </w:p>
          <w:p w:rsidR="00C467BB" w:rsidRPr="00C63078" w:rsidRDefault="00C467BB" w:rsidP="00C467BB">
            <w:pPr>
              <w:rPr>
                <w:lang w:val="en-US"/>
              </w:rPr>
            </w:pPr>
          </w:p>
          <w:p w:rsidR="00924B73" w:rsidRPr="00780ADD" w:rsidRDefault="00616D91" w:rsidP="00B27949">
            <w:pPr>
              <w:pStyle w:val="2"/>
              <w:keepLines w:val="0"/>
              <w:tabs>
                <w:tab w:val="left" w:pos="547"/>
              </w:tabs>
              <w:suppressAutoHyphens w:val="0"/>
              <w:spacing w:before="0"/>
              <w:ind w:hanging="34"/>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 xml:space="preserve">4. </w:t>
            </w:r>
            <w:r w:rsidR="00924B73" w:rsidRPr="00780ADD">
              <w:rPr>
                <w:rFonts w:ascii="Times New Roman" w:hAnsi="Times New Roman" w:cs="Times New Roman"/>
                <w:sz w:val="22"/>
                <w:szCs w:val="22"/>
                <w:lang w:val="en-US"/>
              </w:rPr>
              <w:t>Quality</w:t>
            </w:r>
            <w:bookmarkEnd w:id="9"/>
          </w:p>
          <w:p w:rsidR="00924B73" w:rsidRPr="00780ADD" w:rsidRDefault="00616D91" w:rsidP="00B27949">
            <w:pPr>
              <w:pStyle w:val="BodyText1"/>
              <w:spacing w:before="0"/>
              <w:ind w:left="0" w:hanging="34"/>
              <w:rPr>
                <w:rFonts w:ascii="Times New Roman" w:hAnsi="Times New Roman" w:cs="Times New Roman"/>
                <w:sz w:val="22"/>
                <w:szCs w:val="22"/>
                <w:lang w:val="en-US"/>
              </w:rPr>
            </w:pPr>
            <w:r w:rsidRPr="00780ADD">
              <w:rPr>
                <w:rFonts w:ascii="Times New Roman" w:hAnsi="Times New Roman" w:cs="Times New Roman"/>
                <w:sz w:val="22"/>
                <w:szCs w:val="22"/>
              </w:rPr>
              <w:t xml:space="preserve">4.1 </w:t>
            </w:r>
            <w:r w:rsidR="00924B73" w:rsidRPr="00780ADD">
              <w:rPr>
                <w:rFonts w:ascii="Times New Roman" w:hAnsi="Times New Roman" w:cs="Times New Roman"/>
                <w:sz w:val="22"/>
                <w:szCs w:val="22"/>
              </w:rPr>
              <w:t>The Seller shall ensure that the fuel is not contaminated and that the quality of Fuel delivered to the Buyer at the point of delivery meets the requirements set out in Article 3 of the General Terms and Conditions. For this purpose the Seller shall ensure that the policies, standards, procedures and any other practices recommended in section 5.3 of ICAO Doc 9977 are implemented and complied with by the Seller, Seller’s agents, suppliers, operators and any other parties engaged in the operation and/or the supply of Fuel and Services.</w:t>
            </w:r>
          </w:p>
          <w:p w:rsidR="00747C1C" w:rsidRPr="00780ADD" w:rsidRDefault="00747C1C" w:rsidP="00B27949">
            <w:pPr>
              <w:pStyle w:val="a5"/>
              <w:spacing w:before="0"/>
              <w:ind w:left="0"/>
              <w:rPr>
                <w:rFonts w:ascii="Times New Roman" w:hAnsi="Times New Roman" w:cs="Times New Roman"/>
                <w:sz w:val="22"/>
                <w:szCs w:val="22"/>
                <w:lang w:val="en-US"/>
              </w:rPr>
            </w:pPr>
          </w:p>
          <w:p w:rsidR="008A21E3" w:rsidRPr="00780ADD" w:rsidRDefault="00616D91" w:rsidP="00B27949">
            <w:pPr>
              <w:pStyle w:val="s63"/>
              <w:spacing w:before="0" w:beforeAutospacing="0" w:after="0" w:afterAutospacing="0"/>
              <w:ind w:hanging="34"/>
              <w:jc w:val="both"/>
              <w:rPr>
                <w:rFonts w:eastAsia="Times New Roman"/>
                <w:sz w:val="22"/>
                <w:szCs w:val="22"/>
                <w:lang w:val="en-GB" w:eastAsia="ar-SA"/>
              </w:rPr>
            </w:pPr>
            <w:r w:rsidRPr="00780ADD">
              <w:rPr>
                <w:sz w:val="22"/>
                <w:szCs w:val="22"/>
                <w:lang w:val="en-US"/>
              </w:rPr>
              <w:t xml:space="preserve">4.2 </w:t>
            </w:r>
            <w:r w:rsidR="00924B73" w:rsidRPr="00780ADD">
              <w:rPr>
                <w:rFonts w:eastAsia="Times New Roman"/>
                <w:sz w:val="22"/>
                <w:szCs w:val="22"/>
                <w:lang w:val="en-GB" w:eastAsia="ar-SA"/>
              </w:rPr>
              <w:t>Sampling shall be performed as stated in the Fuel Quality Control &amp; Fuelling Safety Standards issued by</w:t>
            </w:r>
            <w:r w:rsidR="00C467BB" w:rsidRPr="00C467BB">
              <w:rPr>
                <w:rFonts w:eastAsia="Times New Roman"/>
                <w:sz w:val="22"/>
                <w:szCs w:val="22"/>
                <w:lang w:val="en-US" w:eastAsia="ar-SA"/>
              </w:rPr>
              <w:t xml:space="preserve"> </w:t>
            </w:r>
            <w:r w:rsidR="00924B73" w:rsidRPr="00780ADD">
              <w:rPr>
                <w:rFonts w:eastAsia="Times New Roman"/>
                <w:sz w:val="22"/>
                <w:szCs w:val="22"/>
                <w:lang w:val="en-GB" w:eastAsia="ar-SA"/>
              </w:rPr>
              <w:t xml:space="preserve">the IATA Fuel Quality Pool or as stated in Chapter 5, Fuel Quality Control Requirements of the Aviation Fuel Quality Control and Operating Standards, (latest issue) pertaining to Joint Into-Plane Fuelling Services of the Joint Industry Group, JIG endorsed by </w:t>
            </w:r>
            <w:r w:rsidR="00FF0E08" w:rsidRPr="00780ADD">
              <w:rPr>
                <w:rFonts w:eastAsia="Times New Roman"/>
                <w:sz w:val="22"/>
                <w:szCs w:val="22"/>
                <w:lang w:val="en-GB" w:eastAsia="ar-SA"/>
              </w:rPr>
              <w:t>the IATA Technical Fuel Group.</w:t>
            </w:r>
            <w:r w:rsidR="00C467BB" w:rsidRPr="00C467BB">
              <w:rPr>
                <w:rFonts w:eastAsia="Times New Roman"/>
                <w:sz w:val="22"/>
                <w:szCs w:val="22"/>
                <w:lang w:val="en-US" w:eastAsia="ar-SA"/>
              </w:rPr>
              <w:t xml:space="preserve"> </w:t>
            </w:r>
            <w:r w:rsidR="00924B73" w:rsidRPr="00780ADD">
              <w:rPr>
                <w:rFonts w:eastAsia="Times New Roman"/>
                <w:sz w:val="22"/>
                <w:szCs w:val="22"/>
                <w:lang w:val="en-GB" w:eastAsia="ar-SA"/>
              </w:rPr>
              <w:t>If required by the airline, additionally, a test for suspended water shall be performed, using one of the following approved chemical detectors: Shell Water Detector, Velcon</w:t>
            </w:r>
            <w:r w:rsidR="00C467BB" w:rsidRPr="00C467BB">
              <w:rPr>
                <w:rFonts w:eastAsia="Times New Roman"/>
                <w:sz w:val="22"/>
                <w:szCs w:val="22"/>
                <w:lang w:val="en-US" w:eastAsia="ar-SA"/>
              </w:rPr>
              <w:t xml:space="preserve"> </w:t>
            </w:r>
            <w:r w:rsidR="00924B73" w:rsidRPr="00780ADD">
              <w:rPr>
                <w:rFonts w:eastAsia="Times New Roman"/>
                <w:sz w:val="22"/>
                <w:szCs w:val="22"/>
                <w:lang w:val="en-GB" w:eastAsia="ar-SA"/>
              </w:rPr>
              <w:t>Hydrokit, Mobil Water Indicator/Metrocator, Aqua-Glo, POZ-T device, Repsol/YPF-Water Detector, Aqua Indica, Aquadis and CASRI.</w:t>
            </w:r>
          </w:p>
          <w:p w:rsidR="00044294" w:rsidRPr="00C63078" w:rsidRDefault="00044294" w:rsidP="00B27949">
            <w:pPr>
              <w:pStyle w:val="s63"/>
              <w:spacing w:before="0" w:beforeAutospacing="0" w:after="0" w:afterAutospacing="0"/>
              <w:ind w:hanging="34"/>
              <w:jc w:val="both"/>
              <w:rPr>
                <w:rFonts w:eastAsia="Times New Roman"/>
                <w:sz w:val="22"/>
                <w:szCs w:val="22"/>
                <w:lang w:val="en-US" w:eastAsia="ar-SA"/>
              </w:rPr>
            </w:pPr>
          </w:p>
          <w:p w:rsidR="00C467BB" w:rsidRPr="00C63078" w:rsidRDefault="00C467BB" w:rsidP="00B27949">
            <w:pPr>
              <w:pStyle w:val="s63"/>
              <w:spacing w:before="0" w:beforeAutospacing="0" w:after="0" w:afterAutospacing="0"/>
              <w:ind w:hanging="34"/>
              <w:jc w:val="both"/>
              <w:rPr>
                <w:rFonts w:eastAsia="Times New Roman"/>
                <w:sz w:val="22"/>
                <w:szCs w:val="22"/>
                <w:lang w:val="en-US" w:eastAsia="ar-SA"/>
              </w:rPr>
            </w:pPr>
          </w:p>
          <w:p w:rsidR="00C467BB" w:rsidRPr="00C63078" w:rsidRDefault="00C467BB" w:rsidP="00B27949">
            <w:pPr>
              <w:pStyle w:val="s63"/>
              <w:spacing w:before="0" w:beforeAutospacing="0" w:after="0" w:afterAutospacing="0"/>
              <w:ind w:hanging="34"/>
              <w:jc w:val="both"/>
              <w:rPr>
                <w:rFonts w:eastAsia="Times New Roman"/>
                <w:sz w:val="22"/>
                <w:szCs w:val="22"/>
                <w:lang w:val="en-US" w:eastAsia="ar-SA"/>
              </w:rPr>
            </w:pPr>
          </w:p>
          <w:p w:rsidR="00C467BB" w:rsidRPr="00C63078" w:rsidRDefault="00C467BB" w:rsidP="00B27949">
            <w:pPr>
              <w:pStyle w:val="s63"/>
              <w:spacing w:before="0" w:beforeAutospacing="0" w:after="0" w:afterAutospacing="0"/>
              <w:ind w:hanging="34"/>
              <w:jc w:val="both"/>
              <w:rPr>
                <w:rFonts w:eastAsia="Times New Roman"/>
                <w:sz w:val="22"/>
                <w:szCs w:val="22"/>
                <w:lang w:val="en-US" w:eastAsia="ar-SA"/>
              </w:rPr>
            </w:pPr>
          </w:p>
          <w:p w:rsidR="00044294" w:rsidRPr="00780ADD" w:rsidRDefault="00044294" w:rsidP="00B27949">
            <w:pPr>
              <w:pStyle w:val="s63"/>
              <w:spacing w:before="0" w:beforeAutospacing="0" w:after="0" w:afterAutospacing="0"/>
              <w:jc w:val="both"/>
              <w:rPr>
                <w:rFonts w:eastAsia="Times New Roman"/>
                <w:sz w:val="22"/>
                <w:szCs w:val="22"/>
                <w:lang w:val="en-US" w:eastAsia="ar-SA"/>
              </w:rPr>
            </w:pPr>
            <w:r w:rsidRPr="00780ADD">
              <w:rPr>
                <w:rFonts w:eastAsia="Times New Roman"/>
                <w:sz w:val="22"/>
                <w:szCs w:val="22"/>
                <w:lang w:val="en-US" w:eastAsia="ar-SA"/>
              </w:rPr>
              <w:t xml:space="preserve">4.3. The </w:t>
            </w:r>
            <w:r w:rsidR="00B40E8D" w:rsidRPr="00780ADD">
              <w:rPr>
                <w:rFonts w:eastAsia="Times New Roman"/>
                <w:sz w:val="22"/>
                <w:szCs w:val="22"/>
                <w:lang w:val="en-US" w:eastAsia="ar-SA"/>
              </w:rPr>
              <w:t>Seller</w:t>
            </w:r>
            <w:r w:rsidRPr="00780ADD">
              <w:rPr>
                <w:rFonts w:eastAsia="Times New Roman"/>
                <w:sz w:val="22"/>
                <w:szCs w:val="22"/>
                <w:lang w:val="en-US" w:eastAsia="ar-SA"/>
              </w:rPr>
              <w:t xml:space="preserve"> is responsible for the quality of fuel delivered onto an aircraft in compliance with the legislation in force of the Republic of Kazakhstan.</w:t>
            </w:r>
          </w:p>
          <w:p w:rsidR="000041E1" w:rsidRDefault="000041E1" w:rsidP="00B27949">
            <w:pPr>
              <w:pStyle w:val="s63"/>
              <w:spacing w:before="0" w:beforeAutospacing="0" w:after="0" w:afterAutospacing="0"/>
              <w:jc w:val="both"/>
              <w:rPr>
                <w:rFonts w:eastAsia="Times New Roman"/>
                <w:sz w:val="22"/>
                <w:szCs w:val="22"/>
                <w:lang w:val="en-US" w:eastAsia="ar-SA"/>
              </w:rPr>
            </w:pPr>
          </w:p>
          <w:p w:rsidR="005C79D6" w:rsidRPr="00780ADD" w:rsidRDefault="005C79D6" w:rsidP="00B27949">
            <w:pPr>
              <w:pStyle w:val="s63"/>
              <w:spacing w:before="0" w:beforeAutospacing="0" w:after="0" w:afterAutospacing="0"/>
              <w:jc w:val="both"/>
              <w:rPr>
                <w:rFonts w:eastAsia="Times New Roman"/>
                <w:sz w:val="22"/>
                <w:szCs w:val="22"/>
                <w:lang w:val="en-US" w:eastAsia="ar-SA"/>
              </w:rPr>
            </w:pPr>
          </w:p>
          <w:p w:rsidR="001F1BDE" w:rsidRPr="00780ADD" w:rsidRDefault="005C79D6" w:rsidP="005C79D6">
            <w:pPr>
              <w:pStyle w:val="BodyText1"/>
              <w:spacing w:before="0"/>
              <w:ind w:left="0" w:firstLine="0"/>
              <w:rPr>
                <w:rFonts w:ascii="Times New Roman" w:hAnsi="Times New Roman" w:cs="Times New Roman"/>
                <w:b/>
                <w:caps/>
                <w:sz w:val="22"/>
                <w:szCs w:val="22"/>
                <w:lang w:val="en-US"/>
              </w:rPr>
            </w:pPr>
            <w:bookmarkStart w:id="10" w:name="_Toc369186073"/>
            <w:r>
              <w:rPr>
                <w:rFonts w:ascii="Times New Roman" w:hAnsi="Times New Roman" w:cs="Times New Roman"/>
                <w:b/>
                <w:caps/>
                <w:sz w:val="22"/>
                <w:szCs w:val="22"/>
                <w:lang w:val="en-US"/>
              </w:rPr>
              <w:t xml:space="preserve">5. </w:t>
            </w:r>
            <w:r w:rsidR="001F1BDE" w:rsidRPr="00780ADD">
              <w:rPr>
                <w:rFonts w:ascii="Times New Roman" w:hAnsi="Times New Roman" w:cs="Times New Roman"/>
                <w:b/>
                <w:caps/>
                <w:sz w:val="22"/>
                <w:szCs w:val="22"/>
                <w:lang w:val="en-US"/>
              </w:rPr>
              <w:t>Quantity</w:t>
            </w:r>
            <w:bookmarkEnd w:id="10"/>
          </w:p>
          <w:p w:rsidR="001F1BDE" w:rsidRPr="00780ADD" w:rsidRDefault="001F1BDE" w:rsidP="00B27949">
            <w:pPr>
              <w:pStyle w:val="21"/>
              <w:spacing w:after="0" w:line="240" w:lineRule="auto"/>
              <w:jc w:val="both"/>
              <w:rPr>
                <w:rFonts w:ascii="Times New Roman" w:hAnsi="Times New Roman"/>
                <w:sz w:val="22"/>
                <w:szCs w:val="22"/>
                <w:lang w:val="en-GB"/>
              </w:rPr>
            </w:pPr>
            <w:r w:rsidRPr="00780ADD">
              <w:rPr>
                <w:rFonts w:ascii="Times New Roman" w:hAnsi="Times New Roman"/>
                <w:sz w:val="22"/>
                <w:szCs w:val="22"/>
                <w:lang w:val="en-GB"/>
              </w:rPr>
              <w:t xml:space="preserve">Seller shall be obligated to sell and deliver, or cause to </w:t>
            </w:r>
            <w:r w:rsidRPr="00780ADD">
              <w:rPr>
                <w:rFonts w:ascii="Times New Roman" w:hAnsi="Times New Roman"/>
                <w:sz w:val="22"/>
                <w:szCs w:val="22"/>
                <w:lang w:val="en-GB"/>
              </w:rPr>
              <w:lastRenderedPageBreak/>
              <w:t>be sold and delivered, and Buyer shall be obligated to purchase the quantities agreed upon between the parties, provided however that Buyer shall in no event be obligated to purchase more than its actual requirements.</w:t>
            </w:r>
          </w:p>
          <w:p w:rsidR="001F1BDE" w:rsidRPr="00780ADD" w:rsidRDefault="001F1BDE" w:rsidP="00B27949">
            <w:pPr>
              <w:pStyle w:val="21"/>
              <w:spacing w:after="0" w:line="240" w:lineRule="auto"/>
              <w:jc w:val="both"/>
              <w:rPr>
                <w:rFonts w:ascii="Times New Roman" w:hAnsi="Times New Roman"/>
                <w:sz w:val="22"/>
                <w:szCs w:val="22"/>
                <w:lang w:val="en-GB"/>
              </w:rPr>
            </w:pPr>
            <w:r w:rsidRPr="00780ADD">
              <w:rPr>
                <w:rFonts w:ascii="Times New Roman" w:hAnsi="Times New Roman"/>
                <w:sz w:val="22"/>
                <w:szCs w:val="22"/>
                <w:lang w:val="en-GB"/>
              </w:rPr>
              <w:t>The quantities mentioned in the Agreement are Buyer’s best estimates. Buyer shall give advance notice of any major change in its estimates.</w:t>
            </w:r>
          </w:p>
          <w:p w:rsidR="000041E1" w:rsidRPr="00C63078" w:rsidRDefault="000041E1" w:rsidP="00B27949">
            <w:pPr>
              <w:pStyle w:val="21"/>
              <w:spacing w:after="0" w:line="240" w:lineRule="auto"/>
              <w:jc w:val="both"/>
              <w:rPr>
                <w:rFonts w:ascii="Times New Roman" w:hAnsi="Times New Roman"/>
                <w:sz w:val="22"/>
                <w:szCs w:val="22"/>
                <w:lang w:val="en-US"/>
              </w:rPr>
            </w:pPr>
          </w:p>
          <w:p w:rsidR="00C467BB" w:rsidRPr="00C63078" w:rsidRDefault="00C467BB" w:rsidP="00B27949">
            <w:pPr>
              <w:pStyle w:val="21"/>
              <w:spacing w:after="0" w:line="240" w:lineRule="auto"/>
              <w:jc w:val="both"/>
              <w:rPr>
                <w:rFonts w:ascii="Times New Roman" w:hAnsi="Times New Roman"/>
                <w:sz w:val="22"/>
                <w:szCs w:val="22"/>
                <w:lang w:val="en-US"/>
              </w:rPr>
            </w:pPr>
          </w:p>
          <w:p w:rsidR="001F1BDE" w:rsidRPr="00780ADD" w:rsidRDefault="00616D91" w:rsidP="00B27949">
            <w:pPr>
              <w:pStyle w:val="2"/>
              <w:keepLines w:val="0"/>
              <w:tabs>
                <w:tab w:val="left" w:pos="547"/>
              </w:tabs>
              <w:suppressAutoHyphens w:val="0"/>
              <w:spacing w:before="0"/>
              <w:jc w:val="both"/>
              <w:rPr>
                <w:rFonts w:ascii="Times New Roman" w:hAnsi="Times New Roman" w:cs="Times New Roman"/>
                <w:sz w:val="22"/>
                <w:szCs w:val="22"/>
                <w:lang w:val="en-US"/>
              </w:rPr>
            </w:pPr>
            <w:bookmarkStart w:id="11" w:name="_Toc472823310"/>
            <w:bookmarkStart w:id="12" w:name="_Toc473078216"/>
            <w:bookmarkStart w:id="13" w:name="_Toc473078307"/>
            <w:bookmarkStart w:id="14" w:name="_Toc369186074"/>
            <w:r w:rsidRPr="00780ADD">
              <w:rPr>
                <w:rFonts w:ascii="Times New Roman" w:hAnsi="Times New Roman" w:cs="Times New Roman"/>
                <w:sz w:val="22"/>
                <w:szCs w:val="22"/>
                <w:lang w:val="en-US"/>
              </w:rPr>
              <w:t xml:space="preserve">6. </w:t>
            </w:r>
            <w:r w:rsidR="001F1BDE" w:rsidRPr="00780ADD">
              <w:rPr>
                <w:rFonts w:ascii="Times New Roman" w:hAnsi="Times New Roman" w:cs="Times New Roman"/>
                <w:sz w:val="22"/>
                <w:szCs w:val="22"/>
                <w:lang w:val="en-US"/>
              </w:rPr>
              <w:t>Delivery</w:t>
            </w:r>
            <w:bookmarkEnd w:id="11"/>
            <w:bookmarkEnd w:id="12"/>
            <w:bookmarkEnd w:id="13"/>
            <w:bookmarkEnd w:id="14"/>
          </w:p>
          <w:p w:rsidR="00C64ABE" w:rsidRPr="00C64ABE" w:rsidRDefault="00616D91" w:rsidP="00C64ABE">
            <w:pPr>
              <w:pStyle w:val="BodyText1"/>
              <w:spacing w:before="0"/>
              <w:ind w:left="0" w:firstLine="0"/>
              <w:rPr>
                <w:rFonts w:ascii="Times New Roman" w:hAnsi="Times New Roman" w:cs="Times New Roman"/>
                <w:sz w:val="22"/>
                <w:szCs w:val="22"/>
                <w:lang w:val="en-US"/>
              </w:rPr>
            </w:pPr>
            <w:r w:rsidRPr="00780ADD">
              <w:rPr>
                <w:rFonts w:ascii="Times New Roman" w:hAnsi="Times New Roman" w:cs="Times New Roman"/>
                <w:sz w:val="22"/>
                <w:szCs w:val="22"/>
              </w:rPr>
              <w:t xml:space="preserve">6.1 </w:t>
            </w:r>
            <w:r w:rsidR="001F1BDE" w:rsidRPr="00780ADD">
              <w:rPr>
                <w:rFonts w:ascii="Times New Roman" w:hAnsi="Times New Roman" w:cs="Times New Roman"/>
                <w:sz w:val="22"/>
                <w:szCs w:val="22"/>
              </w:rPr>
              <w:t>Should the Fuel be delivered by Seller into Buyer’s Aircraft tanks (“into-plane delivery”), the following shall apply:</w:t>
            </w:r>
          </w:p>
          <w:p w:rsidR="00C64ABE" w:rsidRPr="00C63078" w:rsidRDefault="00C64ABE" w:rsidP="00C64ABE">
            <w:pPr>
              <w:pStyle w:val="BodyText1"/>
              <w:spacing w:before="0"/>
              <w:ind w:left="0" w:firstLine="0"/>
              <w:rPr>
                <w:rFonts w:ascii="Times New Roman" w:hAnsi="Times New Roman" w:cs="Times New Roman"/>
                <w:sz w:val="22"/>
                <w:szCs w:val="22"/>
                <w:lang w:val="en-US"/>
              </w:rPr>
            </w:pPr>
          </w:p>
          <w:p w:rsidR="00C64ABE" w:rsidRPr="00C63078" w:rsidRDefault="00C64ABE" w:rsidP="00C64ABE">
            <w:pPr>
              <w:pStyle w:val="BodyText1"/>
              <w:spacing w:before="0"/>
              <w:ind w:left="0" w:firstLine="0"/>
              <w:rPr>
                <w:rFonts w:ascii="Times New Roman" w:hAnsi="Times New Roman" w:cs="Times New Roman"/>
                <w:sz w:val="22"/>
                <w:szCs w:val="22"/>
                <w:lang w:val="en-US"/>
              </w:rPr>
            </w:pPr>
          </w:p>
          <w:p w:rsidR="00256CD1" w:rsidRPr="00780ADD" w:rsidRDefault="00C64ABE" w:rsidP="00C64ABE">
            <w:pPr>
              <w:pStyle w:val="BodyText1"/>
              <w:spacing w:before="0"/>
              <w:ind w:left="0" w:firstLine="0"/>
              <w:rPr>
                <w:rFonts w:ascii="Times New Roman" w:hAnsi="Times New Roman" w:cs="Times New Roman"/>
                <w:sz w:val="22"/>
                <w:szCs w:val="22"/>
                <w:lang w:eastAsia="en-US"/>
              </w:rPr>
            </w:pPr>
            <w:r>
              <w:rPr>
                <w:rFonts w:ascii="Times New Roman" w:hAnsi="Times New Roman" w:cs="Times New Roman"/>
                <w:sz w:val="22"/>
                <w:szCs w:val="22"/>
              </w:rPr>
              <w:t>6.1</w:t>
            </w:r>
            <w:r w:rsidRPr="00C64ABE">
              <w:rPr>
                <w:rFonts w:ascii="Times New Roman" w:hAnsi="Times New Roman" w:cs="Times New Roman"/>
                <w:sz w:val="22"/>
                <w:szCs w:val="22"/>
                <w:lang w:val="en-US"/>
              </w:rPr>
              <w:t xml:space="preserve"> </w:t>
            </w:r>
            <w:r w:rsidR="00616D91" w:rsidRPr="00780ADD">
              <w:rPr>
                <w:rFonts w:ascii="Times New Roman" w:hAnsi="Times New Roman" w:cs="Times New Roman"/>
                <w:sz w:val="22"/>
                <w:szCs w:val="22"/>
              </w:rPr>
              <w:t xml:space="preserve">A </w:t>
            </w:r>
            <w:r w:rsidR="001F1BDE" w:rsidRPr="00780ADD">
              <w:rPr>
                <w:rFonts w:ascii="Times New Roman" w:hAnsi="Times New Roman" w:cs="Times New Roman"/>
                <w:sz w:val="22"/>
                <w:szCs w:val="22"/>
              </w:rPr>
              <w:t>Seller shall ensure prompt refuelling of Buyer’s scheduled Aircraft and take all reasonable measures not to delay Buyer’s Aircraft’s departure. If Buyer’s scheduled Aircraft arrives ahead of its scheduled time of arrival, or late, or is operating a regular non-scheduled flight, Seller shall endeavour to promptly refuel the Buyer’s Aircraft.</w:t>
            </w:r>
          </w:p>
          <w:p w:rsidR="004F6A86" w:rsidRPr="00C63078" w:rsidRDefault="004F6A86" w:rsidP="00B27949">
            <w:pPr>
              <w:pStyle w:val="BodyText2a"/>
              <w:spacing w:before="0"/>
              <w:ind w:left="0" w:firstLine="0"/>
              <w:rPr>
                <w:rFonts w:ascii="Times New Roman" w:hAnsi="Times New Roman"/>
                <w:sz w:val="22"/>
                <w:szCs w:val="22"/>
                <w:lang w:val="en-US"/>
              </w:rPr>
            </w:pPr>
          </w:p>
          <w:p w:rsidR="005F2CF7" w:rsidRPr="00C63078" w:rsidRDefault="005F2CF7" w:rsidP="00B27949">
            <w:pPr>
              <w:pStyle w:val="BodyText2a"/>
              <w:spacing w:before="0"/>
              <w:ind w:left="0" w:firstLine="0"/>
              <w:rPr>
                <w:rFonts w:ascii="Times New Roman" w:hAnsi="Times New Roman"/>
                <w:sz w:val="22"/>
                <w:szCs w:val="22"/>
                <w:lang w:val="en-US"/>
              </w:rPr>
            </w:pPr>
          </w:p>
          <w:p w:rsidR="005F2CF7" w:rsidRPr="00C63078" w:rsidRDefault="005F2CF7" w:rsidP="00B27949">
            <w:pPr>
              <w:pStyle w:val="BodyText2a"/>
              <w:spacing w:before="0"/>
              <w:ind w:left="0" w:firstLine="0"/>
              <w:rPr>
                <w:rFonts w:ascii="Times New Roman" w:hAnsi="Times New Roman"/>
                <w:sz w:val="22"/>
                <w:szCs w:val="22"/>
                <w:lang w:val="en-US"/>
              </w:rPr>
            </w:pPr>
          </w:p>
          <w:p w:rsidR="00C64ABE" w:rsidRPr="00C63078" w:rsidRDefault="00C64ABE" w:rsidP="00B27949">
            <w:pPr>
              <w:pStyle w:val="BodyText2a"/>
              <w:spacing w:before="0"/>
              <w:ind w:left="0" w:firstLine="0"/>
              <w:rPr>
                <w:rFonts w:ascii="Times New Roman" w:hAnsi="Times New Roman"/>
                <w:sz w:val="22"/>
                <w:szCs w:val="22"/>
                <w:lang w:val="en-US"/>
              </w:rPr>
            </w:pPr>
          </w:p>
          <w:p w:rsidR="001F1BDE" w:rsidRPr="00C63078" w:rsidRDefault="00C64ABE" w:rsidP="00B27949">
            <w:pPr>
              <w:pStyle w:val="BodyText2a"/>
              <w:spacing w:before="0"/>
              <w:ind w:left="0" w:firstLine="0"/>
              <w:rPr>
                <w:rFonts w:ascii="Times New Roman" w:hAnsi="Times New Roman"/>
                <w:sz w:val="22"/>
                <w:szCs w:val="22"/>
                <w:lang w:val="en-US"/>
              </w:rPr>
            </w:pPr>
            <w:r>
              <w:rPr>
                <w:rFonts w:ascii="Times New Roman" w:hAnsi="Times New Roman"/>
                <w:sz w:val="22"/>
                <w:szCs w:val="22"/>
              </w:rPr>
              <w:t>6.1</w:t>
            </w:r>
            <w:r w:rsidR="005F2CF7" w:rsidRPr="005F2CF7">
              <w:rPr>
                <w:rFonts w:ascii="Times New Roman" w:hAnsi="Times New Roman"/>
                <w:sz w:val="22"/>
                <w:szCs w:val="22"/>
                <w:lang w:val="en-US"/>
              </w:rPr>
              <w:t xml:space="preserve"> </w:t>
            </w:r>
            <w:r w:rsidR="00616D91" w:rsidRPr="00780ADD">
              <w:rPr>
                <w:rFonts w:ascii="Times New Roman" w:hAnsi="Times New Roman"/>
                <w:sz w:val="22"/>
                <w:szCs w:val="22"/>
              </w:rPr>
              <w:t xml:space="preserve">B </w:t>
            </w:r>
            <w:r w:rsidR="001F1BDE" w:rsidRPr="00780ADD">
              <w:rPr>
                <w:rFonts w:ascii="Times New Roman" w:hAnsi="Times New Roman"/>
                <w:sz w:val="22"/>
                <w:szCs w:val="22"/>
              </w:rPr>
              <w:t>Title to and risk of loss of the Fuel shall pass to Buyer at the time the Fuel passes the inlet coupling of the receiving aircraft.</w:t>
            </w:r>
          </w:p>
          <w:p w:rsidR="00C64ABE" w:rsidRPr="00C63078" w:rsidRDefault="00C64ABE" w:rsidP="00B27949">
            <w:pPr>
              <w:pStyle w:val="BodyText2a"/>
              <w:spacing w:before="0"/>
              <w:ind w:left="0" w:firstLine="0"/>
              <w:rPr>
                <w:rFonts w:ascii="Times New Roman" w:hAnsi="Times New Roman"/>
                <w:sz w:val="22"/>
                <w:szCs w:val="22"/>
                <w:lang w:val="en-US"/>
              </w:rPr>
            </w:pPr>
          </w:p>
          <w:p w:rsidR="001F1BDE" w:rsidRPr="00780ADD" w:rsidRDefault="00C64ABE" w:rsidP="00B27949">
            <w:pPr>
              <w:pStyle w:val="BodyText2a"/>
              <w:spacing w:before="0"/>
              <w:ind w:left="0" w:firstLine="0"/>
              <w:rPr>
                <w:rFonts w:ascii="Times New Roman" w:hAnsi="Times New Roman"/>
                <w:sz w:val="22"/>
                <w:szCs w:val="22"/>
              </w:rPr>
            </w:pPr>
            <w:r>
              <w:rPr>
                <w:rFonts w:ascii="Times New Roman" w:hAnsi="Times New Roman"/>
                <w:sz w:val="22"/>
                <w:szCs w:val="22"/>
              </w:rPr>
              <w:t>6.1</w:t>
            </w:r>
            <w:r w:rsidRPr="00C64ABE">
              <w:rPr>
                <w:rFonts w:ascii="Times New Roman" w:hAnsi="Times New Roman"/>
                <w:sz w:val="22"/>
                <w:szCs w:val="22"/>
                <w:lang w:val="en-US"/>
              </w:rPr>
              <w:t xml:space="preserve"> </w:t>
            </w:r>
            <w:r w:rsidR="00616D91" w:rsidRPr="00780ADD">
              <w:rPr>
                <w:rFonts w:ascii="Times New Roman" w:hAnsi="Times New Roman"/>
                <w:sz w:val="22"/>
                <w:szCs w:val="22"/>
              </w:rPr>
              <w:t xml:space="preserve">C </w:t>
            </w:r>
            <w:r w:rsidR="001F1BDE" w:rsidRPr="00780ADD">
              <w:rPr>
                <w:rFonts w:ascii="Times New Roman" w:hAnsi="Times New Roman"/>
                <w:sz w:val="22"/>
                <w:szCs w:val="22"/>
              </w:rPr>
              <w:t>Seller’s measurement shall be accepted as prima facie evidence of the quantities of Fuel delivered, but Buyer shall be entitled to check the accuracy of the instruments used by Seller upon reasonable notice during Seller’s normal operating hours in the presence of Seller’s representative. Determinations of quantities made in accordance with international industry practice shall be binding.</w:t>
            </w:r>
          </w:p>
          <w:p w:rsidR="00EF4C0A" w:rsidRPr="00C63078" w:rsidRDefault="00EF4C0A" w:rsidP="00B27949">
            <w:pPr>
              <w:pStyle w:val="BodyText2a"/>
              <w:spacing w:before="0"/>
              <w:ind w:left="0" w:firstLine="0"/>
              <w:rPr>
                <w:rFonts w:ascii="Times New Roman" w:hAnsi="Times New Roman"/>
                <w:sz w:val="22"/>
                <w:szCs w:val="22"/>
                <w:lang w:val="en-US"/>
              </w:rPr>
            </w:pPr>
          </w:p>
          <w:p w:rsidR="00C64ABE" w:rsidRPr="00C63078" w:rsidRDefault="00C64ABE" w:rsidP="00B27949">
            <w:pPr>
              <w:pStyle w:val="BodyText2a"/>
              <w:spacing w:before="0"/>
              <w:ind w:left="0" w:firstLine="0"/>
              <w:rPr>
                <w:rFonts w:ascii="Times New Roman" w:hAnsi="Times New Roman"/>
                <w:sz w:val="22"/>
                <w:szCs w:val="22"/>
                <w:lang w:val="en-US"/>
              </w:rPr>
            </w:pPr>
          </w:p>
          <w:p w:rsidR="00EF4C0A" w:rsidRPr="00780ADD" w:rsidRDefault="00C64ABE" w:rsidP="00B27949">
            <w:pPr>
              <w:pStyle w:val="BodyText2a"/>
              <w:spacing w:before="0"/>
              <w:ind w:left="0" w:firstLine="0"/>
              <w:rPr>
                <w:rFonts w:ascii="Times New Roman" w:hAnsi="Times New Roman"/>
                <w:sz w:val="22"/>
                <w:szCs w:val="22"/>
              </w:rPr>
            </w:pPr>
            <w:r>
              <w:rPr>
                <w:rFonts w:ascii="Times New Roman" w:hAnsi="Times New Roman"/>
                <w:sz w:val="22"/>
                <w:szCs w:val="22"/>
              </w:rPr>
              <w:t>6.1</w:t>
            </w:r>
            <w:r w:rsidRPr="00C64ABE">
              <w:rPr>
                <w:rFonts w:ascii="Times New Roman" w:hAnsi="Times New Roman"/>
                <w:sz w:val="22"/>
                <w:szCs w:val="22"/>
                <w:lang w:val="en-US"/>
              </w:rPr>
              <w:t xml:space="preserve"> </w:t>
            </w:r>
            <w:r w:rsidR="00616D91" w:rsidRPr="00780ADD">
              <w:rPr>
                <w:rFonts w:ascii="Times New Roman" w:hAnsi="Times New Roman"/>
                <w:sz w:val="22"/>
                <w:szCs w:val="22"/>
              </w:rPr>
              <w:t xml:space="preserve">D </w:t>
            </w:r>
            <w:r w:rsidR="001F1BDE" w:rsidRPr="00780ADD">
              <w:rPr>
                <w:rFonts w:ascii="Times New Roman" w:hAnsi="Times New Roman"/>
                <w:sz w:val="22"/>
                <w:szCs w:val="22"/>
              </w:rPr>
              <w:t>Upon Buyer’s request, Seller may provide the most current specific gravity or density measurement of Fuel from airport storage, or provide Buyer with appropriate devices to measure it at the Seller’s fuel trucks.</w:t>
            </w:r>
            <w:r w:rsidR="00616D91" w:rsidRPr="00780ADD">
              <w:rPr>
                <w:rFonts w:ascii="Times New Roman" w:hAnsi="Times New Roman"/>
                <w:sz w:val="22"/>
                <w:szCs w:val="22"/>
              </w:rPr>
              <w:t xml:space="preserve"> </w:t>
            </w:r>
            <w:r w:rsidR="001F1BDE" w:rsidRPr="00780ADD">
              <w:rPr>
                <w:rFonts w:ascii="Times New Roman" w:hAnsi="Times New Roman"/>
                <w:sz w:val="22"/>
                <w:szCs w:val="22"/>
              </w:rPr>
              <w:t>Sampling in accordance with customer requirements prior to refuelling. Notwithstanding the foregoing, Buyer shall not hold Seller responsible for any claims and expense related to Seller providing the specific gravity or density measurement or such devices, except to the extent caused by Seller’s wilful misconduct or negligence.</w:t>
            </w:r>
          </w:p>
          <w:p w:rsidR="004F72A6" w:rsidRPr="00C63078" w:rsidRDefault="004F72A6" w:rsidP="00B27949">
            <w:pPr>
              <w:pStyle w:val="BodyText2a"/>
              <w:spacing w:before="0"/>
              <w:ind w:left="0" w:firstLine="0"/>
              <w:rPr>
                <w:rFonts w:ascii="Times New Roman" w:hAnsi="Times New Roman"/>
                <w:sz w:val="22"/>
                <w:szCs w:val="22"/>
                <w:lang w:val="en-US"/>
              </w:rPr>
            </w:pPr>
          </w:p>
          <w:p w:rsidR="00C64ABE" w:rsidRPr="00C63078" w:rsidRDefault="00C64ABE" w:rsidP="00B27949">
            <w:pPr>
              <w:pStyle w:val="BodyText2a"/>
              <w:spacing w:before="0"/>
              <w:ind w:left="0" w:firstLine="0"/>
              <w:rPr>
                <w:rFonts w:ascii="Times New Roman" w:hAnsi="Times New Roman"/>
                <w:sz w:val="22"/>
                <w:szCs w:val="22"/>
                <w:lang w:val="en-US"/>
              </w:rPr>
            </w:pPr>
          </w:p>
          <w:p w:rsidR="00C64ABE" w:rsidRPr="00C63078" w:rsidRDefault="00C64ABE" w:rsidP="00B27949">
            <w:pPr>
              <w:pStyle w:val="BodyText2a"/>
              <w:spacing w:before="0"/>
              <w:ind w:left="0" w:firstLine="0"/>
              <w:rPr>
                <w:rFonts w:ascii="Times New Roman" w:hAnsi="Times New Roman"/>
                <w:sz w:val="22"/>
                <w:szCs w:val="22"/>
                <w:lang w:val="en-US"/>
              </w:rPr>
            </w:pPr>
          </w:p>
          <w:p w:rsidR="00C64ABE" w:rsidRPr="00C63078" w:rsidRDefault="00C64ABE" w:rsidP="00B27949">
            <w:pPr>
              <w:pStyle w:val="BodyText2a"/>
              <w:spacing w:before="0"/>
              <w:ind w:left="0" w:firstLine="0"/>
              <w:rPr>
                <w:rFonts w:ascii="Times New Roman" w:hAnsi="Times New Roman"/>
                <w:sz w:val="22"/>
                <w:szCs w:val="22"/>
                <w:lang w:val="en-US"/>
              </w:rPr>
            </w:pPr>
          </w:p>
          <w:p w:rsidR="00D44B2D" w:rsidRPr="00780ADD" w:rsidRDefault="00C64ABE" w:rsidP="00B27949">
            <w:pPr>
              <w:pStyle w:val="BodyText2a"/>
              <w:spacing w:before="0"/>
              <w:ind w:left="0" w:firstLine="0"/>
              <w:rPr>
                <w:rFonts w:ascii="Times New Roman" w:hAnsi="Times New Roman"/>
                <w:sz w:val="22"/>
                <w:szCs w:val="22"/>
                <w:lang w:val="en-US"/>
              </w:rPr>
            </w:pPr>
            <w:r>
              <w:rPr>
                <w:rFonts w:ascii="Times New Roman" w:hAnsi="Times New Roman"/>
                <w:sz w:val="22"/>
                <w:szCs w:val="22"/>
              </w:rPr>
              <w:t>6.1</w:t>
            </w:r>
            <w:r w:rsidRPr="00C64ABE">
              <w:rPr>
                <w:rFonts w:ascii="Times New Roman" w:hAnsi="Times New Roman"/>
                <w:sz w:val="22"/>
                <w:szCs w:val="22"/>
                <w:lang w:val="en-US"/>
              </w:rPr>
              <w:t xml:space="preserve"> </w:t>
            </w:r>
            <w:r w:rsidR="00616D91" w:rsidRPr="00780ADD">
              <w:rPr>
                <w:rFonts w:ascii="Times New Roman" w:hAnsi="Times New Roman"/>
                <w:sz w:val="22"/>
                <w:szCs w:val="22"/>
              </w:rPr>
              <w:t xml:space="preserve">E </w:t>
            </w:r>
            <w:r w:rsidR="001F1BDE" w:rsidRPr="00780ADD">
              <w:rPr>
                <w:rFonts w:ascii="Times New Roman" w:hAnsi="Times New Roman"/>
                <w:sz w:val="22"/>
                <w:szCs w:val="22"/>
              </w:rPr>
              <w:t xml:space="preserve">Deliveries shall be made in accordance with all applicable governmental laws and regulations, Seller’s/Deliverer’s standard quality control and operating procedures, in compliance with the relevant standards set out in the ICAO Doc 9977 and the </w:t>
            </w:r>
            <w:r w:rsidR="001F1BDE" w:rsidRPr="00780ADD">
              <w:rPr>
                <w:rFonts w:ascii="Times New Roman" w:hAnsi="Times New Roman"/>
                <w:sz w:val="22"/>
                <w:szCs w:val="22"/>
              </w:rPr>
              <w:lastRenderedPageBreak/>
              <w:t>requirements laid down by t</w:t>
            </w:r>
            <w:r w:rsidR="001F58D7" w:rsidRPr="00780ADD">
              <w:rPr>
                <w:rFonts w:ascii="Times New Roman" w:hAnsi="Times New Roman"/>
                <w:sz w:val="22"/>
                <w:szCs w:val="22"/>
              </w:rPr>
              <w:t>he airport governing authority.</w:t>
            </w:r>
            <w:r w:rsidR="001F58D7" w:rsidRPr="00780ADD">
              <w:rPr>
                <w:rFonts w:ascii="Times New Roman" w:hAnsi="Times New Roman"/>
                <w:sz w:val="22"/>
                <w:szCs w:val="22"/>
                <w:lang w:val="en-US"/>
              </w:rPr>
              <w:t xml:space="preserve"> Furthermore, unless otherwise agreed, Seller or its Affiliated Company shall use or apply their standard quality control and operating procedures (as amended from time to time) or those of the delivering entities utilised by it for deliveries into Buyer’s Aircraft, provided however that failure to use or apply such procedures shall not be grounds for termination pursuant to Article 16.3.A unless such failure is one affecting safety, environmental and/or quality control that has not been cured in the requisite time and which is sufficiently grievous as to amount to a material breach of the Agreement.</w:t>
            </w:r>
          </w:p>
          <w:p w:rsidR="001F58D7" w:rsidRPr="00C63078" w:rsidRDefault="001F58D7" w:rsidP="00B27949">
            <w:pPr>
              <w:pStyle w:val="BodyText2a"/>
              <w:spacing w:before="0"/>
              <w:ind w:left="0" w:firstLine="0"/>
              <w:rPr>
                <w:rFonts w:ascii="Times New Roman" w:hAnsi="Times New Roman"/>
                <w:sz w:val="22"/>
                <w:szCs w:val="22"/>
                <w:lang w:val="en-US"/>
              </w:rPr>
            </w:pPr>
          </w:p>
          <w:p w:rsidR="00C64ABE" w:rsidRPr="00C63078" w:rsidRDefault="00C64ABE" w:rsidP="00B27949">
            <w:pPr>
              <w:pStyle w:val="BodyText2a"/>
              <w:spacing w:before="0"/>
              <w:ind w:left="0" w:firstLine="0"/>
              <w:rPr>
                <w:rFonts w:ascii="Times New Roman" w:hAnsi="Times New Roman"/>
                <w:sz w:val="22"/>
                <w:szCs w:val="22"/>
                <w:lang w:val="en-US"/>
              </w:rPr>
            </w:pPr>
          </w:p>
          <w:p w:rsidR="00C64ABE" w:rsidRPr="00C63078" w:rsidRDefault="00C64ABE" w:rsidP="00B27949">
            <w:pPr>
              <w:pStyle w:val="BodyText2a"/>
              <w:spacing w:before="0"/>
              <w:ind w:left="0" w:firstLine="0"/>
              <w:rPr>
                <w:rFonts w:ascii="Times New Roman" w:hAnsi="Times New Roman"/>
                <w:sz w:val="22"/>
                <w:szCs w:val="22"/>
                <w:lang w:val="en-US"/>
              </w:rPr>
            </w:pPr>
          </w:p>
          <w:p w:rsidR="00C64ABE" w:rsidRPr="00C63078" w:rsidRDefault="00C64ABE" w:rsidP="00B27949">
            <w:pPr>
              <w:pStyle w:val="BodyText2a"/>
              <w:spacing w:before="0"/>
              <w:ind w:left="0" w:firstLine="0"/>
              <w:rPr>
                <w:rFonts w:ascii="Times New Roman" w:hAnsi="Times New Roman"/>
                <w:sz w:val="22"/>
                <w:szCs w:val="22"/>
                <w:lang w:val="en-US"/>
              </w:rPr>
            </w:pPr>
          </w:p>
          <w:p w:rsidR="00C64ABE" w:rsidRPr="00C63078" w:rsidRDefault="00C64ABE" w:rsidP="00B27949">
            <w:pPr>
              <w:pStyle w:val="BodyText2a"/>
              <w:spacing w:before="0"/>
              <w:ind w:left="0" w:firstLine="0"/>
              <w:rPr>
                <w:rFonts w:ascii="Times New Roman" w:hAnsi="Times New Roman"/>
                <w:sz w:val="22"/>
                <w:szCs w:val="22"/>
                <w:lang w:val="en-US"/>
              </w:rPr>
            </w:pPr>
          </w:p>
          <w:p w:rsidR="00C64ABE" w:rsidRPr="00C63078" w:rsidRDefault="00C64ABE" w:rsidP="00B27949">
            <w:pPr>
              <w:pStyle w:val="BodyText2a"/>
              <w:spacing w:before="0"/>
              <w:ind w:left="0" w:firstLine="0"/>
              <w:rPr>
                <w:rFonts w:ascii="Times New Roman" w:hAnsi="Times New Roman"/>
                <w:sz w:val="22"/>
                <w:szCs w:val="22"/>
                <w:lang w:val="en-US"/>
              </w:rPr>
            </w:pPr>
          </w:p>
          <w:p w:rsidR="00C64ABE" w:rsidRPr="00C63078" w:rsidRDefault="00C64ABE" w:rsidP="00B27949">
            <w:pPr>
              <w:pStyle w:val="BodyText2a"/>
              <w:spacing w:before="0"/>
              <w:ind w:left="0" w:firstLine="0"/>
              <w:rPr>
                <w:rFonts w:ascii="Times New Roman" w:hAnsi="Times New Roman"/>
                <w:sz w:val="22"/>
                <w:szCs w:val="22"/>
                <w:lang w:val="en-US"/>
              </w:rPr>
            </w:pPr>
          </w:p>
          <w:p w:rsidR="001F1BDE" w:rsidRPr="00780ADD" w:rsidRDefault="00C64ABE" w:rsidP="00B27949">
            <w:pPr>
              <w:pStyle w:val="BodyText2a"/>
              <w:spacing w:before="0"/>
              <w:ind w:left="0" w:firstLine="0"/>
              <w:rPr>
                <w:rFonts w:ascii="Times New Roman" w:hAnsi="Times New Roman"/>
                <w:sz w:val="22"/>
                <w:szCs w:val="22"/>
                <w:lang w:val="en-US"/>
              </w:rPr>
            </w:pPr>
            <w:r>
              <w:rPr>
                <w:rFonts w:ascii="Times New Roman" w:hAnsi="Times New Roman"/>
                <w:sz w:val="22"/>
                <w:szCs w:val="22"/>
              </w:rPr>
              <w:t>6.1</w:t>
            </w:r>
            <w:r w:rsidRPr="00C64ABE">
              <w:rPr>
                <w:rFonts w:ascii="Times New Roman" w:hAnsi="Times New Roman"/>
                <w:sz w:val="22"/>
                <w:szCs w:val="22"/>
                <w:lang w:val="en-US"/>
              </w:rPr>
              <w:t xml:space="preserve"> </w:t>
            </w:r>
            <w:r w:rsidR="00616D91" w:rsidRPr="00780ADD">
              <w:rPr>
                <w:rFonts w:ascii="Times New Roman" w:hAnsi="Times New Roman"/>
                <w:sz w:val="22"/>
                <w:szCs w:val="22"/>
              </w:rPr>
              <w:t xml:space="preserve">F </w:t>
            </w:r>
            <w:r w:rsidR="001F1BDE" w:rsidRPr="00780ADD">
              <w:rPr>
                <w:rFonts w:ascii="Times New Roman" w:hAnsi="Times New Roman"/>
                <w:sz w:val="22"/>
                <w:szCs w:val="22"/>
              </w:rPr>
              <w:t>Except as otherwise agreed in writing by Seller or its Deliverer, Seller or its Deliverer shall not be obligated to make delivery unless a representative of Buyer is present. Seller shall provide the number of copies of the Delivery Note as agreed with Buyer and as necessary pursuant to local requirements.</w:t>
            </w:r>
          </w:p>
          <w:p w:rsidR="001F58D7" w:rsidRPr="00C63078" w:rsidRDefault="001F58D7" w:rsidP="00B27949">
            <w:pPr>
              <w:pStyle w:val="BodyText2a"/>
              <w:spacing w:before="0"/>
              <w:ind w:left="0" w:firstLine="0"/>
              <w:rPr>
                <w:rFonts w:ascii="Times New Roman" w:hAnsi="Times New Roman"/>
                <w:sz w:val="22"/>
                <w:szCs w:val="22"/>
                <w:lang w:val="en-US"/>
              </w:rPr>
            </w:pPr>
          </w:p>
          <w:p w:rsidR="00C64ABE" w:rsidRPr="00C63078" w:rsidRDefault="00C64ABE" w:rsidP="00B27949">
            <w:pPr>
              <w:pStyle w:val="BodyText2a"/>
              <w:spacing w:before="0"/>
              <w:ind w:left="0" w:firstLine="0"/>
              <w:rPr>
                <w:rFonts w:ascii="Times New Roman" w:hAnsi="Times New Roman"/>
                <w:sz w:val="22"/>
                <w:szCs w:val="22"/>
                <w:lang w:val="en-US"/>
              </w:rPr>
            </w:pPr>
          </w:p>
          <w:p w:rsidR="00C64ABE" w:rsidRPr="00C63078" w:rsidRDefault="00C64ABE" w:rsidP="00B27949">
            <w:pPr>
              <w:pStyle w:val="BodyText2a"/>
              <w:spacing w:before="0"/>
              <w:ind w:left="0" w:firstLine="0"/>
              <w:rPr>
                <w:rFonts w:ascii="Times New Roman" w:hAnsi="Times New Roman"/>
                <w:sz w:val="22"/>
                <w:szCs w:val="22"/>
                <w:lang w:val="en-US"/>
              </w:rPr>
            </w:pPr>
          </w:p>
          <w:p w:rsidR="00C64ABE" w:rsidRDefault="00C64ABE" w:rsidP="00C64ABE">
            <w:pPr>
              <w:pStyle w:val="BodyText2a"/>
              <w:spacing w:before="0"/>
              <w:ind w:left="0" w:firstLine="0"/>
              <w:rPr>
                <w:rFonts w:ascii="Times New Roman" w:hAnsi="Times New Roman"/>
                <w:sz w:val="22"/>
                <w:szCs w:val="22"/>
              </w:rPr>
            </w:pPr>
            <w:r>
              <w:rPr>
                <w:rFonts w:ascii="Times New Roman" w:hAnsi="Times New Roman"/>
                <w:sz w:val="22"/>
                <w:szCs w:val="22"/>
              </w:rPr>
              <w:t>6.1</w:t>
            </w:r>
            <w:r w:rsidRPr="00C64ABE">
              <w:rPr>
                <w:rFonts w:ascii="Times New Roman" w:hAnsi="Times New Roman"/>
                <w:sz w:val="22"/>
                <w:szCs w:val="22"/>
                <w:lang w:val="en-US"/>
              </w:rPr>
              <w:t xml:space="preserve"> </w:t>
            </w:r>
            <w:r w:rsidR="00616D91" w:rsidRPr="00780ADD">
              <w:rPr>
                <w:rFonts w:ascii="Times New Roman" w:hAnsi="Times New Roman"/>
                <w:sz w:val="22"/>
                <w:szCs w:val="22"/>
              </w:rPr>
              <w:t xml:space="preserve">G </w:t>
            </w:r>
            <w:r w:rsidR="001F1BDE" w:rsidRPr="00780ADD">
              <w:rPr>
                <w:rFonts w:ascii="Times New Roman" w:hAnsi="Times New Roman"/>
                <w:sz w:val="22"/>
                <w:szCs w:val="22"/>
              </w:rPr>
              <w:t xml:space="preserve">Any Fuel caused to be sold by Seller under the Agreement </w:t>
            </w:r>
            <w:r w:rsidR="00963986" w:rsidRPr="00780ADD">
              <w:rPr>
                <w:rFonts w:ascii="Times New Roman" w:hAnsi="Times New Roman"/>
                <w:sz w:val="22"/>
                <w:szCs w:val="22"/>
              </w:rPr>
              <w:t>which is found to be Off-Specification Fuel or Contaminated Fuel may be rejected by Buyer, at Buyer’s sole discretion. Sampling in accordance with customer requirements prior to refuelling</w:t>
            </w:r>
            <w:r w:rsidR="00BD78D2" w:rsidRPr="00780ADD">
              <w:rPr>
                <w:rFonts w:ascii="Times New Roman" w:hAnsi="Times New Roman"/>
                <w:sz w:val="22"/>
                <w:szCs w:val="22"/>
                <w:lang w:val="en-US"/>
              </w:rPr>
              <w:t>.</w:t>
            </w:r>
            <w:r w:rsidR="00963986" w:rsidRPr="00780ADD">
              <w:rPr>
                <w:rFonts w:ascii="Times New Roman" w:hAnsi="Times New Roman"/>
                <w:sz w:val="22"/>
                <w:szCs w:val="22"/>
              </w:rPr>
              <w:t xml:space="preserve">Seller shall indemnify, defend and save harmless Buyer from and against any and all claims, demands, proceedings, damages and liabilities for loss of or damage to property or for death of or injury to any person and against all associated direct costs (including reasonable attorney’s fees) losses and expenses resulting from the use, storage or delivery into Buyer’s Aircraft of Seller’s Off-Specification Fuel or Contaminated Fuel, including the costs of replacement of all Fuel contaminated through commingling with Seller’s Off-Specification Fuel or Contaminated Fuel, except to the extent caused by Buyer’s negligence or wilful </w:t>
            </w:r>
            <w:r w:rsidR="00963986" w:rsidRPr="00C64ABE">
              <w:rPr>
                <w:rFonts w:ascii="Times New Roman" w:hAnsi="Times New Roman"/>
                <w:sz w:val="22"/>
                <w:szCs w:val="22"/>
              </w:rPr>
              <w:t>misconduct.</w:t>
            </w:r>
          </w:p>
          <w:p w:rsidR="00C64ABE" w:rsidRDefault="00C64ABE" w:rsidP="00C64ABE">
            <w:pPr>
              <w:pStyle w:val="BodyText2a"/>
              <w:spacing w:before="0"/>
              <w:ind w:left="0" w:firstLine="0"/>
              <w:rPr>
                <w:rFonts w:ascii="Times New Roman" w:hAnsi="Times New Roman"/>
                <w:sz w:val="22"/>
                <w:szCs w:val="22"/>
              </w:rPr>
            </w:pPr>
          </w:p>
          <w:p w:rsidR="00C64ABE" w:rsidRDefault="00C64ABE" w:rsidP="00C64ABE">
            <w:pPr>
              <w:pStyle w:val="BodyText2a"/>
              <w:spacing w:before="0"/>
              <w:ind w:left="0" w:firstLine="0"/>
              <w:rPr>
                <w:rFonts w:ascii="Times New Roman" w:hAnsi="Times New Roman"/>
                <w:sz w:val="22"/>
                <w:szCs w:val="22"/>
              </w:rPr>
            </w:pPr>
          </w:p>
          <w:p w:rsidR="00C64ABE" w:rsidRDefault="00C64ABE" w:rsidP="00C64ABE">
            <w:pPr>
              <w:pStyle w:val="BodyText2a"/>
              <w:spacing w:before="0"/>
              <w:ind w:left="0" w:firstLine="0"/>
              <w:rPr>
                <w:rFonts w:ascii="Times New Roman" w:hAnsi="Times New Roman"/>
                <w:sz w:val="22"/>
                <w:szCs w:val="22"/>
              </w:rPr>
            </w:pPr>
          </w:p>
          <w:p w:rsidR="00C64ABE" w:rsidRDefault="00C64ABE" w:rsidP="00C64ABE">
            <w:pPr>
              <w:pStyle w:val="BodyText2a"/>
              <w:spacing w:before="0"/>
              <w:ind w:left="0" w:firstLine="0"/>
              <w:rPr>
                <w:rFonts w:ascii="Times New Roman" w:hAnsi="Times New Roman"/>
                <w:sz w:val="22"/>
                <w:szCs w:val="22"/>
              </w:rPr>
            </w:pPr>
          </w:p>
          <w:p w:rsidR="001F1BDE" w:rsidRPr="00C64ABE" w:rsidRDefault="00616D91" w:rsidP="00C64ABE">
            <w:pPr>
              <w:pStyle w:val="BodyText2a"/>
              <w:spacing w:before="0"/>
              <w:ind w:left="0" w:firstLine="0"/>
              <w:rPr>
                <w:rFonts w:ascii="Times New Roman" w:hAnsi="Times New Roman"/>
                <w:sz w:val="22"/>
                <w:szCs w:val="22"/>
              </w:rPr>
            </w:pPr>
            <w:r w:rsidRPr="00C64ABE">
              <w:rPr>
                <w:rFonts w:ascii="Times New Roman" w:hAnsi="Times New Roman"/>
                <w:sz w:val="22"/>
                <w:szCs w:val="22"/>
              </w:rPr>
              <w:t xml:space="preserve">6.2 </w:t>
            </w:r>
            <w:r w:rsidR="001F1BDE" w:rsidRPr="00C64ABE">
              <w:rPr>
                <w:rFonts w:ascii="Times New Roman" w:hAnsi="Times New Roman"/>
                <w:sz w:val="22"/>
                <w:szCs w:val="22"/>
              </w:rPr>
              <w:t xml:space="preserve">Should the Fuel be delivered by the Seller into a </w:t>
            </w:r>
            <w:r w:rsidR="001F1BDE" w:rsidRPr="00780ADD">
              <w:rPr>
                <w:rFonts w:ascii="Times New Roman" w:hAnsi="Times New Roman"/>
                <w:sz w:val="22"/>
                <w:szCs w:val="22"/>
              </w:rPr>
              <w:t>fuel facility of an airline consortium or at another point of delivery, the following shall apply:</w:t>
            </w:r>
          </w:p>
          <w:p w:rsidR="00895DD1" w:rsidRDefault="00895DD1" w:rsidP="00B27949">
            <w:pPr>
              <w:pStyle w:val="a5"/>
              <w:spacing w:before="0"/>
              <w:ind w:left="0"/>
              <w:rPr>
                <w:rFonts w:ascii="Times New Roman" w:hAnsi="Times New Roman" w:cs="Times New Roman"/>
                <w:sz w:val="22"/>
                <w:szCs w:val="22"/>
                <w:lang w:val="en-US"/>
              </w:rPr>
            </w:pPr>
          </w:p>
          <w:p w:rsidR="00C64ABE" w:rsidRPr="00780ADD" w:rsidRDefault="00C64ABE" w:rsidP="00B27949">
            <w:pPr>
              <w:pStyle w:val="a5"/>
              <w:spacing w:before="0"/>
              <w:ind w:left="0"/>
              <w:rPr>
                <w:rFonts w:ascii="Times New Roman" w:hAnsi="Times New Roman" w:cs="Times New Roman"/>
                <w:sz w:val="22"/>
                <w:szCs w:val="22"/>
                <w:lang w:val="en-US"/>
              </w:rPr>
            </w:pPr>
          </w:p>
          <w:p w:rsidR="001F1BDE" w:rsidRDefault="00C64ABE" w:rsidP="00B27949">
            <w:pPr>
              <w:pStyle w:val="BodyText2a"/>
              <w:spacing w:before="0"/>
              <w:ind w:left="0" w:firstLine="0"/>
              <w:rPr>
                <w:rFonts w:ascii="Times New Roman" w:hAnsi="Times New Roman"/>
                <w:sz w:val="22"/>
                <w:szCs w:val="22"/>
              </w:rPr>
            </w:pPr>
            <w:r>
              <w:rPr>
                <w:rFonts w:ascii="Times New Roman" w:hAnsi="Times New Roman"/>
                <w:sz w:val="22"/>
                <w:szCs w:val="22"/>
              </w:rPr>
              <w:t xml:space="preserve">6.2 </w:t>
            </w:r>
            <w:r w:rsidR="00616D91" w:rsidRPr="00780ADD">
              <w:rPr>
                <w:rFonts w:ascii="Times New Roman" w:hAnsi="Times New Roman"/>
                <w:sz w:val="22"/>
                <w:szCs w:val="22"/>
              </w:rPr>
              <w:t xml:space="preserve">A </w:t>
            </w:r>
            <w:r w:rsidR="001F1BDE" w:rsidRPr="00780ADD">
              <w:rPr>
                <w:rFonts w:ascii="Times New Roman" w:hAnsi="Times New Roman"/>
                <w:sz w:val="22"/>
                <w:szCs w:val="22"/>
              </w:rPr>
              <w:t>Title to and risk of loss of the Fuel shall pass to Buyer at the point agreed between the parties.</w:t>
            </w:r>
          </w:p>
          <w:p w:rsidR="00C64ABE" w:rsidRPr="00780ADD" w:rsidRDefault="00C64ABE" w:rsidP="00B27949">
            <w:pPr>
              <w:pStyle w:val="BodyText2a"/>
              <w:spacing w:before="0"/>
              <w:ind w:left="0" w:firstLine="0"/>
              <w:rPr>
                <w:rFonts w:ascii="Times New Roman" w:hAnsi="Times New Roman"/>
                <w:sz w:val="22"/>
                <w:szCs w:val="22"/>
              </w:rPr>
            </w:pPr>
          </w:p>
          <w:p w:rsidR="001F1BDE" w:rsidRPr="00780ADD" w:rsidRDefault="00C64ABE" w:rsidP="00B27949">
            <w:pPr>
              <w:pStyle w:val="BodyText2a"/>
              <w:spacing w:before="0"/>
              <w:ind w:left="0" w:firstLine="0"/>
              <w:rPr>
                <w:rFonts w:ascii="Times New Roman" w:hAnsi="Times New Roman"/>
                <w:sz w:val="22"/>
                <w:szCs w:val="22"/>
              </w:rPr>
            </w:pPr>
            <w:r>
              <w:rPr>
                <w:rFonts w:ascii="Times New Roman" w:hAnsi="Times New Roman"/>
                <w:sz w:val="22"/>
                <w:szCs w:val="22"/>
              </w:rPr>
              <w:t xml:space="preserve">6.2 </w:t>
            </w:r>
            <w:r w:rsidR="00616D91" w:rsidRPr="00780ADD">
              <w:rPr>
                <w:rFonts w:ascii="Times New Roman" w:hAnsi="Times New Roman"/>
                <w:sz w:val="22"/>
                <w:szCs w:val="22"/>
              </w:rPr>
              <w:t xml:space="preserve">B </w:t>
            </w:r>
            <w:r w:rsidR="001F1BDE" w:rsidRPr="00780ADD">
              <w:rPr>
                <w:rFonts w:ascii="Times New Roman" w:hAnsi="Times New Roman"/>
                <w:sz w:val="22"/>
                <w:szCs w:val="22"/>
              </w:rPr>
              <w:t xml:space="preserve">Any Fuel sold under the Agreement, which is found to be Off-Specification Fuel or Contaminated </w:t>
            </w:r>
            <w:r w:rsidR="001F1BDE" w:rsidRPr="00780ADD">
              <w:rPr>
                <w:rFonts w:ascii="Times New Roman" w:hAnsi="Times New Roman"/>
                <w:sz w:val="22"/>
                <w:szCs w:val="22"/>
              </w:rPr>
              <w:lastRenderedPageBreak/>
              <w:t>Fuel may be rejected by Buyer, at Buyer’s sole discretion. Seller shall indemnify, defend and save harmless Buyer from and against any and all claims, demands, proceedings, damages and liabilities for loss of or damage to property or for death of or injury to any person and against all associated direct costs (including reasonable attorney’s fees) losses and expenses resulting from the use or storage of Off-Specification Fuel or Contaminated Fuel, including the costs of replacement of all Fuel contaminated through commingling with Seller’s Off-Specification Fuel or Contaminated Fuel, except to the extent caused by Buyer’s negligence or wilful misconduct.</w:t>
            </w:r>
          </w:p>
          <w:p w:rsidR="00CE006D" w:rsidRDefault="00CE006D" w:rsidP="00B27949">
            <w:pPr>
              <w:pStyle w:val="BodyText2a"/>
              <w:spacing w:before="0"/>
              <w:ind w:left="0" w:firstLine="0"/>
              <w:rPr>
                <w:rFonts w:ascii="Times New Roman" w:hAnsi="Times New Roman"/>
                <w:sz w:val="22"/>
                <w:szCs w:val="22"/>
                <w:lang w:val="en-US"/>
              </w:rPr>
            </w:pPr>
          </w:p>
          <w:p w:rsidR="00C64ABE" w:rsidRDefault="00C64ABE" w:rsidP="00B27949">
            <w:pPr>
              <w:pStyle w:val="BodyText2a"/>
              <w:spacing w:before="0"/>
              <w:ind w:left="0" w:firstLine="0"/>
              <w:rPr>
                <w:rFonts w:ascii="Times New Roman" w:hAnsi="Times New Roman"/>
                <w:sz w:val="22"/>
                <w:szCs w:val="22"/>
                <w:lang w:val="en-US"/>
              </w:rPr>
            </w:pPr>
          </w:p>
          <w:p w:rsidR="00C64ABE" w:rsidRDefault="00C64ABE" w:rsidP="00B27949">
            <w:pPr>
              <w:pStyle w:val="BodyText2a"/>
              <w:spacing w:before="0"/>
              <w:ind w:left="0" w:firstLine="0"/>
              <w:rPr>
                <w:rFonts w:ascii="Times New Roman" w:hAnsi="Times New Roman"/>
                <w:sz w:val="22"/>
                <w:szCs w:val="22"/>
                <w:lang w:val="en-US"/>
              </w:rPr>
            </w:pPr>
          </w:p>
          <w:p w:rsidR="00C64ABE" w:rsidRDefault="00C64ABE" w:rsidP="00B27949">
            <w:pPr>
              <w:pStyle w:val="BodyText2a"/>
              <w:spacing w:before="0"/>
              <w:ind w:left="0" w:firstLine="0"/>
              <w:rPr>
                <w:rFonts w:ascii="Times New Roman" w:hAnsi="Times New Roman"/>
                <w:sz w:val="22"/>
                <w:szCs w:val="22"/>
                <w:lang w:val="en-US"/>
              </w:rPr>
            </w:pPr>
          </w:p>
          <w:p w:rsidR="00C64ABE" w:rsidRPr="00780ADD" w:rsidRDefault="00C64ABE" w:rsidP="00B27949">
            <w:pPr>
              <w:pStyle w:val="BodyText2a"/>
              <w:spacing w:before="0"/>
              <w:ind w:left="0" w:firstLine="0"/>
              <w:rPr>
                <w:rFonts w:ascii="Times New Roman" w:hAnsi="Times New Roman"/>
                <w:sz w:val="22"/>
                <w:szCs w:val="22"/>
                <w:lang w:val="en-US"/>
              </w:rPr>
            </w:pPr>
          </w:p>
          <w:p w:rsidR="001F1BDE" w:rsidRPr="00780ADD" w:rsidRDefault="00616D91" w:rsidP="00B27949">
            <w:pPr>
              <w:pStyle w:val="BodyText2a"/>
              <w:spacing w:before="0"/>
              <w:ind w:left="0" w:firstLine="0"/>
              <w:rPr>
                <w:rFonts w:ascii="Times New Roman" w:hAnsi="Times New Roman"/>
                <w:sz w:val="22"/>
                <w:szCs w:val="22"/>
              </w:rPr>
            </w:pPr>
            <w:r w:rsidRPr="00780ADD">
              <w:rPr>
                <w:rFonts w:ascii="Times New Roman" w:hAnsi="Times New Roman"/>
                <w:sz w:val="22"/>
                <w:szCs w:val="22"/>
              </w:rPr>
              <w:t xml:space="preserve">6.3 </w:t>
            </w:r>
            <w:r w:rsidR="001F1BDE" w:rsidRPr="00780ADD">
              <w:rPr>
                <w:rFonts w:ascii="Times New Roman" w:hAnsi="Times New Roman"/>
                <w:sz w:val="22"/>
                <w:szCs w:val="22"/>
              </w:rPr>
              <w:t>Seller shall pro-actively take reasonable steps to keep informed, and will use its best endeavours to ensure that Buyer is notified as soon as practicable</w:t>
            </w:r>
          </w:p>
          <w:p w:rsidR="00C64ABE" w:rsidRDefault="00C64ABE" w:rsidP="00B27949">
            <w:pPr>
              <w:pStyle w:val="BodyText2a"/>
              <w:tabs>
                <w:tab w:val="clear" w:pos="2700"/>
                <w:tab w:val="left" w:pos="990"/>
              </w:tabs>
              <w:spacing w:before="0"/>
              <w:ind w:left="0" w:firstLine="0"/>
              <w:rPr>
                <w:rFonts w:ascii="Times New Roman" w:hAnsi="Times New Roman"/>
                <w:sz w:val="22"/>
                <w:szCs w:val="22"/>
              </w:rPr>
            </w:pPr>
          </w:p>
          <w:p w:rsidR="00C64ABE" w:rsidRDefault="00C64ABE" w:rsidP="00B27949">
            <w:pPr>
              <w:pStyle w:val="BodyText2a"/>
              <w:tabs>
                <w:tab w:val="clear" w:pos="2700"/>
                <w:tab w:val="left" w:pos="990"/>
              </w:tabs>
              <w:spacing w:before="0"/>
              <w:ind w:left="0" w:firstLine="0"/>
              <w:rPr>
                <w:rFonts w:ascii="Times New Roman" w:hAnsi="Times New Roman"/>
                <w:sz w:val="22"/>
                <w:szCs w:val="22"/>
              </w:rPr>
            </w:pPr>
          </w:p>
          <w:p w:rsidR="001F1BDE" w:rsidRPr="00780ADD" w:rsidRDefault="00616D91" w:rsidP="00B27949">
            <w:pPr>
              <w:pStyle w:val="BodyText2a"/>
              <w:tabs>
                <w:tab w:val="clear" w:pos="2700"/>
                <w:tab w:val="left" w:pos="990"/>
              </w:tabs>
              <w:spacing w:before="0"/>
              <w:ind w:left="0" w:firstLine="0"/>
              <w:rPr>
                <w:rFonts w:ascii="Times New Roman" w:hAnsi="Times New Roman"/>
                <w:sz w:val="22"/>
                <w:szCs w:val="22"/>
              </w:rPr>
            </w:pPr>
            <w:r w:rsidRPr="00780ADD">
              <w:rPr>
                <w:rFonts w:ascii="Times New Roman" w:hAnsi="Times New Roman"/>
                <w:sz w:val="22"/>
                <w:szCs w:val="22"/>
              </w:rPr>
              <w:t xml:space="preserve">a) </w:t>
            </w:r>
            <w:r w:rsidR="001F1BDE" w:rsidRPr="00780ADD">
              <w:rPr>
                <w:rFonts w:ascii="Times New Roman" w:hAnsi="Times New Roman"/>
                <w:sz w:val="22"/>
                <w:szCs w:val="22"/>
              </w:rPr>
              <w:t>(and in any event within 24 hours of Seller’s knowledge) of any matter that could reasonably be expected to impact Seller’s ability to supply Buyer in accordance with the Agreement including (but not limited to) factors which are expected to lead to a change in Seller’s inventory levels in the airport storage (not being a change in inventory levels in the ordinary course of supply) or a likely disruption to supply at a Seller supplying terminal or where the Seller is unable to provide the Fuel due to inoperability of the delivery infrastructure or when there is a material change in a supply route operation including but not limited to refinery production, terminal operation or frequency of bridging deliveries; Seller will provide Buyer with relevant information regarding the matter and any Seller planned actions to minimise any impact on Buyer, and in the case of any disruption to supply, provide daily updates or relevant information in writing until the supply disruption is resolved.</w:t>
            </w:r>
          </w:p>
          <w:p w:rsidR="00DC5B34" w:rsidRDefault="00DC5B34" w:rsidP="00B27949">
            <w:pPr>
              <w:pStyle w:val="BodyText2a"/>
              <w:tabs>
                <w:tab w:val="clear" w:pos="2700"/>
                <w:tab w:val="left" w:pos="990"/>
              </w:tabs>
              <w:spacing w:before="0"/>
              <w:ind w:left="0" w:firstLine="0"/>
              <w:rPr>
                <w:rFonts w:ascii="Times New Roman" w:hAnsi="Times New Roman"/>
                <w:sz w:val="22"/>
                <w:szCs w:val="22"/>
                <w:lang w:val="en-US"/>
              </w:rPr>
            </w:pPr>
          </w:p>
          <w:p w:rsidR="00C64ABE" w:rsidRDefault="00C64ABE" w:rsidP="00B27949">
            <w:pPr>
              <w:pStyle w:val="BodyText2a"/>
              <w:tabs>
                <w:tab w:val="clear" w:pos="2700"/>
                <w:tab w:val="left" w:pos="990"/>
              </w:tabs>
              <w:spacing w:before="0"/>
              <w:ind w:left="0" w:firstLine="0"/>
              <w:rPr>
                <w:rFonts w:ascii="Times New Roman" w:hAnsi="Times New Roman"/>
                <w:sz w:val="22"/>
                <w:szCs w:val="22"/>
                <w:lang w:val="en-US"/>
              </w:rPr>
            </w:pPr>
          </w:p>
          <w:p w:rsidR="00C64ABE" w:rsidRDefault="00C64ABE" w:rsidP="00B27949">
            <w:pPr>
              <w:pStyle w:val="BodyText2a"/>
              <w:tabs>
                <w:tab w:val="clear" w:pos="2700"/>
                <w:tab w:val="left" w:pos="990"/>
              </w:tabs>
              <w:spacing w:before="0"/>
              <w:ind w:left="0" w:firstLine="0"/>
              <w:rPr>
                <w:rFonts w:ascii="Times New Roman" w:hAnsi="Times New Roman"/>
                <w:sz w:val="22"/>
                <w:szCs w:val="22"/>
                <w:lang w:val="en-US"/>
              </w:rPr>
            </w:pPr>
          </w:p>
          <w:p w:rsidR="00C64ABE" w:rsidRDefault="00C64ABE" w:rsidP="00B27949">
            <w:pPr>
              <w:pStyle w:val="BodyText2a"/>
              <w:tabs>
                <w:tab w:val="clear" w:pos="2700"/>
                <w:tab w:val="left" w:pos="990"/>
              </w:tabs>
              <w:spacing w:before="0"/>
              <w:ind w:left="0" w:firstLine="0"/>
              <w:rPr>
                <w:rFonts w:ascii="Times New Roman" w:hAnsi="Times New Roman"/>
                <w:sz w:val="22"/>
                <w:szCs w:val="22"/>
                <w:lang w:val="en-US"/>
              </w:rPr>
            </w:pPr>
          </w:p>
          <w:p w:rsidR="00C64ABE" w:rsidRDefault="00C64ABE" w:rsidP="00B27949">
            <w:pPr>
              <w:pStyle w:val="BodyText2a"/>
              <w:tabs>
                <w:tab w:val="clear" w:pos="2700"/>
                <w:tab w:val="left" w:pos="990"/>
              </w:tabs>
              <w:spacing w:before="0"/>
              <w:ind w:left="0" w:firstLine="0"/>
              <w:rPr>
                <w:rFonts w:ascii="Times New Roman" w:hAnsi="Times New Roman"/>
                <w:sz w:val="22"/>
                <w:szCs w:val="22"/>
                <w:lang w:val="en-US"/>
              </w:rPr>
            </w:pPr>
          </w:p>
          <w:p w:rsidR="00C64ABE" w:rsidRPr="00780ADD" w:rsidRDefault="00C64ABE" w:rsidP="00B27949">
            <w:pPr>
              <w:pStyle w:val="BodyText2a"/>
              <w:tabs>
                <w:tab w:val="clear" w:pos="2700"/>
                <w:tab w:val="left" w:pos="990"/>
              </w:tabs>
              <w:spacing w:before="0"/>
              <w:ind w:left="0" w:firstLine="0"/>
              <w:rPr>
                <w:rFonts w:ascii="Times New Roman" w:hAnsi="Times New Roman"/>
                <w:sz w:val="22"/>
                <w:szCs w:val="22"/>
                <w:lang w:val="en-US"/>
              </w:rPr>
            </w:pPr>
          </w:p>
          <w:p w:rsidR="001F1BDE" w:rsidRPr="00780ADD" w:rsidRDefault="00616D91" w:rsidP="00B27949">
            <w:pPr>
              <w:pStyle w:val="BodyText2a"/>
              <w:tabs>
                <w:tab w:val="clear" w:pos="2700"/>
                <w:tab w:val="left" w:pos="990"/>
              </w:tabs>
              <w:spacing w:before="0"/>
              <w:ind w:left="0" w:firstLine="0"/>
              <w:rPr>
                <w:rFonts w:ascii="Times New Roman" w:hAnsi="Times New Roman"/>
                <w:sz w:val="22"/>
                <w:szCs w:val="22"/>
              </w:rPr>
            </w:pPr>
            <w:r w:rsidRPr="00780ADD">
              <w:rPr>
                <w:rFonts w:ascii="Times New Roman" w:hAnsi="Times New Roman"/>
                <w:sz w:val="22"/>
                <w:szCs w:val="22"/>
              </w:rPr>
              <w:t xml:space="preserve">b) </w:t>
            </w:r>
            <w:r w:rsidR="001F1BDE" w:rsidRPr="00780ADD">
              <w:rPr>
                <w:rFonts w:ascii="Times New Roman" w:hAnsi="Times New Roman"/>
                <w:sz w:val="22"/>
                <w:szCs w:val="22"/>
              </w:rPr>
              <w:t xml:space="preserve">of any </w:t>
            </w:r>
            <w:r w:rsidR="001F1BDE" w:rsidRPr="00780ADD">
              <w:rPr>
                <w:rFonts w:ascii="Times New Roman" w:hAnsi="Times New Roman"/>
                <w:sz w:val="22"/>
                <w:szCs w:val="22"/>
                <w:u w:val="single"/>
              </w:rPr>
              <w:t>infrastructure works</w:t>
            </w:r>
            <w:r w:rsidR="001F1BDE" w:rsidRPr="00780ADD">
              <w:rPr>
                <w:rFonts w:ascii="Times New Roman" w:hAnsi="Times New Roman"/>
                <w:sz w:val="22"/>
                <w:szCs w:val="22"/>
              </w:rPr>
              <w:t xml:space="preserve"> which the supplier may be aware of and which potentially may impact available supply to the Buyer.</w:t>
            </w:r>
          </w:p>
          <w:p w:rsidR="00616D91" w:rsidRDefault="001F1BDE" w:rsidP="00B27949">
            <w:pPr>
              <w:pStyle w:val="2"/>
              <w:keepLines w:val="0"/>
              <w:tabs>
                <w:tab w:val="left" w:pos="547"/>
              </w:tabs>
              <w:suppressAutoHyphens w:val="0"/>
              <w:spacing w:before="0"/>
              <w:ind w:hanging="720"/>
              <w:jc w:val="both"/>
              <w:rPr>
                <w:rFonts w:ascii="Times New Roman" w:hAnsi="Times New Roman" w:cs="Times New Roman"/>
                <w:sz w:val="22"/>
                <w:szCs w:val="22"/>
                <w:lang w:val="en-US"/>
              </w:rPr>
            </w:pPr>
            <w:bookmarkStart w:id="15" w:name="_Toc472823311"/>
            <w:bookmarkStart w:id="16" w:name="_Toc473078217"/>
            <w:bookmarkStart w:id="17" w:name="_Toc473078308"/>
            <w:bookmarkStart w:id="18" w:name="_Toc369186075"/>
            <w:r w:rsidRPr="00780ADD">
              <w:rPr>
                <w:rFonts w:ascii="Times New Roman" w:hAnsi="Times New Roman" w:cs="Times New Roman"/>
                <w:sz w:val="22"/>
                <w:szCs w:val="22"/>
                <w:lang w:val="en-US"/>
              </w:rPr>
              <w:t>7.</w:t>
            </w:r>
            <w:r w:rsidRPr="00780ADD">
              <w:rPr>
                <w:rFonts w:ascii="Times New Roman" w:hAnsi="Times New Roman" w:cs="Times New Roman"/>
                <w:sz w:val="22"/>
                <w:szCs w:val="22"/>
                <w:lang w:val="en-US"/>
              </w:rPr>
              <w:tab/>
            </w:r>
          </w:p>
          <w:p w:rsidR="00C64ABE" w:rsidRPr="00C64ABE" w:rsidRDefault="00C64ABE" w:rsidP="00C64ABE">
            <w:pPr>
              <w:rPr>
                <w:lang w:val="en-US"/>
              </w:rPr>
            </w:pPr>
          </w:p>
          <w:p w:rsidR="001F1BDE" w:rsidRPr="00780ADD" w:rsidRDefault="00616D91" w:rsidP="00616D91">
            <w:pPr>
              <w:pStyle w:val="2"/>
              <w:keepLines w:val="0"/>
              <w:tabs>
                <w:tab w:val="left" w:pos="547"/>
              </w:tabs>
              <w:suppressAutoHyphens w:val="0"/>
              <w:spacing w:before="0"/>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 xml:space="preserve">7. </w:t>
            </w:r>
            <w:r w:rsidR="001F1BDE" w:rsidRPr="00780ADD">
              <w:rPr>
                <w:rFonts w:ascii="Times New Roman" w:hAnsi="Times New Roman" w:cs="Times New Roman"/>
                <w:sz w:val="22"/>
                <w:szCs w:val="22"/>
                <w:lang w:val="en-US"/>
              </w:rPr>
              <w:t>Defuelling</w:t>
            </w:r>
            <w:bookmarkEnd w:id="15"/>
            <w:bookmarkEnd w:id="16"/>
            <w:bookmarkEnd w:id="17"/>
            <w:bookmarkEnd w:id="18"/>
          </w:p>
          <w:p w:rsidR="001F1BDE" w:rsidRDefault="001F1BDE" w:rsidP="00B27949">
            <w:pPr>
              <w:pStyle w:val="21"/>
              <w:spacing w:after="0" w:line="240" w:lineRule="auto"/>
              <w:jc w:val="both"/>
              <w:rPr>
                <w:rFonts w:ascii="Times New Roman" w:hAnsi="Times New Roman"/>
                <w:sz w:val="22"/>
                <w:szCs w:val="22"/>
                <w:lang w:val="en-GB"/>
              </w:rPr>
            </w:pPr>
            <w:r w:rsidRPr="00780ADD">
              <w:rPr>
                <w:rFonts w:ascii="Times New Roman" w:hAnsi="Times New Roman"/>
                <w:sz w:val="22"/>
                <w:szCs w:val="22"/>
                <w:lang w:val="en-GB"/>
              </w:rPr>
              <w:t xml:space="preserve">Buyer may request and Seller may agree upon a defuelling of Buyer’s Aircraft. The Fuel so removed from Buyer’s Aircraft shall be disposed of or stored as agreed between the parties and at Buyer’s sole cost and expense. Seller may charge an extra fee for such services. The parties shall agree upon the value of the </w:t>
            </w:r>
            <w:r w:rsidRPr="00780ADD">
              <w:rPr>
                <w:rFonts w:ascii="Times New Roman" w:hAnsi="Times New Roman"/>
                <w:sz w:val="22"/>
                <w:szCs w:val="22"/>
                <w:lang w:val="en-GB"/>
              </w:rPr>
              <w:lastRenderedPageBreak/>
              <w:t>Fuel so defuelled.</w:t>
            </w:r>
            <w:r w:rsidR="00616D91" w:rsidRPr="00780ADD">
              <w:rPr>
                <w:rFonts w:ascii="Times New Roman" w:hAnsi="Times New Roman"/>
                <w:sz w:val="22"/>
                <w:szCs w:val="22"/>
                <w:lang w:val="en-GB"/>
              </w:rPr>
              <w:t xml:space="preserve"> </w:t>
            </w:r>
            <w:r w:rsidRPr="00780ADD">
              <w:rPr>
                <w:rFonts w:ascii="Times New Roman" w:hAnsi="Times New Roman"/>
                <w:sz w:val="22"/>
                <w:szCs w:val="22"/>
                <w:lang w:val="en-GB"/>
              </w:rPr>
              <w:t>If however defuelling of Buyer’s Aircraft is necessary due to Seller’s fault or negligence (e.g. delivery of Off-Specification and/or Contaminated Fuel or delivery of a larger quantity than agreed upon), Seller or its Deliverer shall defuel Buyer’s Aircraft, at Buyer’s request and at Sellers sole cost and expense.</w:t>
            </w:r>
          </w:p>
          <w:p w:rsidR="00C64ABE" w:rsidRDefault="00C64ABE" w:rsidP="00B27949">
            <w:pPr>
              <w:pStyle w:val="21"/>
              <w:spacing w:after="0" w:line="240" w:lineRule="auto"/>
              <w:jc w:val="both"/>
              <w:rPr>
                <w:rFonts w:ascii="Times New Roman" w:hAnsi="Times New Roman"/>
                <w:sz w:val="22"/>
                <w:szCs w:val="22"/>
                <w:lang w:val="en-GB"/>
              </w:rPr>
            </w:pPr>
          </w:p>
          <w:p w:rsidR="00C64ABE" w:rsidRPr="00780ADD" w:rsidRDefault="00C64ABE" w:rsidP="00B27949">
            <w:pPr>
              <w:pStyle w:val="21"/>
              <w:spacing w:after="0" w:line="240" w:lineRule="auto"/>
              <w:jc w:val="both"/>
              <w:rPr>
                <w:rFonts w:ascii="Times New Roman" w:hAnsi="Times New Roman"/>
                <w:sz w:val="22"/>
                <w:szCs w:val="22"/>
                <w:lang w:val="en-GB"/>
              </w:rPr>
            </w:pPr>
          </w:p>
          <w:p w:rsidR="00817776" w:rsidRPr="00780ADD" w:rsidRDefault="00817776" w:rsidP="00B27949">
            <w:pPr>
              <w:pStyle w:val="21"/>
              <w:spacing w:after="0" w:line="240" w:lineRule="auto"/>
              <w:jc w:val="both"/>
              <w:rPr>
                <w:rFonts w:ascii="Times New Roman" w:hAnsi="Times New Roman"/>
                <w:sz w:val="22"/>
                <w:szCs w:val="22"/>
                <w:lang w:val="en-US"/>
              </w:rPr>
            </w:pPr>
          </w:p>
          <w:p w:rsidR="001F1BDE" w:rsidRPr="00780ADD" w:rsidRDefault="00616D91" w:rsidP="00B27949">
            <w:pPr>
              <w:pStyle w:val="2"/>
              <w:keepLines w:val="0"/>
              <w:tabs>
                <w:tab w:val="left" w:pos="547"/>
              </w:tabs>
              <w:suppressAutoHyphens w:val="0"/>
              <w:spacing w:before="0"/>
              <w:jc w:val="both"/>
              <w:rPr>
                <w:rFonts w:ascii="Times New Roman" w:hAnsi="Times New Roman" w:cs="Times New Roman"/>
                <w:sz w:val="22"/>
                <w:szCs w:val="22"/>
                <w:lang w:val="en-US"/>
              </w:rPr>
            </w:pPr>
            <w:bookmarkStart w:id="19" w:name="_Toc472823312"/>
            <w:bookmarkStart w:id="20" w:name="_Toc473078218"/>
            <w:bookmarkStart w:id="21" w:name="_Toc473078309"/>
            <w:bookmarkStart w:id="22" w:name="_Toc369186076"/>
            <w:r w:rsidRPr="00780ADD">
              <w:rPr>
                <w:rFonts w:ascii="Times New Roman" w:hAnsi="Times New Roman" w:cs="Times New Roman"/>
                <w:sz w:val="22"/>
                <w:szCs w:val="22"/>
                <w:lang w:val="en-US"/>
              </w:rPr>
              <w:t xml:space="preserve">8. </w:t>
            </w:r>
            <w:r w:rsidR="001F1BDE" w:rsidRPr="00780ADD">
              <w:rPr>
                <w:rFonts w:ascii="Times New Roman" w:hAnsi="Times New Roman" w:cs="Times New Roman"/>
                <w:sz w:val="22"/>
                <w:szCs w:val="22"/>
                <w:lang w:val="en-US"/>
              </w:rPr>
              <w:t>Buyer’s Responsibilities</w:t>
            </w:r>
            <w:bookmarkEnd w:id="19"/>
            <w:bookmarkEnd w:id="20"/>
            <w:bookmarkEnd w:id="21"/>
            <w:bookmarkEnd w:id="22"/>
          </w:p>
          <w:p w:rsidR="002637C4" w:rsidRDefault="001F1BDE" w:rsidP="00B27949">
            <w:pPr>
              <w:pStyle w:val="BodyText1"/>
              <w:spacing w:before="0"/>
              <w:ind w:left="0" w:firstLine="0"/>
              <w:rPr>
                <w:rFonts w:ascii="Times New Roman" w:hAnsi="Times New Roman" w:cs="Times New Roman"/>
                <w:sz w:val="22"/>
                <w:szCs w:val="22"/>
              </w:rPr>
            </w:pPr>
            <w:r w:rsidRPr="00780ADD">
              <w:rPr>
                <w:rFonts w:ascii="Times New Roman" w:hAnsi="Times New Roman" w:cs="Times New Roman"/>
                <w:sz w:val="22"/>
                <w:szCs w:val="22"/>
              </w:rPr>
              <w:t>8.1</w:t>
            </w:r>
            <w:r w:rsidR="00616D91" w:rsidRPr="00780ADD">
              <w:rPr>
                <w:rFonts w:ascii="Times New Roman" w:hAnsi="Times New Roman" w:cs="Times New Roman"/>
                <w:sz w:val="22"/>
                <w:szCs w:val="22"/>
              </w:rPr>
              <w:t xml:space="preserve"> </w:t>
            </w:r>
            <w:r w:rsidRPr="00780ADD">
              <w:rPr>
                <w:rFonts w:ascii="Times New Roman" w:hAnsi="Times New Roman" w:cs="Times New Roman"/>
                <w:sz w:val="22"/>
                <w:szCs w:val="22"/>
              </w:rPr>
              <w:t>Buyer shall have sole responsibility for operating all appropriate aircraft fuelling switches, valves and pre-set quantities gauges.</w:t>
            </w:r>
          </w:p>
          <w:p w:rsidR="002637C4" w:rsidRDefault="002637C4" w:rsidP="00B27949">
            <w:pPr>
              <w:pStyle w:val="BodyText1"/>
              <w:spacing w:before="0"/>
              <w:ind w:left="0" w:firstLine="0"/>
              <w:rPr>
                <w:rFonts w:ascii="Times New Roman" w:hAnsi="Times New Roman" w:cs="Times New Roman"/>
                <w:sz w:val="22"/>
                <w:szCs w:val="22"/>
              </w:rPr>
            </w:pPr>
          </w:p>
          <w:p w:rsidR="002637C4" w:rsidRDefault="002637C4" w:rsidP="00B27949">
            <w:pPr>
              <w:pStyle w:val="BodyText1"/>
              <w:spacing w:before="0"/>
              <w:ind w:left="0" w:firstLine="0"/>
              <w:rPr>
                <w:rFonts w:ascii="Times New Roman" w:hAnsi="Times New Roman" w:cs="Times New Roman"/>
                <w:sz w:val="22"/>
                <w:szCs w:val="22"/>
              </w:rPr>
            </w:pPr>
          </w:p>
          <w:p w:rsidR="001F1BDE" w:rsidRPr="002637C4" w:rsidRDefault="00616D91" w:rsidP="00B27949">
            <w:pPr>
              <w:pStyle w:val="BodyText1"/>
              <w:spacing w:before="0"/>
              <w:ind w:left="0" w:firstLine="0"/>
              <w:rPr>
                <w:rFonts w:ascii="Times New Roman" w:hAnsi="Times New Roman" w:cs="Times New Roman"/>
                <w:sz w:val="22"/>
                <w:szCs w:val="22"/>
              </w:rPr>
            </w:pPr>
            <w:r w:rsidRPr="00780ADD">
              <w:rPr>
                <w:rFonts w:ascii="Times New Roman" w:hAnsi="Times New Roman" w:cs="Times New Roman"/>
                <w:sz w:val="22"/>
                <w:szCs w:val="22"/>
              </w:rPr>
              <w:t xml:space="preserve">8.2 </w:t>
            </w:r>
            <w:r w:rsidR="001F1BDE" w:rsidRPr="00780ADD">
              <w:rPr>
                <w:rFonts w:ascii="Times New Roman" w:hAnsi="Times New Roman" w:cs="Times New Roman"/>
                <w:sz w:val="22"/>
                <w:szCs w:val="22"/>
              </w:rPr>
              <w:t>In the event Buyer requests Seller to perform the services as described in Article 8.1, or other delivery services in addition to those listed as normal delivery services in the Agreement, and Seller agrees to perform same, Buyer agrees to indemnify, defend and save harmless Seller from and against any and all claims, demands, proceedings, damages and liabilities for loss of or damage to property or to the environment or for death of or injury to any person and against all associated direct costs (including reasonable attorney’s fees) losses and expenses, arising out of or related to Seller’s action in performing or omission to perform the requested services, except to the extent caused by the negligence or wilful misconduct of Seller.</w:t>
            </w:r>
          </w:p>
          <w:p w:rsidR="00EB3B90" w:rsidRDefault="00EB3B90" w:rsidP="00B27949">
            <w:pPr>
              <w:pStyle w:val="a5"/>
              <w:spacing w:before="0"/>
              <w:ind w:left="0"/>
              <w:rPr>
                <w:rFonts w:ascii="Times New Roman" w:hAnsi="Times New Roman" w:cs="Times New Roman"/>
                <w:sz w:val="22"/>
                <w:szCs w:val="22"/>
                <w:lang w:val="en-US"/>
              </w:rPr>
            </w:pPr>
          </w:p>
          <w:p w:rsidR="002637C4" w:rsidRDefault="002637C4" w:rsidP="00B27949">
            <w:pPr>
              <w:pStyle w:val="a5"/>
              <w:spacing w:before="0"/>
              <w:ind w:left="0"/>
              <w:rPr>
                <w:rFonts w:ascii="Times New Roman" w:hAnsi="Times New Roman" w:cs="Times New Roman"/>
                <w:sz w:val="22"/>
                <w:szCs w:val="22"/>
                <w:lang w:val="en-US"/>
              </w:rPr>
            </w:pPr>
          </w:p>
          <w:p w:rsidR="002637C4" w:rsidRDefault="002637C4" w:rsidP="00B27949">
            <w:pPr>
              <w:pStyle w:val="a5"/>
              <w:spacing w:before="0"/>
              <w:ind w:left="0"/>
              <w:rPr>
                <w:rFonts w:ascii="Times New Roman" w:hAnsi="Times New Roman" w:cs="Times New Roman"/>
                <w:sz w:val="22"/>
                <w:szCs w:val="22"/>
                <w:lang w:val="en-US"/>
              </w:rPr>
            </w:pPr>
          </w:p>
          <w:p w:rsidR="002637C4" w:rsidRDefault="002637C4" w:rsidP="00B27949">
            <w:pPr>
              <w:pStyle w:val="a5"/>
              <w:spacing w:before="0"/>
              <w:ind w:left="0"/>
              <w:rPr>
                <w:rFonts w:ascii="Times New Roman" w:hAnsi="Times New Roman" w:cs="Times New Roman"/>
                <w:sz w:val="22"/>
                <w:szCs w:val="22"/>
                <w:lang w:val="en-US"/>
              </w:rPr>
            </w:pPr>
          </w:p>
          <w:p w:rsidR="002637C4" w:rsidRDefault="002637C4" w:rsidP="00B27949">
            <w:pPr>
              <w:pStyle w:val="a5"/>
              <w:spacing w:before="0"/>
              <w:ind w:left="0"/>
              <w:rPr>
                <w:rFonts w:ascii="Times New Roman" w:hAnsi="Times New Roman" w:cs="Times New Roman"/>
                <w:sz w:val="22"/>
                <w:szCs w:val="22"/>
                <w:lang w:val="en-US"/>
              </w:rPr>
            </w:pPr>
          </w:p>
          <w:p w:rsidR="002637C4" w:rsidRDefault="002637C4" w:rsidP="00B27949">
            <w:pPr>
              <w:pStyle w:val="a5"/>
              <w:spacing w:before="0"/>
              <w:ind w:left="0"/>
              <w:rPr>
                <w:rFonts w:ascii="Times New Roman" w:hAnsi="Times New Roman" w:cs="Times New Roman"/>
                <w:sz w:val="22"/>
                <w:szCs w:val="22"/>
                <w:lang w:val="en-US"/>
              </w:rPr>
            </w:pPr>
          </w:p>
          <w:p w:rsidR="002637C4" w:rsidRDefault="002637C4" w:rsidP="00B27949">
            <w:pPr>
              <w:pStyle w:val="a5"/>
              <w:spacing w:before="0"/>
              <w:ind w:left="0"/>
              <w:rPr>
                <w:rFonts w:ascii="Times New Roman" w:hAnsi="Times New Roman" w:cs="Times New Roman"/>
                <w:sz w:val="22"/>
                <w:szCs w:val="22"/>
                <w:lang w:val="en-US"/>
              </w:rPr>
            </w:pPr>
          </w:p>
          <w:p w:rsidR="002637C4" w:rsidRPr="00780ADD" w:rsidRDefault="002637C4" w:rsidP="00B27949">
            <w:pPr>
              <w:pStyle w:val="a5"/>
              <w:spacing w:before="0"/>
              <w:ind w:left="0"/>
              <w:rPr>
                <w:rFonts w:ascii="Times New Roman" w:hAnsi="Times New Roman" w:cs="Times New Roman"/>
                <w:sz w:val="22"/>
                <w:szCs w:val="22"/>
                <w:lang w:val="en-US"/>
              </w:rPr>
            </w:pPr>
          </w:p>
          <w:p w:rsidR="001F1BDE" w:rsidRPr="00780ADD" w:rsidRDefault="00616D91" w:rsidP="00B27949">
            <w:pPr>
              <w:pStyle w:val="2"/>
              <w:keepLines w:val="0"/>
              <w:tabs>
                <w:tab w:val="left" w:pos="547"/>
              </w:tabs>
              <w:suppressAutoHyphens w:val="0"/>
              <w:spacing w:before="0"/>
              <w:ind w:hanging="34"/>
              <w:jc w:val="both"/>
              <w:rPr>
                <w:rFonts w:ascii="Times New Roman" w:hAnsi="Times New Roman" w:cs="Times New Roman"/>
                <w:sz w:val="22"/>
                <w:szCs w:val="22"/>
              </w:rPr>
            </w:pPr>
            <w:bookmarkStart w:id="23" w:name="_Toc472823313"/>
            <w:bookmarkStart w:id="24" w:name="_Toc473078219"/>
            <w:bookmarkStart w:id="25" w:name="_Toc473078310"/>
            <w:bookmarkStart w:id="26" w:name="_Toc369186077"/>
            <w:r w:rsidRPr="00780ADD">
              <w:rPr>
                <w:rFonts w:ascii="Times New Roman" w:hAnsi="Times New Roman" w:cs="Times New Roman"/>
                <w:sz w:val="22"/>
                <w:szCs w:val="22"/>
                <w:lang w:val="en-US"/>
              </w:rPr>
              <w:t xml:space="preserve">9. </w:t>
            </w:r>
            <w:r w:rsidR="001F1BDE" w:rsidRPr="00780ADD">
              <w:rPr>
                <w:rFonts w:ascii="Times New Roman" w:hAnsi="Times New Roman" w:cs="Times New Roman"/>
                <w:sz w:val="22"/>
                <w:szCs w:val="22"/>
                <w:lang w:val="en-US"/>
              </w:rPr>
              <w:t>Inspections, AUDITS AND Samples</w:t>
            </w:r>
            <w:bookmarkEnd w:id="23"/>
            <w:bookmarkEnd w:id="24"/>
            <w:bookmarkEnd w:id="25"/>
            <w:bookmarkEnd w:id="26"/>
          </w:p>
          <w:p w:rsidR="001F1BDE" w:rsidRPr="00780ADD" w:rsidRDefault="00616D91" w:rsidP="00B27949">
            <w:pPr>
              <w:pStyle w:val="BodyText1"/>
              <w:spacing w:before="0"/>
              <w:ind w:left="0" w:hanging="34"/>
              <w:rPr>
                <w:rFonts w:ascii="Times New Roman" w:hAnsi="Times New Roman" w:cs="Times New Roman"/>
                <w:sz w:val="22"/>
                <w:szCs w:val="22"/>
                <w:lang w:val="en-US"/>
              </w:rPr>
            </w:pPr>
            <w:r w:rsidRPr="00780ADD">
              <w:rPr>
                <w:rFonts w:ascii="Times New Roman" w:hAnsi="Times New Roman" w:cs="Times New Roman"/>
                <w:sz w:val="22"/>
                <w:szCs w:val="22"/>
              </w:rPr>
              <w:t xml:space="preserve">9.1 </w:t>
            </w:r>
            <w:r w:rsidR="001F1BDE" w:rsidRPr="00780ADD">
              <w:rPr>
                <w:rFonts w:ascii="Times New Roman" w:hAnsi="Times New Roman" w:cs="Times New Roman"/>
                <w:sz w:val="22"/>
                <w:szCs w:val="22"/>
              </w:rPr>
              <w:t xml:space="preserve">Buyer or its representative shall have the right to perform a (technical) survey, audit or inspection of: </w:t>
            </w:r>
          </w:p>
          <w:p w:rsidR="001F1BDE" w:rsidRPr="00780ADD" w:rsidRDefault="00616D91" w:rsidP="00616D91">
            <w:pPr>
              <w:pStyle w:val="BodyText3"/>
              <w:spacing w:before="0"/>
              <w:ind w:left="0" w:firstLine="0"/>
              <w:jc w:val="both"/>
              <w:rPr>
                <w:rFonts w:ascii="Times New Roman" w:hAnsi="Times New Roman"/>
                <w:sz w:val="22"/>
                <w:szCs w:val="22"/>
              </w:rPr>
            </w:pPr>
            <w:r w:rsidRPr="00780ADD">
              <w:rPr>
                <w:rFonts w:ascii="Times New Roman" w:hAnsi="Times New Roman"/>
                <w:sz w:val="22"/>
                <w:szCs w:val="22"/>
              </w:rPr>
              <w:t xml:space="preserve">a) </w:t>
            </w:r>
            <w:r w:rsidR="001F1BDE" w:rsidRPr="00780ADD">
              <w:rPr>
                <w:rFonts w:ascii="Times New Roman" w:hAnsi="Times New Roman"/>
                <w:sz w:val="22"/>
                <w:szCs w:val="22"/>
              </w:rPr>
              <w:t>The manual and operating procedures as set forth in Article 6.1.E of Seller or the delivering entity,</w:t>
            </w:r>
          </w:p>
          <w:p w:rsidR="001F1BDE" w:rsidRPr="00780ADD" w:rsidRDefault="00616D91" w:rsidP="00616D91">
            <w:pPr>
              <w:pStyle w:val="BodyText3"/>
              <w:spacing w:before="0"/>
              <w:ind w:left="0" w:firstLine="0"/>
              <w:jc w:val="both"/>
              <w:rPr>
                <w:rFonts w:ascii="Times New Roman" w:hAnsi="Times New Roman"/>
                <w:sz w:val="22"/>
                <w:szCs w:val="22"/>
              </w:rPr>
            </w:pPr>
            <w:r w:rsidRPr="00780ADD">
              <w:rPr>
                <w:rFonts w:ascii="Times New Roman" w:hAnsi="Times New Roman"/>
                <w:sz w:val="22"/>
                <w:szCs w:val="22"/>
              </w:rPr>
              <w:t xml:space="preserve">b) </w:t>
            </w:r>
            <w:r w:rsidR="001F1BDE" w:rsidRPr="00780ADD">
              <w:rPr>
                <w:rFonts w:ascii="Times New Roman" w:hAnsi="Times New Roman"/>
                <w:sz w:val="22"/>
                <w:szCs w:val="22"/>
              </w:rPr>
              <w:t xml:space="preserve">Seller’s records on quality control and checks of the Fuel, and </w:t>
            </w:r>
          </w:p>
          <w:p w:rsidR="001F1BDE" w:rsidRPr="00780ADD" w:rsidRDefault="00616D91" w:rsidP="00616D91">
            <w:pPr>
              <w:pStyle w:val="BodyText3"/>
              <w:spacing w:before="0"/>
              <w:ind w:left="0" w:firstLine="0"/>
              <w:jc w:val="both"/>
              <w:rPr>
                <w:rFonts w:ascii="Times New Roman" w:hAnsi="Times New Roman"/>
                <w:sz w:val="22"/>
                <w:szCs w:val="22"/>
              </w:rPr>
            </w:pPr>
            <w:r w:rsidRPr="00780ADD">
              <w:rPr>
                <w:rFonts w:ascii="Times New Roman" w:hAnsi="Times New Roman"/>
                <w:sz w:val="22"/>
                <w:szCs w:val="22"/>
              </w:rPr>
              <w:t xml:space="preserve">c) </w:t>
            </w:r>
            <w:r w:rsidR="001F1BDE" w:rsidRPr="00780ADD">
              <w:rPr>
                <w:rFonts w:ascii="Times New Roman" w:hAnsi="Times New Roman"/>
                <w:sz w:val="22"/>
                <w:szCs w:val="22"/>
              </w:rPr>
              <w:t>Seller’s refuelling services at the aircraft and operational standards of airport storage and airport distribution system.</w:t>
            </w:r>
          </w:p>
          <w:p w:rsidR="00EE1B0E" w:rsidRPr="00780ADD" w:rsidRDefault="001F1BDE" w:rsidP="00B27949">
            <w:pPr>
              <w:pStyle w:val="21"/>
              <w:spacing w:after="0" w:line="240" w:lineRule="auto"/>
              <w:jc w:val="both"/>
              <w:rPr>
                <w:rFonts w:ascii="Times New Roman" w:hAnsi="Times New Roman"/>
                <w:sz w:val="22"/>
                <w:szCs w:val="22"/>
                <w:lang w:val="en-GB"/>
              </w:rPr>
            </w:pPr>
            <w:r w:rsidRPr="00780ADD">
              <w:rPr>
                <w:rFonts w:ascii="Times New Roman" w:hAnsi="Times New Roman"/>
                <w:sz w:val="22"/>
                <w:szCs w:val="22"/>
                <w:lang w:val="en-GB"/>
              </w:rPr>
              <w:t>The issues mentioned under Article 9.1 shall be made available for inspection or survey, as the case may be, by Buyer at the facility where they are utilised for deliveries to Buyer. A (technical) survey or inspection shall be made during normal working hours. Buyer shall give reasonable notice of its intention to perform a (technical) survey or inspection as provided in this Article 9.1, and shall use its best endeavours not to hinder, delay or disrupt Seller’s or Seller’s Deliverer’s fuelling activities.</w:t>
            </w:r>
          </w:p>
          <w:p w:rsidR="00EE1B0E" w:rsidRDefault="00EE1B0E" w:rsidP="00B27949">
            <w:pPr>
              <w:pStyle w:val="21"/>
              <w:spacing w:after="0" w:line="240" w:lineRule="auto"/>
              <w:jc w:val="both"/>
              <w:rPr>
                <w:rFonts w:ascii="Times New Roman" w:hAnsi="Times New Roman"/>
                <w:sz w:val="22"/>
                <w:szCs w:val="22"/>
                <w:lang w:val="en-US"/>
              </w:rPr>
            </w:pPr>
          </w:p>
          <w:p w:rsidR="00573065" w:rsidRDefault="00573065" w:rsidP="00B27949">
            <w:pPr>
              <w:pStyle w:val="21"/>
              <w:spacing w:after="0" w:line="240" w:lineRule="auto"/>
              <w:jc w:val="both"/>
              <w:rPr>
                <w:rFonts w:ascii="Times New Roman" w:hAnsi="Times New Roman"/>
                <w:sz w:val="22"/>
                <w:szCs w:val="22"/>
                <w:lang w:val="en-US"/>
              </w:rPr>
            </w:pPr>
          </w:p>
          <w:p w:rsidR="00573065" w:rsidRDefault="00573065" w:rsidP="00B27949">
            <w:pPr>
              <w:pStyle w:val="21"/>
              <w:spacing w:after="0" w:line="240" w:lineRule="auto"/>
              <w:jc w:val="both"/>
              <w:rPr>
                <w:rFonts w:ascii="Times New Roman" w:hAnsi="Times New Roman"/>
                <w:sz w:val="22"/>
                <w:szCs w:val="22"/>
                <w:lang w:val="en-US"/>
              </w:rPr>
            </w:pPr>
          </w:p>
          <w:p w:rsidR="00573065" w:rsidRDefault="00573065" w:rsidP="00B27949">
            <w:pPr>
              <w:pStyle w:val="21"/>
              <w:spacing w:after="0" w:line="240" w:lineRule="auto"/>
              <w:jc w:val="both"/>
              <w:rPr>
                <w:rFonts w:ascii="Times New Roman" w:hAnsi="Times New Roman"/>
                <w:sz w:val="22"/>
                <w:szCs w:val="22"/>
                <w:lang w:val="en-US"/>
              </w:rPr>
            </w:pPr>
          </w:p>
          <w:p w:rsidR="00573065" w:rsidRDefault="00573065" w:rsidP="00B27949">
            <w:pPr>
              <w:pStyle w:val="21"/>
              <w:spacing w:after="0" w:line="240" w:lineRule="auto"/>
              <w:jc w:val="both"/>
              <w:rPr>
                <w:rFonts w:ascii="Times New Roman" w:hAnsi="Times New Roman"/>
                <w:sz w:val="22"/>
                <w:szCs w:val="22"/>
                <w:lang w:val="en-US"/>
              </w:rPr>
            </w:pPr>
          </w:p>
          <w:p w:rsidR="00573065" w:rsidRDefault="00573065" w:rsidP="00B27949">
            <w:pPr>
              <w:pStyle w:val="21"/>
              <w:spacing w:after="0" w:line="240" w:lineRule="auto"/>
              <w:jc w:val="both"/>
              <w:rPr>
                <w:rFonts w:ascii="Times New Roman" w:hAnsi="Times New Roman"/>
                <w:sz w:val="22"/>
                <w:szCs w:val="22"/>
                <w:lang w:val="en-US"/>
              </w:rPr>
            </w:pPr>
          </w:p>
          <w:p w:rsidR="00573065" w:rsidRPr="00780ADD" w:rsidRDefault="00573065" w:rsidP="00B27949">
            <w:pPr>
              <w:pStyle w:val="21"/>
              <w:spacing w:after="0" w:line="240" w:lineRule="auto"/>
              <w:jc w:val="both"/>
              <w:rPr>
                <w:rFonts w:ascii="Times New Roman" w:hAnsi="Times New Roman"/>
                <w:sz w:val="22"/>
                <w:szCs w:val="22"/>
                <w:lang w:val="en-US"/>
              </w:rPr>
            </w:pPr>
          </w:p>
          <w:p w:rsidR="00573065" w:rsidRDefault="00616D91" w:rsidP="00573065">
            <w:pPr>
              <w:pStyle w:val="BodyText1"/>
              <w:spacing w:before="0"/>
              <w:ind w:left="0" w:firstLine="0"/>
              <w:rPr>
                <w:rFonts w:ascii="Times New Roman" w:hAnsi="Times New Roman" w:cs="Times New Roman"/>
                <w:sz w:val="22"/>
                <w:szCs w:val="22"/>
              </w:rPr>
            </w:pPr>
            <w:r w:rsidRPr="00780ADD">
              <w:rPr>
                <w:rFonts w:ascii="Times New Roman" w:hAnsi="Times New Roman" w:cs="Times New Roman"/>
                <w:sz w:val="22"/>
                <w:szCs w:val="22"/>
              </w:rPr>
              <w:t xml:space="preserve">9.2 </w:t>
            </w:r>
            <w:r w:rsidR="001F1BDE" w:rsidRPr="00780ADD">
              <w:rPr>
                <w:rFonts w:ascii="Times New Roman" w:hAnsi="Times New Roman" w:cs="Times New Roman"/>
                <w:sz w:val="22"/>
                <w:szCs w:val="22"/>
              </w:rPr>
              <w:t xml:space="preserve">Buyer or its representative shall have the right to obtain samples of the Fuel intended to be delivered to Buyer, to be taken by Seller or Seller’s representative with Buyer having the right to be present. Buyer shall give Seller reasonable advance notice of its intention to obtain samples. The taking of samples shall be carried out in accordance with the Fuel Quality Control &amp; Fuelling Safety Standards issued by the IATA Fuel Quality Pool or as stated in Fuel Quality Control Requirements of the Aviation Fuel Quality Control and Operating Standards, Joint Into-Plane Fuelling Services (latest issue) of the Joint Industry Group, JIG endorsed by the IATA Technical Fuel Group, according to legislation of the Republic of Kazakhstan </w:t>
            </w:r>
          </w:p>
          <w:p w:rsidR="00573065" w:rsidRDefault="00573065" w:rsidP="00573065">
            <w:pPr>
              <w:pStyle w:val="a5"/>
            </w:pPr>
          </w:p>
          <w:p w:rsidR="00573065" w:rsidRPr="00573065" w:rsidRDefault="00573065" w:rsidP="00573065">
            <w:pPr>
              <w:pStyle w:val="a5"/>
            </w:pPr>
          </w:p>
          <w:p w:rsidR="00672229" w:rsidRPr="00780ADD" w:rsidRDefault="001F1BDE" w:rsidP="00B27949">
            <w:pPr>
              <w:pStyle w:val="2"/>
              <w:keepLines w:val="0"/>
              <w:tabs>
                <w:tab w:val="left" w:pos="547"/>
              </w:tabs>
              <w:suppressAutoHyphens w:val="0"/>
              <w:spacing w:before="0"/>
              <w:jc w:val="both"/>
              <w:rPr>
                <w:rFonts w:ascii="Times New Roman" w:hAnsi="Times New Roman" w:cs="Times New Roman"/>
                <w:sz w:val="22"/>
                <w:szCs w:val="22"/>
                <w:lang w:val="en-US"/>
              </w:rPr>
            </w:pPr>
            <w:bookmarkStart w:id="27" w:name="_Toc472823314"/>
            <w:bookmarkStart w:id="28" w:name="_Toc473078220"/>
            <w:bookmarkStart w:id="29" w:name="_Toc473078311"/>
            <w:bookmarkStart w:id="30" w:name="_Toc369186078"/>
            <w:r w:rsidRPr="00780ADD">
              <w:rPr>
                <w:rFonts w:ascii="Times New Roman" w:hAnsi="Times New Roman" w:cs="Times New Roman"/>
                <w:sz w:val="22"/>
                <w:szCs w:val="22"/>
                <w:lang w:val="en-US"/>
              </w:rPr>
              <w:t>10.</w:t>
            </w:r>
            <w:r w:rsidRPr="00780ADD">
              <w:rPr>
                <w:rFonts w:ascii="Times New Roman" w:hAnsi="Times New Roman" w:cs="Times New Roman"/>
                <w:sz w:val="22"/>
                <w:szCs w:val="22"/>
                <w:lang w:val="en-US"/>
              </w:rPr>
              <w:tab/>
              <w:t>Complaints, Claims</w:t>
            </w:r>
            <w:bookmarkEnd w:id="27"/>
            <w:bookmarkEnd w:id="28"/>
            <w:bookmarkEnd w:id="29"/>
            <w:bookmarkEnd w:id="30"/>
          </w:p>
          <w:p w:rsidR="00EC1A67" w:rsidRPr="00780ADD" w:rsidRDefault="001F1BDE" w:rsidP="00B27949">
            <w:pPr>
              <w:pStyle w:val="21"/>
              <w:spacing w:after="0" w:line="240" w:lineRule="auto"/>
              <w:jc w:val="both"/>
              <w:rPr>
                <w:rFonts w:ascii="Times New Roman" w:hAnsi="Times New Roman"/>
                <w:sz w:val="22"/>
                <w:szCs w:val="22"/>
                <w:lang w:val="en-US"/>
              </w:rPr>
            </w:pPr>
            <w:r w:rsidRPr="00780ADD">
              <w:rPr>
                <w:rFonts w:ascii="Times New Roman" w:hAnsi="Times New Roman"/>
                <w:sz w:val="22"/>
                <w:szCs w:val="22"/>
                <w:lang w:val="en-GB"/>
              </w:rPr>
              <w:t>Complaints as to short delivery or delays shall be notified to Seller at the time of delivery, followed by a written claim to be made within 15 days after delivery.</w:t>
            </w:r>
          </w:p>
          <w:p w:rsidR="001F1BDE" w:rsidRPr="00780ADD" w:rsidRDefault="001F1BDE" w:rsidP="00B27949">
            <w:pPr>
              <w:pStyle w:val="21"/>
              <w:spacing w:after="0" w:line="240" w:lineRule="auto"/>
              <w:jc w:val="both"/>
              <w:rPr>
                <w:rFonts w:ascii="Times New Roman" w:hAnsi="Times New Roman"/>
                <w:sz w:val="22"/>
                <w:szCs w:val="22"/>
                <w:lang w:val="en-GB"/>
              </w:rPr>
            </w:pPr>
            <w:r w:rsidRPr="00780ADD">
              <w:rPr>
                <w:rFonts w:ascii="Times New Roman" w:hAnsi="Times New Roman"/>
                <w:sz w:val="22"/>
                <w:szCs w:val="22"/>
                <w:lang w:val="en-GB"/>
              </w:rPr>
              <w:t>Complaints as to defects in quality or any other matter shall be notified to Seller as soon as practicable, followed by a written claim to be made within 30 days after delivery.</w:t>
            </w:r>
          </w:p>
          <w:p w:rsidR="000D0A3C" w:rsidRPr="00780ADD" w:rsidRDefault="001F1BDE" w:rsidP="00B27949">
            <w:pPr>
              <w:pStyle w:val="21"/>
              <w:spacing w:after="0" w:line="240" w:lineRule="auto"/>
              <w:jc w:val="both"/>
              <w:rPr>
                <w:rFonts w:ascii="Times New Roman" w:hAnsi="Times New Roman"/>
                <w:sz w:val="22"/>
                <w:szCs w:val="22"/>
                <w:lang w:val="en-GB"/>
              </w:rPr>
            </w:pPr>
            <w:r w:rsidRPr="00780ADD">
              <w:rPr>
                <w:rFonts w:ascii="Times New Roman" w:hAnsi="Times New Roman"/>
                <w:sz w:val="22"/>
                <w:szCs w:val="22"/>
                <w:lang w:val="en-GB"/>
              </w:rPr>
              <w:t>If the claim is not made within either the 15-days period or the 30-days period, respectively, it represents a waiver of the right to claim. In no event a waiver of the right to claim is made or implied by a signature or any other statement on the Delivery Note, irrespective of whether or not such Delivery Note contains conditions implying such waiver.</w:t>
            </w:r>
          </w:p>
          <w:p w:rsidR="00573065" w:rsidRDefault="00573065" w:rsidP="00573065">
            <w:pPr>
              <w:pStyle w:val="2"/>
              <w:keepLines w:val="0"/>
              <w:numPr>
                <w:ilvl w:val="0"/>
                <w:numId w:val="0"/>
              </w:numPr>
              <w:tabs>
                <w:tab w:val="left" w:pos="547"/>
              </w:tabs>
              <w:suppressAutoHyphens w:val="0"/>
              <w:spacing w:before="0"/>
              <w:jc w:val="both"/>
              <w:rPr>
                <w:rFonts w:ascii="Times New Roman" w:hAnsi="Times New Roman" w:cs="Times New Roman"/>
                <w:sz w:val="22"/>
                <w:szCs w:val="22"/>
                <w:lang w:val="en-US"/>
              </w:rPr>
            </w:pPr>
            <w:bookmarkStart w:id="31" w:name="_Toc472823315"/>
            <w:bookmarkStart w:id="32" w:name="_Toc473078221"/>
            <w:bookmarkStart w:id="33" w:name="_Toc473078312"/>
            <w:bookmarkStart w:id="34" w:name="_Toc369186079"/>
          </w:p>
          <w:p w:rsidR="00573065" w:rsidRDefault="00573065" w:rsidP="00573065">
            <w:pPr>
              <w:pStyle w:val="2"/>
              <w:keepLines w:val="0"/>
              <w:numPr>
                <w:ilvl w:val="0"/>
                <w:numId w:val="0"/>
              </w:numPr>
              <w:tabs>
                <w:tab w:val="left" w:pos="547"/>
              </w:tabs>
              <w:suppressAutoHyphens w:val="0"/>
              <w:spacing w:before="0"/>
              <w:jc w:val="both"/>
              <w:rPr>
                <w:rFonts w:ascii="Times New Roman" w:hAnsi="Times New Roman" w:cs="Times New Roman"/>
                <w:sz w:val="22"/>
                <w:szCs w:val="22"/>
                <w:lang w:val="en-US"/>
              </w:rPr>
            </w:pPr>
          </w:p>
          <w:p w:rsidR="00573065" w:rsidRDefault="00573065" w:rsidP="00573065">
            <w:pPr>
              <w:pStyle w:val="2"/>
              <w:keepLines w:val="0"/>
              <w:numPr>
                <w:ilvl w:val="0"/>
                <w:numId w:val="0"/>
              </w:numPr>
              <w:tabs>
                <w:tab w:val="left" w:pos="547"/>
              </w:tabs>
              <w:suppressAutoHyphens w:val="0"/>
              <w:spacing w:before="0"/>
              <w:jc w:val="both"/>
              <w:rPr>
                <w:rFonts w:ascii="Times New Roman" w:hAnsi="Times New Roman" w:cs="Times New Roman"/>
                <w:sz w:val="22"/>
                <w:szCs w:val="22"/>
                <w:lang w:val="en-US"/>
              </w:rPr>
            </w:pPr>
          </w:p>
          <w:p w:rsidR="00573065" w:rsidRDefault="00573065" w:rsidP="00573065">
            <w:pPr>
              <w:pStyle w:val="2"/>
              <w:keepLines w:val="0"/>
              <w:numPr>
                <w:ilvl w:val="0"/>
                <w:numId w:val="0"/>
              </w:numPr>
              <w:tabs>
                <w:tab w:val="left" w:pos="547"/>
              </w:tabs>
              <w:suppressAutoHyphens w:val="0"/>
              <w:spacing w:before="0"/>
              <w:jc w:val="both"/>
              <w:rPr>
                <w:rFonts w:ascii="Times New Roman" w:hAnsi="Times New Roman" w:cs="Times New Roman"/>
                <w:sz w:val="22"/>
                <w:szCs w:val="22"/>
                <w:lang w:val="en-US"/>
              </w:rPr>
            </w:pPr>
          </w:p>
          <w:p w:rsidR="00813C58" w:rsidRPr="00780ADD" w:rsidRDefault="001F1BDE" w:rsidP="00573065">
            <w:pPr>
              <w:pStyle w:val="2"/>
              <w:keepLines w:val="0"/>
              <w:numPr>
                <w:ilvl w:val="0"/>
                <w:numId w:val="0"/>
              </w:numPr>
              <w:tabs>
                <w:tab w:val="left" w:pos="547"/>
              </w:tabs>
              <w:suppressAutoHyphens w:val="0"/>
              <w:spacing w:before="0"/>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11.</w:t>
            </w:r>
            <w:r w:rsidRPr="00780ADD">
              <w:rPr>
                <w:rFonts w:ascii="Times New Roman" w:hAnsi="Times New Roman" w:cs="Times New Roman"/>
                <w:sz w:val="22"/>
                <w:szCs w:val="22"/>
                <w:lang w:val="en-US"/>
              </w:rPr>
              <w:tab/>
              <w:t>Fuelling/Defueling with Passengers on Board or Embarking or Disembarking</w:t>
            </w:r>
            <w:bookmarkEnd w:id="31"/>
            <w:bookmarkEnd w:id="32"/>
            <w:bookmarkEnd w:id="33"/>
            <w:bookmarkEnd w:id="34"/>
          </w:p>
          <w:p w:rsidR="00D00B46" w:rsidRPr="00780ADD" w:rsidRDefault="00616D91" w:rsidP="00B27949">
            <w:pPr>
              <w:pStyle w:val="BodyText1"/>
              <w:spacing w:before="0"/>
              <w:ind w:left="0" w:firstLine="0"/>
              <w:rPr>
                <w:rFonts w:ascii="Times New Roman" w:hAnsi="Times New Roman" w:cs="Times New Roman"/>
                <w:sz w:val="22"/>
                <w:szCs w:val="22"/>
              </w:rPr>
            </w:pPr>
            <w:r w:rsidRPr="00780ADD">
              <w:rPr>
                <w:rFonts w:ascii="Times New Roman" w:hAnsi="Times New Roman" w:cs="Times New Roman"/>
                <w:sz w:val="22"/>
                <w:szCs w:val="22"/>
              </w:rPr>
              <w:t xml:space="preserve">11.1 </w:t>
            </w:r>
            <w:r w:rsidR="001F1BDE" w:rsidRPr="00780ADD">
              <w:rPr>
                <w:rFonts w:ascii="Times New Roman" w:hAnsi="Times New Roman" w:cs="Times New Roman"/>
                <w:sz w:val="22"/>
                <w:szCs w:val="22"/>
              </w:rPr>
              <w:t>To the extent permitted by local regulations, into-plane delivery or removal of Fuel as set forth in Article 7 may be made at Buyer’s request when there are passengers or other persons on board the aircraft or embarking or disembarking. In such event, Buyer shall be solely responsible for ensuring that the provisions of the local airport regulations relating to such delivery or removal are carried out, that appropriate instructions are issued by Buyer to its employees for the safety of said persons during such delivery or removal and that such instructions are strictly observed by its employees and said persons.</w:t>
            </w:r>
          </w:p>
          <w:p w:rsidR="00672229" w:rsidRPr="00780ADD" w:rsidRDefault="00672229" w:rsidP="00B27949">
            <w:pPr>
              <w:pStyle w:val="a5"/>
              <w:spacing w:before="0"/>
              <w:ind w:left="0"/>
              <w:rPr>
                <w:rFonts w:ascii="Times New Roman" w:hAnsi="Times New Roman" w:cs="Times New Roman"/>
                <w:sz w:val="22"/>
                <w:szCs w:val="22"/>
              </w:rPr>
            </w:pPr>
          </w:p>
          <w:p w:rsidR="00573065" w:rsidRDefault="00573065" w:rsidP="00616D91">
            <w:pPr>
              <w:pStyle w:val="BodyText1"/>
              <w:spacing w:before="0"/>
              <w:ind w:left="0" w:firstLine="0"/>
              <w:rPr>
                <w:rFonts w:ascii="Times New Roman" w:hAnsi="Times New Roman" w:cs="Times New Roman"/>
                <w:sz w:val="22"/>
                <w:szCs w:val="22"/>
              </w:rPr>
            </w:pPr>
          </w:p>
          <w:p w:rsidR="00573065" w:rsidRDefault="00573065" w:rsidP="00616D91">
            <w:pPr>
              <w:pStyle w:val="BodyText1"/>
              <w:spacing w:before="0"/>
              <w:ind w:left="0" w:firstLine="0"/>
              <w:rPr>
                <w:rFonts w:ascii="Times New Roman" w:hAnsi="Times New Roman" w:cs="Times New Roman"/>
                <w:sz w:val="22"/>
                <w:szCs w:val="22"/>
              </w:rPr>
            </w:pPr>
          </w:p>
          <w:p w:rsidR="00573065" w:rsidRDefault="00573065" w:rsidP="00616D91">
            <w:pPr>
              <w:pStyle w:val="BodyText1"/>
              <w:spacing w:before="0"/>
              <w:ind w:left="0" w:firstLine="0"/>
              <w:rPr>
                <w:rFonts w:ascii="Times New Roman" w:hAnsi="Times New Roman" w:cs="Times New Roman"/>
                <w:sz w:val="22"/>
                <w:szCs w:val="22"/>
              </w:rPr>
            </w:pPr>
          </w:p>
          <w:p w:rsidR="004F72A6" w:rsidRPr="00780ADD" w:rsidRDefault="00616D91" w:rsidP="00616D91">
            <w:pPr>
              <w:pStyle w:val="BodyText1"/>
              <w:spacing w:before="0"/>
              <w:ind w:left="0" w:firstLine="0"/>
              <w:rPr>
                <w:rFonts w:ascii="Times New Roman" w:hAnsi="Times New Roman" w:cs="Times New Roman"/>
                <w:sz w:val="22"/>
                <w:szCs w:val="22"/>
                <w:lang w:val="en-US"/>
              </w:rPr>
            </w:pPr>
            <w:r w:rsidRPr="00780ADD">
              <w:rPr>
                <w:rFonts w:ascii="Times New Roman" w:hAnsi="Times New Roman" w:cs="Times New Roman"/>
                <w:sz w:val="22"/>
                <w:szCs w:val="22"/>
              </w:rPr>
              <w:t xml:space="preserve">11.2 </w:t>
            </w:r>
            <w:r w:rsidR="001F1BDE" w:rsidRPr="00780ADD">
              <w:rPr>
                <w:rFonts w:ascii="Times New Roman" w:hAnsi="Times New Roman" w:cs="Times New Roman"/>
                <w:sz w:val="22"/>
                <w:szCs w:val="22"/>
              </w:rPr>
              <w:t xml:space="preserve">Buyer shall indemnify, defend and save harmless Seller from and against any and all claims, demands, proceedings, damages and liabilities for death of or </w:t>
            </w:r>
            <w:r w:rsidR="001F1BDE" w:rsidRPr="00780ADD">
              <w:rPr>
                <w:rFonts w:ascii="Times New Roman" w:hAnsi="Times New Roman" w:cs="Times New Roman"/>
                <w:sz w:val="22"/>
                <w:szCs w:val="22"/>
              </w:rPr>
              <w:lastRenderedPageBreak/>
              <w:t>injury to any passengers or other persons on board or embarking or disembarking and against all associated direct costs (including reasonable attorney’s fees) losses and expenses, caused by or arising out of into-plane delivery or removal of Fuel under this Article 11, unless such injury or death arises from or has been caused by the negligence or wilful misconduct of Seller.</w:t>
            </w:r>
          </w:p>
          <w:p w:rsidR="00672229" w:rsidRDefault="00672229" w:rsidP="00B27949">
            <w:pPr>
              <w:pStyle w:val="a5"/>
              <w:spacing w:before="0"/>
              <w:ind w:left="0"/>
              <w:rPr>
                <w:rFonts w:ascii="Times New Roman" w:hAnsi="Times New Roman" w:cs="Times New Roman"/>
                <w:sz w:val="22"/>
                <w:szCs w:val="22"/>
                <w:lang w:val="en-US"/>
              </w:rPr>
            </w:pPr>
          </w:p>
          <w:p w:rsidR="00573065" w:rsidRDefault="00573065" w:rsidP="00B27949">
            <w:pPr>
              <w:pStyle w:val="a5"/>
              <w:spacing w:before="0"/>
              <w:ind w:left="0"/>
              <w:rPr>
                <w:rFonts w:ascii="Times New Roman" w:hAnsi="Times New Roman" w:cs="Times New Roman"/>
                <w:sz w:val="22"/>
                <w:szCs w:val="22"/>
                <w:lang w:val="en-US"/>
              </w:rPr>
            </w:pPr>
          </w:p>
          <w:p w:rsidR="00573065" w:rsidRDefault="00573065" w:rsidP="00B27949">
            <w:pPr>
              <w:pStyle w:val="a5"/>
              <w:spacing w:before="0"/>
              <w:ind w:left="0"/>
              <w:rPr>
                <w:rFonts w:ascii="Times New Roman" w:hAnsi="Times New Roman" w:cs="Times New Roman"/>
                <w:sz w:val="22"/>
                <w:szCs w:val="22"/>
                <w:lang w:val="en-US"/>
              </w:rPr>
            </w:pPr>
          </w:p>
          <w:p w:rsidR="00573065" w:rsidRPr="00780ADD" w:rsidRDefault="00573065" w:rsidP="00B27949">
            <w:pPr>
              <w:pStyle w:val="a5"/>
              <w:spacing w:before="0"/>
              <w:ind w:left="0"/>
              <w:rPr>
                <w:rFonts w:ascii="Times New Roman" w:hAnsi="Times New Roman" w:cs="Times New Roman"/>
                <w:sz w:val="22"/>
                <w:szCs w:val="22"/>
                <w:lang w:val="en-US"/>
              </w:rPr>
            </w:pPr>
          </w:p>
          <w:p w:rsidR="001F1BDE" w:rsidRPr="00780ADD" w:rsidRDefault="00D8556A" w:rsidP="00B27949">
            <w:pPr>
              <w:pStyle w:val="2"/>
              <w:keepLines w:val="0"/>
              <w:tabs>
                <w:tab w:val="left" w:pos="547"/>
              </w:tabs>
              <w:suppressAutoHyphens w:val="0"/>
              <w:spacing w:before="0"/>
              <w:jc w:val="both"/>
              <w:rPr>
                <w:rFonts w:ascii="Times New Roman" w:hAnsi="Times New Roman" w:cs="Times New Roman"/>
                <w:sz w:val="22"/>
                <w:szCs w:val="22"/>
                <w:lang w:val="en-US"/>
              </w:rPr>
            </w:pPr>
            <w:bookmarkStart w:id="35" w:name="_Toc472823316"/>
            <w:bookmarkStart w:id="36" w:name="_Toc473078222"/>
            <w:bookmarkStart w:id="37" w:name="_Toc473078313"/>
            <w:bookmarkStart w:id="38" w:name="_Toc369186081"/>
            <w:r w:rsidRPr="00780ADD">
              <w:rPr>
                <w:rFonts w:ascii="Times New Roman" w:hAnsi="Times New Roman" w:cs="Times New Roman"/>
                <w:sz w:val="22"/>
                <w:szCs w:val="22"/>
                <w:lang w:val="en-US"/>
              </w:rPr>
              <w:t>1</w:t>
            </w:r>
            <w:r w:rsidRPr="00780ADD">
              <w:rPr>
                <w:rFonts w:ascii="Times New Roman" w:hAnsi="Times New Roman" w:cs="Times New Roman"/>
                <w:sz w:val="22"/>
                <w:szCs w:val="22"/>
                <w:lang w:val="ru-RU"/>
              </w:rPr>
              <w:t>2</w:t>
            </w:r>
            <w:r w:rsidR="001F1BDE" w:rsidRPr="00780ADD">
              <w:rPr>
                <w:rFonts w:ascii="Times New Roman" w:hAnsi="Times New Roman" w:cs="Times New Roman"/>
                <w:sz w:val="22"/>
                <w:szCs w:val="22"/>
                <w:lang w:val="en-US"/>
              </w:rPr>
              <w:t>.</w:t>
            </w:r>
            <w:r w:rsidR="001F1BDE" w:rsidRPr="00780ADD">
              <w:rPr>
                <w:rFonts w:ascii="Times New Roman" w:hAnsi="Times New Roman" w:cs="Times New Roman"/>
                <w:sz w:val="22"/>
                <w:szCs w:val="22"/>
                <w:lang w:val="en-US"/>
              </w:rPr>
              <w:tab/>
              <w:t>Duties, Taxes and Charges</w:t>
            </w:r>
            <w:bookmarkEnd w:id="35"/>
            <w:bookmarkEnd w:id="36"/>
            <w:bookmarkEnd w:id="37"/>
            <w:bookmarkEnd w:id="38"/>
          </w:p>
          <w:p w:rsidR="001F1BDE" w:rsidRPr="00780ADD" w:rsidRDefault="00D8556A" w:rsidP="00B27949">
            <w:pPr>
              <w:pStyle w:val="BodyText1"/>
              <w:spacing w:before="0"/>
              <w:ind w:left="0" w:firstLine="0"/>
              <w:rPr>
                <w:rFonts w:ascii="Times New Roman" w:hAnsi="Times New Roman" w:cs="Times New Roman"/>
                <w:sz w:val="22"/>
                <w:szCs w:val="22"/>
                <w:lang w:val="en-US"/>
              </w:rPr>
            </w:pPr>
            <w:r w:rsidRPr="00780ADD">
              <w:rPr>
                <w:rFonts w:ascii="Times New Roman" w:hAnsi="Times New Roman" w:cs="Times New Roman"/>
                <w:sz w:val="22"/>
                <w:szCs w:val="22"/>
              </w:rPr>
              <w:t>1</w:t>
            </w:r>
            <w:r w:rsidRPr="00780ADD">
              <w:rPr>
                <w:rFonts w:ascii="Times New Roman" w:hAnsi="Times New Roman" w:cs="Times New Roman"/>
                <w:sz w:val="22"/>
                <w:szCs w:val="22"/>
                <w:lang w:val="en-US"/>
              </w:rPr>
              <w:t>2</w:t>
            </w:r>
            <w:r w:rsidR="00616D91" w:rsidRPr="00780ADD">
              <w:rPr>
                <w:rFonts w:ascii="Times New Roman" w:hAnsi="Times New Roman" w:cs="Times New Roman"/>
                <w:sz w:val="22"/>
                <w:szCs w:val="22"/>
              </w:rPr>
              <w:t xml:space="preserve">.1 </w:t>
            </w:r>
            <w:r w:rsidR="001F1BDE" w:rsidRPr="00780ADD">
              <w:rPr>
                <w:rFonts w:ascii="Times New Roman" w:hAnsi="Times New Roman" w:cs="Times New Roman"/>
                <w:sz w:val="22"/>
                <w:szCs w:val="22"/>
              </w:rPr>
              <w:t>Buyer shall pay any taxes, fees or other charges, imposed by any national, local or airport authority on the delivery, sale, inspection, storage and use of Fuel, except for taxes on Seller’s income and taxes on raw material. To the extent allowed, Seller shall show these taxes, fees and other charges as separate items on the invoice for the account of Buyer.</w:t>
            </w:r>
          </w:p>
          <w:p w:rsidR="00C267FF" w:rsidRDefault="00C267FF" w:rsidP="00B27949">
            <w:pPr>
              <w:pStyle w:val="a5"/>
              <w:spacing w:before="0"/>
              <w:ind w:left="0"/>
              <w:rPr>
                <w:rFonts w:ascii="Times New Roman" w:hAnsi="Times New Roman" w:cs="Times New Roman"/>
                <w:sz w:val="22"/>
                <w:szCs w:val="22"/>
                <w:lang w:val="en-US"/>
              </w:rPr>
            </w:pPr>
          </w:p>
          <w:p w:rsidR="00573065" w:rsidRDefault="00573065" w:rsidP="00B27949">
            <w:pPr>
              <w:pStyle w:val="a5"/>
              <w:spacing w:before="0"/>
              <w:ind w:left="0"/>
              <w:rPr>
                <w:rFonts w:ascii="Times New Roman" w:hAnsi="Times New Roman" w:cs="Times New Roman"/>
                <w:sz w:val="22"/>
                <w:szCs w:val="22"/>
                <w:lang w:val="en-US"/>
              </w:rPr>
            </w:pPr>
          </w:p>
          <w:p w:rsidR="00573065" w:rsidRDefault="00573065" w:rsidP="00B27949">
            <w:pPr>
              <w:pStyle w:val="a5"/>
              <w:spacing w:before="0"/>
              <w:ind w:left="0"/>
              <w:rPr>
                <w:rFonts w:ascii="Times New Roman" w:hAnsi="Times New Roman" w:cs="Times New Roman"/>
                <w:sz w:val="22"/>
                <w:szCs w:val="22"/>
                <w:lang w:val="en-US"/>
              </w:rPr>
            </w:pPr>
          </w:p>
          <w:p w:rsidR="00573065" w:rsidRPr="00780ADD" w:rsidRDefault="00573065" w:rsidP="00B27949">
            <w:pPr>
              <w:pStyle w:val="a5"/>
              <w:spacing w:before="0"/>
              <w:ind w:left="0"/>
              <w:rPr>
                <w:rFonts w:ascii="Times New Roman" w:hAnsi="Times New Roman" w:cs="Times New Roman"/>
                <w:sz w:val="22"/>
                <w:szCs w:val="22"/>
                <w:lang w:val="en-US"/>
              </w:rPr>
            </w:pPr>
          </w:p>
          <w:p w:rsidR="00CE006D" w:rsidRPr="00780ADD" w:rsidRDefault="00D8556A" w:rsidP="00C474F9">
            <w:pPr>
              <w:pStyle w:val="BodyText1"/>
              <w:spacing w:before="0"/>
              <w:ind w:left="0" w:firstLine="0"/>
              <w:rPr>
                <w:rFonts w:ascii="Times New Roman" w:hAnsi="Times New Roman" w:cs="Times New Roman"/>
                <w:sz w:val="22"/>
                <w:szCs w:val="22"/>
                <w:lang w:val="en-US"/>
              </w:rPr>
            </w:pPr>
            <w:r w:rsidRPr="00780ADD">
              <w:rPr>
                <w:rFonts w:ascii="Times New Roman" w:hAnsi="Times New Roman" w:cs="Times New Roman"/>
                <w:sz w:val="22"/>
                <w:szCs w:val="22"/>
              </w:rPr>
              <w:t>1</w:t>
            </w:r>
            <w:r w:rsidRPr="00780ADD">
              <w:rPr>
                <w:rFonts w:ascii="Times New Roman" w:hAnsi="Times New Roman" w:cs="Times New Roman"/>
                <w:sz w:val="22"/>
                <w:szCs w:val="22"/>
                <w:lang w:val="en-US"/>
              </w:rPr>
              <w:t>2</w:t>
            </w:r>
            <w:r w:rsidR="00C474F9" w:rsidRPr="00780ADD">
              <w:rPr>
                <w:rFonts w:ascii="Times New Roman" w:hAnsi="Times New Roman" w:cs="Times New Roman"/>
                <w:sz w:val="22"/>
                <w:szCs w:val="22"/>
              </w:rPr>
              <w:t xml:space="preserve">.2 </w:t>
            </w:r>
            <w:r w:rsidR="001F1BDE" w:rsidRPr="00780ADD">
              <w:rPr>
                <w:rFonts w:ascii="Times New Roman" w:hAnsi="Times New Roman" w:cs="Times New Roman"/>
                <w:sz w:val="22"/>
                <w:szCs w:val="22"/>
              </w:rPr>
              <w:t>Seller shall keep Buyer informed at all times about the taxes, duties and charges existing or to be charged to Buyer. Should Seller, however, in good faith provide inaccurate or incomplete information to Buyer, Buyer shall not be relieved of the obligation to pay. Buyer may, or at Buyer’s request, Seller shall, as an applicable nominal party, take all actions necessary to contest the validity, applicability or any other like challenge with respect to the amount or application of such taxes, duties and charges (including but not limited to withholding of any tax) and shall institute actions to recover past or anticipated payments thereof, provided, as to withholding of any tax, that Buyer gives Seller an indemnity which meets any reasonable requirement of Seller. Unless other arrangements are made, all actions taken in this respect shall be at Buyer’s sole expense.</w:t>
            </w:r>
          </w:p>
          <w:p w:rsidR="004A644D" w:rsidRDefault="004A644D" w:rsidP="00B27949">
            <w:pPr>
              <w:pStyle w:val="a5"/>
              <w:spacing w:before="0"/>
              <w:ind w:left="0"/>
              <w:rPr>
                <w:rFonts w:ascii="Times New Roman" w:hAnsi="Times New Roman" w:cs="Times New Roman"/>
                <w:sz w:val="22"/>
                <w:szCs w:val="22"/>
                <w:lang w:val="en-US"/>
              </w:rPr>
            </w:pPr>
          </w:p>
          <w:p w:rsidR="00573065" w:rsidRDefault="00573065" w:rsidP="00B27949">
            <w:pPr>
              <w:pStyle w:val="a5"/>
              <w:spacing w:before="0"/>
              <w:ind w:left="0"/>
              <w:rPr>
                <w:rFonts w:ascii="Times New Roman" w:hAnsi="Times New Roman" w:cs="Times New Roman"/>
                <w:sz w:val="22"/>
                <w:szCs w:val="22"/>
                <w:lang w:val="en-US"/>
              </w:rPr>
            </w:pPr>
          </w:p>
          <w:p w:rsidR="00573065" w:rsidRDefault="00573065" w:rsidP="00B27949">
            <w:pPr>
              <w:pStyle w:val="a5"/>
              <w:spacing w:before="0"/>
              <w:ind w:left="0"/>
              <w:rPr>
                <w:rFonts w:ascii="Times New Roman" w:hAnsi="Times New Roman" w:cs="Times New Roman"/>
                <w:sz w:val="22"/>
                <w:szCs w:val="22"/>
                <w:lang w:val="en-US"/>
              </w:rPr>
            </w:pPr>
          </w:p>
          <w:p w:rsidR="00573065" w:rsidRDefault="00573065" w:rsidP="00B27949">
            <w:pPr>
              <w:pStyle w:val="a5"/>
              <w:spacing w:before="0"/>
              <w:ind w:left="0"/>
              <w:rPr>
                <w:rFonts w:ascii="Times New Roman" w:hAnsi="Times New Roman" w:cs="Times New Roman"/>
                <w:sz w:val="22"/>
                <w:szCs w:val="22"/>
                <w:lang w:val="en-US"/>
              </w:rPr>
            </w:pPr>
          </w:p>
          <w:p w:rsidR="00573065" w:rsidRDefault="00573065" w:rsidP="00B27949">
            <w:pPr>
              <w:pStyle w:val="a5"/>
              <w:spacing w:before="0"/>
              <w:ind w:left="0"/>
              <w:rPr>
                <w:rFonts w:ascii="Times New Roman" w:hAnsi="Times New Roman" w:cs="Times New Roman"/>
                <w:sz w:val="22"/>
                <w:szCs w:val="22"/>
                <w:lang w:val="en-US"/>
              </w:rPr>
            </w:pPr>
          </w:p>
          <w:p w:rsidR="00573065" w:rsidRPr="00780ADD" w:rsidRDefault="00573065" w:rsidP="00B27949">
            <w:pPr>
              <w:pStyle w:val="a5"/>
              <w:spacing w:before="0"/>
              <w:ind w:left="0"/>
              <w:rPr>
                <w:rFonts w:ascii="Times New Roman" w:hAnsi="Times New Roman" w:cs="Times New Roman"/>
                <w:sz w:val="22"/>
                <w:szCs w:val="22"/>
                <w:lang w:val="en-US"/>
              </w:rPr>
            </w:pPr>
          </w:p>
          <w:p w:rsidR="004D6249" w:rsidRPr="00780ADD" w:rsidRDefault="00D8556A" w:rsidP="00B27949">
            <w:pPr>
              <w:pStyle w:val="BodyText1"/>
              <w:spacing w:before="0"/>
              <w:ind w:left="0" w:firstLine="0"/>
              <w:rPr>
                <w:rFonts w:ascii="Times New Roman" w:hAnsi="Times New Roman" w:cs="Times New Roman"/>
                <w:sz w:val="22"/>
                <w:szCs w:val="22"/>
                <w:lang w:val="en-US"/>
              </w:rPr>
            </w:pPr>
            <w:r w:rsidRPr="00780ADD">
              <w:rPr>
                <w:rFonts w:ascii="Times New Roman" w:hAnsi="Times New Roman" w:cs="Times New Roman"/>
                <w:sz w:val="22"/>
                <w:szCs w:val="22"/>
              </w:rPr>
              <w:t>1</w:t>
            </w:r>
            <w:r w:rsidRPr="00780ADD">
              <w:rPr>
                <w:rFonts w:ascii="Times New Roman" w:hAnsi="Times New Roman" w:cs="Times New Roman"/>
                <w:sz w:val="22"/>
                <w:szCs w:val="22"/>
                <w:lang w:val="en-US"/>
              </w:rPr>
              <w:t>2</w:t>
            </w:r>
            <w:r w:rsidR="00C474F9" w:rsidRPr="00780ADD">
              <w:rPr>
                <w:rFonts w:ascii="Times New Roman" w:hAnsi="Times New Roman" w:cs="Times New Roman"/>
                <w:sz w:val="22"/>
                <w:szCs w:val="22"/>
              </w:rPr>
              <w:t xml:space="preserve">.3 </w:t>
            </w:r>
            <w:r w:rsidR="001F1BDE" w:rsidRPr="00780ADD">
              <w:rPr>
                <w:rFonts w:ascii="Times New Roman" w:hAnsi="Times New Roman" w:cs="Times New Roman"/>
                <w:sz w:val="22"/>
                <w:szCs w:val="22"/>
              </w:rPr>
              <w:t>If Buyer is entitled to purchase any Fuel sold pursuant to the Agreement free of any taxes, duties or charges, Buyer shall deliver to Seller a valid exemption certificate for such purchase.</w:t>
            </w:r>
          </w:p>
          <w:p w:rsidR="004F72A6" w:rsidRPr="00780ADD" w:rsidRDefault="004F72A6" w:rsidP="00B27949">
            <w:pPr>
              <w:pStyle w:val="2"/>
              <w:keepLines w:val="0"/>
              <w:numPr>
                <w:ilvl w:val="0"/>
                <w:numId w:val="0"/>
              </w:numPr>
              <w:tabs>
                <w:tab w:val="left" w:pos="547"/>
              </w:tabs>
              <w:suppressAutoHyphens w:val="0"/>
              <w:spacing w:before="0"/>
              <w:jc w:val="both"/>
              <w:rPr>
                <w:rFonts w:ascii="Times New Roman" w:hAnsi="Times New Roman" w:cs="Times New Roman"/>
                <w:sz w:val="22"/>
                <w:szCs w:val="22"/>
                <w:lang w:val="en-US"/>
              </w:rPr>
            </w:pPr>
            <w:bookmarkStart w:id="39" w:name="_Toc472823317"/>
            <w:bookmarkStart w:id="40" w:name="_Toc473078223"/>
            <w:bookmarkStart w:id="41" w:name="_Toc473078314"/>
            <w:bookmarkStart w:id="42" w:name="_Toc369186082"/>
          </w:p>
          <w:p w:rsidR="00573065" w:rsidRDefault="00573065" w:rsidP="00B27949">
            <w:pPr>
              <w:pStyle w:val="2"/>
              <w:keepLines w:val="0"/>
              <w:numPr>
                <w:ilvl w:val="0"/>
                <w:numId w:val="0"/>
              </w:numPr>
              <w:tabs>
                <w:tab w:val="left" w:pos="547"/>
              </w:tabs>
              <w:suppressAutoHyphens w:val="0"/>
              <w:spacing w:before="0"/>
              <w:jc w:val="both"/>
              <w:rPr>
                <w:rFonts w:ascii="Times New Roman" w:hAnsi="Times New Roman" w:cs="Times New Roman"/>
                <w:sz w:val="22"/>
                <w:szCs w:val="22"/>
                <w:lang w:val="en-US"/>
              </w:rPr>
            </w:pPr>
          </w:p>
          <w:p w:rsidR="00573065" w:rsidRDefault="00573065" w:rsidP="00B27949">
            <w:pPr>
              <w:pStyle w:val="2"/>
              <w:keepLines w:val="0"/>
              <w:numPr>
                <w:ilvl w:val="0"/>
                <w:numId w:val="0"/>
              </w:numPr>
              <w:tabs>
                <w:tab w:val="left" w:pos="547"/>
              </w:tabs>
              <w:suppressAutoHyphens w:val="0"/>
              <w:spacing w:before="0"/>
              <w:jc w:val="both"/>
              <w:rPr>
                <w:rFonts w:ascii="Times New Roman" w:hAnsi="Times New Roman" w:cs="Times New Roman"/>
                <w:sz w:val="22"/>
                <w:szCs w:val="22"/>
                <w:lang w:val="en-US"/>
              </w:rPr>
            </w:pPr>
          </w:p>
          <w:p w:rsidR="005C79D6" w:rsidRPr="005C79D6" w:rsidRDefault="005C79D6" w:rsidP="005C79D6">
            <w:pPr>
              <w:rPr>
                <w:lang w:val="en-US"/>
              </w:rPr>
            </w:pPr>
          </w:p>
          <w:p w:rsidR="001F1BDE" w:rsidRPr="00780ADD" w:rsidRDefault="00962876" w:rsidP="00B27949">
            <w:pPr>
              <w:pStyle w:val="2"/>
              <w:keepLines w:val="0"/>
              <w:numPr>
                <w:ilvl w:val="0"/>
                <w:numId w:val="0"/>
              </w:numPr>
              <w:tabs>
                <w:tab w:val="left" w:pos="547"/>
              </w:tabs>
              <w:suppressAutoHyphens w:val="0"/>
              <w:spacing w:before="0"/>
              <w:jc w:val="both"/>
              <w:rPr>
                <w:rFonts w:ascii="Times New Roman" w:hAnsi="Times New Roman" w:cs="Times New Roman"/>
                <w:sz w:val="22"/>
                <w:szCs w:val="22"/>
                <w:lang w:val="en-US"/>
              </w:rPr>
            </w:pPr>
            <w:r>
              <w:rPr>
                <w:rFonts w:ascii="Times New Roman" w:hAnsi="Times New Roman" w:cs="Times New Roman"/>
                <w:sz w:val="22"/>
                <w:szCs w:val="22"/>
                <w:lang w:val="en-US"/>
              </w:rPr>
              <w:t>13</w:t>
            </w:r>
            <w:r w:rsidR="00C474F9" w:rsidRPr="00780ADD">
              <w:rPr>
                <w:rFonts w:ascii="Times New Roman" w:hAnsi="Times New Roman" w:cs="Times New Roman"/>
                <w:sz w:val="22"/>
                <w:szCs w:val="22"/>
                <w:lang w:val="en-US"/>
              </w:rPr>
              <w:t xml:space="preserve">. </w:t>
            </w:r>
            <w:r w:rsidR="001F1BDE" w:rsidRPr="00780ADD">
              <w:rPr>
                <w:rFonts w:ascii="Times New Roman" w:hAnsi="Times New Roman" w:cs="Times New Roman"/>
                <w:sz w:val="22"/>
                <w:szCs w:val="22"/>
                <w:lang w:val="en-US"/>
              </w:rPr>
              <w:t>Force Majeure</w:t>
            </w:r>
            <w:bookmarkEnd w:id="39"/>
            <w:bookmarkEnd w:id="40"/>
            <w:bookmarkEnd w:id="41"/>
            <w:bookmarkEnd w:id="42"/>
          </w:p>
          <w:p w:rsidR="007E2C1A" w:rsidRDefault="00C474F9" w:rsidP="00B27949">
            <w:pPr>
              <w:pStyle w:val="BodyText1"/>
              <w:spacing w:before="0"/>
              <w:ind w:left="0" w:firstLine="0"/>
              <w:rPr>
                <w:rFonts w:ascii="Times New Roman" w:hAnsi="Times New Roman" w:cs="Times New Roman"/>
                <w:sz w:val="22"/>
                <w:szCs w:val="22"/>
              </w:rPr>
            </w:pPr>
            <w:r w:rsidRPr="00780ADD">
              <w:rPr>
                <w:rFonts w:ascii="Times New Roman" w:hAnsi="Times New Roman" w:cs="Times New Roman"/>
                <w:sz w:val="22"/>
                <w:szCs w:val="22"/>
              </w:rPr>
              <w:t>1</w:t>
            </w:r>
            <w:r w:rsidR="00A0547F">
              <w:rPr>
                <w:rFonts w:ascii="Times New Roman" w:hAnsi="Times New Roman" w:cs="Times New Roman"/>
                <w:sz w:val="22"/>
                <w:szCs w:val="22"/>
              </w:rPr>
              <w:t>3</w:t>
            </w:r>
            <w:r w:rsidRPr="00780ADD">
              <w:rPr>
                <w:rFonts w:ascii="Times New Roman" w:hAnsi="Times New Roman" w:cs="Times New Roman"/>
                <w:sz w:val="22"/>
                <w:szCs w:val="22"/>
              </w:rPr>
              <w:t xml:space="preserve">.1 </w:t>
            </w:r>
            <w:r w:rsidR="001F1BDE" w:rsidRPr="00780ADD">
              <w:rPr>
                <w:rFonts w:ascii="Times New Roman" w:hAnsi="Times New Roman" w:cs="Times New Roman"/>
                <w:sz w:val="22"/>
                <w:szCs w:val="22"/>
              </w:rPr>
              <w:t xml:space="preserve">In addition to any waivers (arising out of the same or other causes) provided by operation of law, no failure or omission by either party to carry out or observe any of the provisions of the Agreement (except for Article 14.5 hereunder) shall give rise to any claim </w:t>
            </w:r>
            <w:r w:rsidR="001F1BDE" w:rsidRPr="00780ADD">
              <w:rPr>
                <w:rFonts w:ascii="Times New Roman" w:hAnsi="Times New Roman" w:cs="Times New Roman"/>
                <w:sz w:val="22"/>
                <w:szCs w:val="22"/>
              </w:rPr>
              <w:lastRenderedPageBreak/>
              <w:t>against that party, or be deemed to be a breach of the Agreement, if the same shall arise out of Force Majeure event.  A Force Majeure event for the purposes of this Agreement means any cause not reasonably within the control of the parties, including such causes as labour disputes, strikes, governmental intervention, or the party’s response to the insistence of any governmental instrumentality or person purporting to act therefore, terrorism, wars, civil commotion, hijacking, fire, flood, accident, storm or any act of God.</w:t>
            </w:r>
          </w:p>
          <w:p w:rsidR="007E2C1A" w:rsidRDefault="007E2C1A" w:rsidP="00B27949">
            <w:pPr>
              <w:pStyle w:val="BodyText1"/>
              <w:spacing w:before="0"/>
              <w:ind w:left="0" w:firstLine="0"/>
              <w:rPr>
                <w:rFonts w:ascii="Times New Roman" w:hAnsi="Times New Roman" w:cs="Times New Roman"/>
                <w:sz w:val="22"/>
                <w:szCs w:val="22"/>
              </w:rPr>
            </w:pPr>
          </w:p>
          <w:p w:rsidR="007E2C1A" w:rsidRDefault="007E2C1A" w:rsidP="00B27949">
            <w:pPr>
              <w:pStyle w:val="BodyText1"/>
              <w:spacing w:before="0"/>
              <w:ind w:left="0" w:firstLine="0"/>
              <w:rPr>
                <w:rFonts w:ascii="Times New Roman" w:hAnsi="Times New Roman" w:cs="Times New Roman"/>
                <w:sz w:val="22"/>
                <w:szCs w:val="22"/>
              </w:rPr>
            </w:pPr>
          </w:p>
          <w:p w:rsidR="007E2C1A" w:rsidRDefault="007E2C1A" w:rsidP="00B27949">
            <w:pPr>
              <w:pStyle w:val="BodyText1"/>
              <w:spacing w:before="0"/>
              <w:ind w:left="0" w:firstLine="0"/>
              <w:rPr>
                <w:rFonts w:ascii="Times New Roman" w:hAnsi="Times New Roman" w:cs="Times New Roman"/>
                <w:sz w:val="22"/>
                <w:szCs w:val="22"/>
              </w:rPr>
            </w:pPr>
          </w:p>
          <w:p w:rsidR="007E2C1A" w:rsidRDefault="007E2C1A" w:rsidP="00B27949">
            <w:pPr>
              <w:pStyle w:val="BodyText1"/>
              <w:spacing w:before="0"/>
              <w:ind w:left="0" w:firstLine="0"/>
              <w:rPr>
                <w:rFonts w:ascii="Times New Roman" w:hAnsi="Times New Roman" w:cs="Times New Roman"/>
                <w:sz w:val="22"/>
                <w:szCs w:val="22"/>
              </w:rPr>
            </w:pPr>
          </w:p>
          <w:p w:rsidR="007E2C1A" w:rsidRDefault="007E2C1A" w:rsidP="00B27949">
            <w:pPr>
              <w:pStyle w:val="BodyText1"/>
              <w:spacing w:before="0"/>
              <w:ind w:left="0" w:firstLine="0"/>
              <w:rPr>
                <w:rFonts w:ascii="Times New Roman" w:hAnsi="Times New Roman" w:cs="Times New Roman"/>
                <w:sz w:val="22"/>
                <w:szCs w:val="22"/>
              </w:rPr>
            </w:pPr>
          </w:p>
          <w:p w:rsidR="00CE006D" w:rsidRPr="007E2C1A" w:rsidRDefault="00A0547F" w:rsidP="00B27949">
            <w:pPr>
              <w:pStyle w:val="BodyText1"/>
              <w:spacing w:before="0"/>
              <w:ind w:left="0" w:firstLine="0"/>
              <w:rPr>
                <w:rFonts w:ascii="Times New Roman" w:hAnsi="Times New Roman" w:cs="Times New Roman"/>
                <w:sz w:val="22"/>
                <w:szCs w:val="22"/>
              </w:rPr>
            </w:pPr>
            <w:r>
              <w:rPr>
                <w:rFonts w:ascii="Times New Roman" w:hAnsi="Times New Roman" w:cs="Times New Roman"/>
                <w:sz w:val="22"/>
                <w:szCs w:val="22"/>
              </w:rPr>
              <w:t>13</w:t>
            </w:r>
            <w:r w:rsidR="00C474F9" w:rsidRPr="00780ADD">
              <w:rPr>
                <w:rFonts w:ascii="Times New Roman" w:hAnsi="Times New Roman" w:cs="Times New Roman"/>
                <w:sz w:val="22"/>
                <w:szCs w:val="22"/>
              </w:rPr>
              <w:t xml:space="preserve">.2 </w:t>
            </w:r>
            <w:r w:rsidR="001F1BDE" w:rsidRPr="00780ADD">
              <w:rPr>
                <w:rFonts w:ascii="Times New Roman" w:hAnsi="Times New Roman" w:cs="Times New Roman"/>
                <w:sz w:val="22"/>
                <w:szCs w:val="22"/>
              </w:rPr>
              <w:t xml:space="preserve">Notwithstanding the provisions of Article 14.1: </w:t>
            </w:r>
          </w:p>
          <w:p w:rsidR="00CE006D" w:rsidRPr="00780ADD" w:rsidRDefault="00C474F9" w:rsidP="00C474F9">
            <w:pPr>
              <w:pStyle w:val="BodyText3"/>
              <w:spacing w:before="0"/>
              <w:ind w:left="0" w:firstLine="0"/>
              <w:jc w:val="both"/>
              <w:rPr>
                <w:rFonts w:ascii="Times New Roman" w:hAnsi="Times New Roman"/>
                <w:sz w:val="22"/>
                <w:szCs w:val="22"/>
              </w:rPr>
            </w:pPr>
            <w:r w:rsidRPr="00780ADD">
              <w:rPr>
                <w:rFonts w:ascii="Times New Roman" w:hAnsi="Times New Roman"/>
                <w:sz w:val="22"/>
                <w:szCs w:val="22"/>
                <w:lang w:val="en-US"/>
              </w:rPr>
              <w:t xml:space="preserve">a) </w:t>
            </w:r>
            <w:r w:rsidR="001F1BDE" w:rsidRPr="00780ADD">
              <w:rPr>
                <w:rFonts w:ascii="Times New Roman" w:hAnsi="Times New Roman"/>
                <w:sz w:val="22"/>
                <w:szCs w:val="22"/>
              </w:rPr>
              <w:t>neither party shall be relieved of any accrued obligation to make payment under the Agreement; and</w:t>
            </w:r>
          </w:p>
          <w:p w:rsidR="00C474F9" w:rsidRDefault="00C474F9" w:rsidP="00C474F9">
            <w:pPr>
              <w:pStyle w:val="BodyText3"/>
              <w:spacing w:before="0"/>
              <w:ind w:left="0" w:firstLine="0"/>
              <w:jc w:val="both"/>
              <w:rPr>
                <w:rFonts w:ascii="Times New Roman" w:hAnsi="Times New Roman"/>
                <w:sz w:val="22"/>
                <w:szCs w:val="22"/>
              </w:rPr>
            </w:pPr>
          </w:p>
          <w:p w:rsidR="00A95D34" w:rsidRPr="00780ADD" w:rsidRDefault="00A95D34" w:rsidP="00C474F9">
            <w:pPr>
              <w:pStyle w:val="BodyText3"/>
              <w:spacing w:before="0"/>
              <w:ind w:left="0" w:firstLine="0"/>
              <w:jc w:val="both"/>
              <w:rPr>
                <w:rFonts w:ascii="Times New Roman" w:hAnsi="Times New Roman"/>
                <w:sz w:val="22"/>
                <w:szCs w:val="22"/>
              </w:rPr>
            </w:pPr>
          </w:p>
          <w:p w:rsidR="009531F4" w:rsidRPr="00780ADD" w:rsidRDefault="00C474F9" w:rsidP="00C474F9">
            <w:pPr>
              <w:pStyle w:val="BodyText3"/>
              <w:spacing w:before="0"/>
              <w:ind w:left="0" w:firstLine="0"/>
              <w:jc w:val="both"/>
              <w:rPr>
                <w:rFonts w:ascii="Times New Roman" w:hAnsi="Times New Roman"/>
                <w:sz w:val="22"/>
                <w:szCs w:val="22"/>
              </w:rPr>
            </w:pPr>
            <w:r w:rsidRPr="00780ADD">
              <w:rPr>
                <w:rFonts w:ascii="Times New Roman" w:hAnsi="Times New Roman"/>
                <w:sz w:val="22"/>
                <w:szCs w:val="22"/>
              </w:rPr>
              <w:t xml:space="preserve">b) </w:t>
            </w:r>
            <w:r w:rsidR="001F1BDE" w:rsidRPr="00780ADD">
              <w:rPr>
                <w:rFonts w:ascii="Times New Roman" w:hAnsi="Times New Roman"/>
                <w:sz w:val="22"/>
                <w:szCs w:val="22"/>
              </w:rPr>
              <w:t>if the Seller is able to procure Fuel from another source in the relevant location, even if the cost of procuring such Fuel is at a higher cost, the Seller shall not be relieved of its obligation to provide Fuel to the Buyer under this Agreement.  If the Seller fails to comply with the foregoing obligation, the Seller shall promptly reimburse the Buyer an amount equal to the difference between the price paid by Buyer to the third party supplier and the price that the Buyer would have paid to Seller for the Fuel.</w:t>
            </w:r>
          </w:p>
          <w:p w:rsidR="000B6494" w:rsidRDefault="000B6494" w:rsidP="00B27949">
            <w:pPr>
              <w:pStyle w:val="BodyText3"/>
              <w:spacing w:before="0"/>
              <w:ind w:left="0" w:firstLine="0"/>
              <w:jc w:val="both"/>
              <w:rPr>
                <w:rFonts w:ascii="Times New Roman" w:hAnsi="Times New Roman"/>
                <w:sz w:val="22"/>
                <w:szCs w:val="22"/>
                <w:lang w:val="en-US"/>
              </w:rPr>
            </w:pPr>
          </w:p>
          <w:p w:rsidR="00A95D34" w:rsidRDefault="00A95D34" w:rsidP="00B27949">
            <w:pPr>
              <w:pStyle w:val="BodyText3"/>
              <w:spacing w:before="0"/>
              <w:ind w:left="0" w:firstLine="0"/>
              <w:jc w:val="both"/>
              <w:rPr>
                <w:rFonts w:ascii="Times New Roman" w:hAnsi="Times New Roman"/>
                <w:sz w:val="22"/>
                <w:szCs w:val="22"/>
                <w:lang w:val="en-US"/>
              </w:rPr>
            </w:pPr>
          </w:p>
          <w:p w:rsidR="00A95D34" w:rsidRDefault="00A95D34" w:rsidP="00B27949">
            <w:pPr>
              <w:pStyle w:val="BodyText3"/>
              <w:spacing w:before="0"/>
              <w:ind w:left="0" w:firstLine="0"/>
              <w:jc w:val="both"/>
              <w:rPr>
                <w:rFonts w:ascii="Times New Roman" w:hAnsi="Times New Roman"/>
                <w:sz w:val="22"/>
                <w:szCs w:val="22"/>
                <w:lang w:val="en-US"/>
              </w:rPr>
            </w:pPr>
          </w:p>
          <w:p w:rsidR="00A95D34" w:rsidRPr="00780ADD" w:rsidRDefault="00A95D34" w:rsidP="00B27949">
            <w:pPr>
              <w:pStyle w:val="BodyText3"/>
              <w:spacing w:before="0"/>
              <w:ind w:left="0" w:firstLine="0"/>
              <w:jc w:val="both"/>
              <w:rPr>
                <w:rFonts w:ascii="Times New Roman" w:hAnsi="Times New Roman"/>
                <w:sz w:val="22"/>
                <w:szCs w:val="22"/>
                <w:lang w:val="en-US"/>
              </w:rPr>
            </w:pPr>
          </w:p>
          <w:p w:rsidR="001F1BDE" w:rsidRPr="00780ADD" w:rsidRDefault="00A0547F" w:rsidP="00B27949">
            <w:pPr>
              <w:pStyle w:val="BodyText1"/>
              <w:spacing w:before="0"/>
              <w:ind w:left="0" w:firstLine="0"/>
              <w:rPr>
                <w:rFonts w:ascii="Times New Roman" w:hAnsi="Times New Roman" w:cs="Times New Roman"/>
                <w:sz w:val="22"/>
                <w:szCs w:val="22"/>
                <w:lang w:val="en-US"/>
              </w:rPr>
            </w:pPr>
            <w:r>
              <w:rPr>
                <w:rFonts w:ascii="Times New Roman" w:hAnsi="Times New Roman" w:cs="Times New Roman"/>
                <w:sz w:val="22"/>
                <w:szCs w:val="22"/>
              </w:rPr>
              <w:t>13</w:t>
            </w:r>
            <w:r w:rsidR="00C474F9" w:rsidRPr="00780ADD">
              <w:rPr>
                <w:rFonts w:ascii="Times New Roman" w:hAnsi="Times New Roman" w:cs="Times New Roman"/>
                <w:sz w:val="22"/>
                <w:szCs w:val="22"/>
              </w:rPr>
              <w:t xml:space="preserve">.3 </w:t>
            </w:r>
            <w:r w:rsidR="001F1BDE" w:rsidRPr="00780ADD">
              <w:rPr>
                <w:rFonts w:ascii="Times New Roman" w:hAnsi="Times New Roman" w:cs="Times New Roman"/>
                <w:sz w:val="22"/>
                <w:szCs w:val="22"/>
              </w:rPr>
              <w:t>The party delayed or prevented by Force Majeure shall use all reasonable endeavours to remove such reasons or mitigate the effects thereof, and upon removal and remedying of such reason said party shall promptly resume the performance of its obligations, provided, however, that a party in removing such reasons or mitigating such efforts shall not be required to settle strikes or lockouts or government claims by acceding to any demands when, in the discretion of that party, it would be inappropriate to do so.</w:t>
            </w:r>
          </w:p>
          <w:p w:rsidR="00DC693D" w:rsidRDefault="00DC693D" w:rsidP="00B27949">
            <w:pPr>
              <w:pStyle w:val="a5"/>
              <w:spacing w:before="0"/>
              <w:ind w:left="0"/>
              <w:rPr>
                <w:rFonts w:ascii="Times New Roman" w:hAnsi="Times New Roman" w:cs="Times New Roman"/>
                <w:sz w:val="22"/>
                <w:szCs w:val="22"/>
                <w:lang w:val="en-US"/>
              </w:rPr>
            </w:pPr>
          </w:p>
          <w:p w:rsidR="007E2C1A" w:rsidRDefault="007E2C1A" w:rsidP="00B27949">
            <w:pPr>
              <w:pStyle w:val="a5"/>
              <w:spacing w:before="0"/>
              <w:ind w:left="0"/>
              <w:rPr>
                <w:rFonts w:ascii="Times New Roman" w:hAnsi="Times New Roman" w:cs="Times New Roman"/>
                <w:sz w:val="22"/>
                <w:szCs w:val="22"/>
                <w:lang w:val="en-US"/>
              </w:rPr>
            </w:pPr>
          </w:p>
          <w:p w:rsidR="007E2C1A" w:rsidRDefault="007E2C1A" w:rsidP="00B27949">
            <w:pPr>
              <w:pStyle w:val="a5"/>
              <w:spacing w:before="0"/>
              <w:ind w:left="0"/>
              <w:rPr>
                <w:rFonts w:ascii="Times New Roman" w:hAnsi="Times New Roman" w:cs="Times New Roman"/>
                <w:sz w:val="22"/>
                <w:szCs w:val="22"/>
                <w:lang w:val="en-US"/>
              </w:rPr>
            </w:pPr>
          </w:p>
          <w:p w:rsidR="007E2C1A" w:rsidRDefault="007E2C1A" w:rsidP="00B27949">
            <w:pPr>
              <w:pStyle w:val="a5"/>
              <w:spacing w:before="0"/>
              <w:ind w:left="0"/>
              <w:rPr>
                <w:rFonts w:ascii="Times New Roman" w:hAnsi="Times New Roman" w:cs="Times New Roman"/>
                <w:sz w:val="22"/>
                <w:szCs w:val="22"/>
                <w:lang w:val="en-US"/>
              </w:rPr>
            </w:pPr>
          </w:p>
          <w:p w:rsidR="007E2C1A" w:rsidRPr="00780ADD" w:rsidRDefault="007E2C1A" w:rsidP="00B27949">
            <w:pPr>
              <w:pStyle w:val="a5"/>
              <w:spacing w:before="0"/>
              <w:ind w:left="0"/>
              <w:rPr>
                <w:rFonts w:ascii="Times New Roman" w:hAnsi="Times New Roman" w:cs="Times New Roman"/>
                <w:sz w:val="22"/>
                <w:szCs w:val="22"/>
                <w:lang w:val="en-US"/>
              </w:rPr>
            </w:pPr>
          </w:p>
          <w:p w:rsidR="007F524E" w:rsidRPr="00780ADD" w:rsidRDefault="00A0547F" w:rsidP="00C474F9">
            <w:pPr>
              <w:pStyle w:val="BodyText1"/>
              <w:spacing w:before="0"/>
              <w:ind w:left="0" w:firstLine="0"/>
              <w:rPr>
                <w:rFonts w:ascii="Times New Roman" w:hAnsi="Times New Roman" w:cs="Times New Roman"/>
                <w:sz w:val="22"/>
                <w:szCs w:val="22"/>
                <w:lang w:val="en-US"/>
              </w:rPr>
            </w:pPr>
            <w:r>
              <w:rPr>
                <w:rFonts w:ascii="Times New Roman" w:hAnsi="Times New Roman" w:cs="Times New Roman"/>
                <w:sz w:val="22"/>
                <w:szCs w:val="22"/>
              </w:rPr>
              <w:t>13</w:t>
            </w:r>
            <w:r w:rsidR="00C474F9" w:rsidRPr="00780ADD">
              <w:rPr>
                <w:rFonts w:ascii="Times New Roman" w:hAnsi="Times New Roman" w:cs="Times New Roman"/>
                <w:sz w:val="22"/>
                <w:szCs w:val="22"/>
              </w:rPr>
              <w:t xml:space="preserve">.4 </w:t>
            </w:r>
            <w:r w:rsidR="001F1BDE" w:rsidRPr="00780ADD">
              <w:rPr>
                <w:rFonts w:ascii="Times New Roman" w:hAnsi="Times New Roman" w:cs="Times New Roman"/>
                <w:sz w:val="22"/>
                <w:szCs w:val="22"/>
              </w:rPr>
              <w:t>In the event deliveries are delayed, hindered or prevented due to Force Majeure on Seller’s part, Buyer shall be free to purchase Fuel from third parties; during such period Buyer has to commit itself towards said third parties.</w:t>
            </w:r>
          </w:p>
          <w:p w:rsidR="009531F4" w:rsidRDefault="009531F4" w:rsidP="00B27949">
            <w:pPr>
              <w:pStyle w:val="a5"/>
              <w:spacing w:before="0"/>
              <w:ind w:left="0"/>
              <w:rPr>
                <w:rFonts w:ascii="Times New Roman" w:hAnsi="Times New Roman" w:cs="Times New Roman"/>
                <w:sz w:val="22"/>
                <w:szCs w:val="22"/>
                <w:lang w:val="en-US"/>
              </w:rPr>
            </w:pPr>
          </w:p>
          <w:p w:rsidR="00A0547F" w:rsidRPr="00780ADD" w:rsidRDefault="00A0547F" w:rsidP="00B27949">
            <w:pPr>
              <w:pStyle w:val="a5"/>
              <w:spacing w:before="0"/>
              <w:ind w:left="0"/>
              <w:rPr>
                <w:rFonts w:ascii="Times New Roman" w:hAnsi="Times New Roman" w:cs="Times New Roman"/>
                <w:sz w:val="22"/>
                <w:szCs w:val="22"/>
                <w:lang w:val="en-US"/>
              </w:rPr>
            </w:pPr>
          </w:p>
          <w:p w:rsidR="001A26CF" w:rsidRPr="00780ADD" w:rsidRDefault="00A0547F" w:rsidP="00C474F9">
            <w:pPr>
              <w:pStyle w:val="BodyText1"/>
              <w:spacing w:before="0"/>
              <w:ind w:left="0" w:firstLine="0"/>
              <w:rPr>
                <w:rFonts w:ascii="Times New Roman" w:hAnsi="Times New Roman" w:cs="Times New Roman"/>
                <w:sz w:val="22"/>
                <w:szCs w:val="22"/>
                <w:lang w:val="en-US"/>
              </w:rPr>
            </w:pPr>
            <w:r>
              <w:rPr>
                <w:rFonts w:ascii="Times New Roman" w:hAnsi="Times New Roman" w:cs="Times New Roman"/>
                <w:sz w:val="22"/>
                <w:szCs w:val="22"/>
              </w:rPr>
              <w:t>13</w:t>
            </w:r>
            <w:r w:rsidR="00C474F9" w:rsidRPr="00780ADD">
              <w:rPr>
                <w:rFonts w:ascii="Times New Roman" w:hAnsi="Times New Roman" w:cs="Times New Roman"/>
                <w:sz w:val="22"/>
                <w:szCs w:val="22"/>
              </w:rPr>
              <w:t xml:space="preserve">.5 </w:t>
            </w:r>
            <w:r w:rsidR="001F1BDE" w:rsidRPr="00780ADD">
              <w:rPr>
                <w:rFonts w:ascii="Times New Roman" w:hAnsi="Times New Roman" w:cs="Times New Roman"/>
                <w:sz w:val="22"/>
                <w:szCs w:val="22"/>
              </w:rPr>
              <w:t xml:space="preserve">If there is such shortage of Fuel at any location specified in the Agreement that Seller is unable to meet its own requirements and those of its Affiliated Companies for sales to customers then under </w:t>
            </w:r>
            <w:r w:rsidR="001F1BDE" w:rsidRPr="00780ADD">
              <w:rPr>
                <w:rFonts w:ascii="Times New Roman" w:hAnsi="Times New Roman" w:cs="Times New Roman"/>
                <w:sz w:val="22"/>
                <w:szCs w:val="22"/>
              </w:rPr>
              <w:lastRenderedPageBreak/>
              <w:t>agreement at that given location, due to Force Majeure on Seller’s part, Seller shall, in consultation with said customers, make a fair allocation of Fuel among these customers.</w:t>
            </w:r>
          </w:p>
          <w:p w:rsidR="00735928" w:rsidRDefault="00735928" w:rsidP="00B27949">
            <w:pPr>
              <w:pStyle w:val="a5"/>
              <w:spacing w:before="0"/>
              <w:ind w:left="0"/>
              <w:rPr>
                <w:rFonts w:ascii="Times New Roman" w:hAnsi="Times New Roman" w:cs="Times New Roman"/>
                <w:sz w:val="22"/>
                <w:szCs w:val="22"/>
                <w:lang w:val="en-US"/>
              </w:rPr>
            </w:pPr>
          </w:p>
          <w:p w:rsidR="000D63F2" w:rsidRPr="00780ADD" w:rsidRDefault="000D63F2" w:rsidP="00B27949">
            <w:pPr>
              <w:pStyle w:val="a5"/>
              <w:spacing w:before="0"/>
              <w:ind w:left="0"/>
              <w:rPr>
                <w:rFonts w:ascii="Times New Roman" w:hAnsi="Times New Roman" w:cs="Times New Roman"/>
                <w:sz w:val="22"/>
                <w:szCs w:val="22"/>
                <w:lang w:val="en-US"/>
              </w:rPr>
            </w:pPr>
          </w:p>
          <w:p w:rsidR="004F72A6" w:rsidRPr="00780ADD" w:rsidRDefault="00A0547F" w:rsidP="00B27949">
            <w:pPr>
              <w:pStyle w:val="BodyText1"/>
              <w:spacing w:before="0"/>
              <w:ind w:left="0" w:firstLine="0"/>
              <w:rPr>
                <w:rFonts w:ascii="Times New Roman" w:hAnsi="Times New Roman" w:cs="Times New Roman"/>
                <w:sz w:val="22"/>
                <w:szCs w:val="22"/>
              </w:rPr>
            </w:pPr>
            <w:r>
              <w:rPr>
                <w:rFonts w:ascii="Times New Roman" w:hAnsi="Times New Roman" w:cs="Times New Roman"/>
                <w:sz w:val="22"/>
                <w:szCs w:val="22"/>
              </w:rPr>
              <w:t>13</w:t>
            </w:r>
            <w:r w:rsidR="00C474F9" w:rsidRPr="00780ADD">
              <w:rPr>
                <w:rFonts w:ascii="Times New Roman" w:hAnsi="Times New Roman" w:cs="Times New Roman"/>
                <w:sz w:val="22"/>
                <w:szCs w:val="22"/>
              </w:rPr>
              <w:t xml:space="preserve">.6 </w:t>
            </w:r>
            <w:r w:rsidR="001F1BDE" w:rsidRPr="00780ADD">
              <w:rPr>
                <w:rFonts w:ascii="Times New Roman" w:hAnsi="Times New Roman" w:cs="Times New Roman"/>
                <w:sz w:val="22"/>
                <w:szCs w:val="22"/>
              </w:rPr>
              <w:t>Force Majeure on the part of either party’s Affiliated Companies or subcontractors at any given location shall, as to that specific location, be considered Force Majeure of that party.</w:t>
            </w:r>
          </w:p>
          <w:p w:rsidR="00C474F9" w:rsidRDefault="00C474F9" w:rsidP="00B27949">
            <w:pPr>
              <w:pStyle w:val="2"/>
              <w:keepLines w:val="0"/>
              <w:tabs>
                <w:tab w:val="left" w:pos="547"/>
              </w:tabs>
              <w:suppressAutoHyphens w:val="0"/>
              <w:spacing w:before="0"/>
              <w:jc w:val="both"/>
              <w:rPr>
                <w:rFonts w:ascii="Times New Roman" w:hAnsi="Times New Roman" w:cs="Times New Roman"/>
                <w:sz w:val="22"/>
                <w:szCs w:val="22"/>
                <w:lang w:val="en-US"/>
              </w:rPr>
            </w:pPr>
            <w:bookmarkStart w:id="43" w:name="_Toc472823318"/>
            <w:bookmarkStart w:id="44" w:name="_Toc473078224"/>
            <w:bookmarkStart w:id="45" w:name="_Toc473078315"/>
            <w:bookmarkStart w:id="46" w:name="_Toc369186083"/>
          </w:p>
          <w:p w:rsidR="00962876" w:rsidRPr="00962876" w:rsidRDefault="00962876" w:rsidP="00962876">
            <w:pPr>
              <w:rPr>
                <w:lang w:val="en-US"/>
              </w:rPr>
            </w:pPr>
          </w:p>
          <w:p w:rsidR="002367CE" w:rsidRPr="00780ADD" w:rsidRDefault="00C474F9" w:rsidP="00B27949">
            <w:pPr>
              <w:pStyle w:val="2"/>
              <w:keepLines w:val="0"/>
              <w:tabs>
                <w:tab w:val="left" w:pos="547"/>
              </w:tabs>
              <w:suppressAutoHyphens w:val="0"/>
              <w:spacing w:before="0"/>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1</w:t>
            </w:r>
            <w:r w:rsidR="00A0547F">
              <w:rPr>
                <w:rFonts w:ascii="Times New Roman" w:hAnsi="Times New Roman" w:cs="Times New Roman"/>
                <w:sz w:val="22"/>
                <w:szCs w:val="22"/>
                <w:lang w:val="en-US"/>
              </w:rPr>
              <w:t>4</w:t>
            </w:r>
            <w:r w:rsidRPr="00780ADD">
              <w:rPr>
                <w:rFonts w:ascii="Times New Roman" w:hAnsi="Times New Roman" w:cs="Times New Roman"/>
                <w:sz w:val="22"/>
                <w:szCs w:val="22"/>
                <w:lang w:val="en-US"/>
              </w:rPr>
              <w:t xml:space="preserve">. </w:t>
            </w:r>
            <w:r w:rsidR="002367CE" w:rsidRPr="00780ADD">
              <w:rPr>
                <w:rFonts w:ascii="Times New Roman" w:hAnsi="Times New Roman" w:cs="Times New Roman"/>
                <w:sz w:val="22"/>
                <w:szCs w:val="22"/>
                <w:lang w:val="en-US"/>
              </w:rPr>
              <w:t>Liability</w:t>
            </w:r>
            <w:bookmarkEnd w:id="43"/>
            <w:bookmarkEnd w:id="44"/>
            <w:bookmarkEnd w:id="45"/>
            <w:bookmarkEnd w:id="46"/>
          </w:p>
          <w:p w:rsidR="005E6761" w:rsidRPr="00780ADD" w:rsidRDefault="005E6761" w:rsidP="00B27949">
            <w:pPr>
              <w:rPr>
                <w:rFonts w:ascii="Times New Roman" w:hAnsi="Times New Roman" w:cs="Times New Roman"/>
                <w:sz w:val="22"/>
                <w:szCs w:val="22"/>
                <w:lang w:val="en-US"/>
              </w:rPr>
            </w:pPr>
          </w:p>
          <w:p w:rsidR="009531F4" w:rsidRPr="00780ADD" w:rsidRDefault="00A0547F" w:rsidP="00C474F9">
            <w:pPr>
              <w:pStyle w:val="BodyText1"/>
              <w:spacing w:before="0"/>
              <w:ind w:left="0" w:firstLine="0"/>
              <w:rPr>
                <w:rFonts w:ascii="Times New Roman" w:hAnsi="Times New Roman" w:cs="Times New Roman"/>
                <w:sz w:val="22"/>
                <w:szCs w:val="22"/>
              </w:rPr>
            </w:pPr>
            <w:r>
              <w:rPr>
                <w:rFonts w:ascii="Times New Roman" w:hAnsi="Times New Roman" w:cs="Times New Roman"/>
                <w:sz w:val="22"/>
                <w:szCs w:val="22"/>
              </w:rPr>
              <w:t>14</w:t>
            </w:r>
            <w:r w:rsidR="00C474F9" w:rsidRPr="00780ADD">
              <w:rPr>
                <w:rFonts w:ascii="Times New Roman" w:hAnsi="Times New Roman" w:cs="Times New Roman"/>
                <w:sz w:val="22"/>
                <w:szCs w:val="22"/>
              </w:rPr>
              <w:t xml:space="preserve">.1 </w:t>
            </w:r>
            <w:r w:rsidR="002367CE" w:rsidRPr="00780ADD">
              <w:rPr>
                <w:rFonts w:ascii="Times New Roman" w:hAnsi="Times New Roman" w:cs="Times New Roman"/>
                <w:sz w:val="22"/>
                <w:szCs w:val="22"/>
              </w:rPr>
              <w:t>Except to the extent otherwise provided in these General Terms and Conditions or the Agreement, Seller shall indemnify, defend and save harmless Buyer from and against any and all claims, demands, proceedings, damages and liabilities for loss of or damage to property or for death of or injury to any person and against all associated direct costs (including reasonable attorney’s fees) losses and expenses, caused by the Seller’s performance of or omission to perform the Agreement, except to the extent caused by the negligence or wilful misconduct of Buyer.</w:t>
            </w:r>
          </w:p>
          <w:p w:rsidR="00892EAC" w:rsidRDefault="00892EAC" w:rsidP="00B27949">
            <w:pPr>
              <w:pStyle w:val="21"/>
              <w:spacing w:after="0" w:line="240" w:lineRule="auto"/>
              <w:jc w:val="both"/>
              <w:rPr>
                <w:rFonts w:ascii="Times New Roman" w:hAnsi="Times New Roman"/>
                <w:sz w:val="22"/>
                <w:szCs w:val="22"/>
                <w:lang w:val="en-US"/>
              </w:rPr>
            </w:pPr>
          </w:p>
          <w:p w:rsidR="00A0547F" w:rsidRDefault="00A0547F" w:rsidP="00B27949">
            <w:pPr>
              <w:pStyle w:val="21"/>
              <w:spacing w:after="0" w:line="240" w:lineRule="auto"/>
              <w:jc w:val="both"/>
              <w:rPr>
                <w:rFonts w:ascii="Times New Roman" w:hAnsi="Times New Roman"/>
                <w:sz w:val="22"/>
                <w:szCs w:val="22"/>
                <w:lang w:val="en-US"/>
              </w:rPr>
            </w:pPr>
          </w:p>
          <w:p w:rsidR="00A0547F" w:rsidRDefault="00A0547F" w:rsidP="00B27949">
            <w:pPr>
              <w:pStyle w:val="21"/>
              <w:spacing w:after="0" w:line="240" w:lineRule="auto"/>
              <w:jc w:val="both"/>
              <w:rPr>
                <w:rFonts w:ascii="Times New Roman" w:hAnsi="Times New Roman"/>
                <w:sz w:val="22"/>
                <w:szCs w:val="22"/>
                <w:lang w:val="en-US"/>
              </w:rPr>
            </w:pPr>
          </w:p>
          <w:p w:rsidR="00A0547F" w:rsidRDefault="00A0547F" w:rsidP="00B27949">
            <w:pPr>
              <w:pStyle w:val="21"/>
              <w:spacing w:after="0" w:line="240" w:lineRule="auto"/>
              <w:jc w:val="both"/>
              <w:rPr>
                <w:rFonts w:ascii="Times New Roman" w:hAnsi="Times New Roman"/>
                <w:sz w:val="22"/>
                <w:szCs w:val="22"/>
                <w:lang w:val="en-US"/>
              </w:rPr>
            </w:pPr>
          </w:p>
          <w:p w:rsidR="00A0547F" w:rsidRPr="00780ADD" w:rsidRDefault="00A0547F" w:rsidP="00B27949">
            <w:pPr>
              <w:pStyle w:val="21"/>
              <w:spacing w:after="0" w:line="240" w:lineRule="auto"/>
              <w:jc w:val="both"/>
              <w:rPr>
                <w:rFonts w:ascii="Times New Roman" w:hAnsi="Times New Roman"/>
                <w:sz w:val="22"/>
                <w:szCs w:val="22"/>
                <w:lang w:val="en-US"/>
              </w:rPr>
            </w:pPr>
          </w:p>
          <w:p w:rsidR="00F40175" w:rsidRPr="00780ADD" w:rsidRDefault="002367CE" w:rsidP="00B27949">
            <w:pPr>
              <w:pStyle w:val="21"/>
              <w:spacing w:after="0" w:line="240" w:lineRule="auto"/>
              <w:jc w:val="both"/>
              <w:rPr>
                <w:rFonts w:ascii="Times New Roman" w:hAnsi="Times New Roman"/>
                <w:sz w:val="22"/>
                <w:szCs w:val="22"/>
                <w:lang w:val="en-GB"/>
              </w:rPr>
            </w:pPr>
            <w:r w:rsidRPr="00780ADD">
              <w:rPr>
                <w:rFonts w:ascii="Times New Roman" w:hAnsi="Times New Roman"/>
                <w:sz w:val="22"/>
                <w:szCs w:val="22"/>
                <w:lang w:val="en-GB"/>
              </w:rPr>
              <w:t>In order to extend the benefit of any indemnity provided in this Article 15 and the Articles 6.1.D, 6.1.G, 6.2.B, 8.2, and 11.2 to the officers, directors, employees, servants, agents, subcontractors and representatives of the party so indemnified, the indemnified party will be deemed to have acted as agent or trustee for and on behalf of its officers, directors, employees, servants, agents, subcontractors and representatives.</w:t>
            </w:r>
          </w:p>
          <w:p w:rsidR="009531F4" w:rsidRDefault="009531F4" w:rsidP="00B27949">
            <w:pPr>
              <w:pStyle w:val="21"/>
              <w:spacing w:after="0" w:line="240" w:lineRule="auto"/>
              <w:jc w:val="both"/>
              <w:rPr>
                <w:rFonts w:ascii="Times New Roman" w:hAnsi="Times New Roman"/>
                <w:sz w:val="22"/>
                <w:szCs w:val="22"/>
                <w:lang w:val="en-US"/>
              </w:rPr>
            </w:pPr>
          </w:p>
          <w:p w:rsidR="00A0547F" w:rsidRPr="00780ADD" w:rsidRDefault="00A0547F" w:rsidP="00B27949">
            <w:pPr>
              <w:pStyle w:val="21"/>
              <w:spacing w:after="0" w:line="240" w:lineRule="auto"/>
              <w:jc w:val="both"/>
              <w:rPr>
                <w:rFonts w:ascii="Times New Roman" w:hAnsi="Times New Roman"/>
                <w:sz w:val="22"/>
                <w:szCs w:val="22"/>
                <w:lang w:val="en-US"/>
              </w:rPr>
            </w:pPr>
          </w:p>
          <w:p w:rsidR="00903CC8" w:rsidRPr="00780ADD" w:rsidRDefault="00A0547F" w:rsidP="00B27949">
            <w:pPr>
              <w:pStyle w:val="BodyText1"/>
              <w:spacing w:before="0"/>
              <w:ind w:left="0" w:firstLine="0"/>
              <w:rPr>
                <w:rFonts w:ascii="Times New Roman" w:hAnsi="Times New Roman" w:cs="Times New Roman"/>
                <w:sz w:val="22"/>
                <w:szCs w:val="22"/>
              </w:rPr>
            </w:pPr>
            <w:r>
              <w:rPr>
                <w:rFonts w:ascii="Times New Roman" w:hAnsi="Times New Roman" w:cs="Times New Roman"/>
                <w:sz w:val="22"/>
                <w:szCs w:val="22"/>
              </w:rPr>
              <w:t>14</w:t>
            </w:r>
            <w:r w:rsidR="00C474F9" w:rsidRPr="00780ADD">
              <w:rPr>
                <w:rFonts w:ascii="Times New Roman" w:hAnsi="Times New Roman" w:cs="Times New Roman"/>
                <w:sz w:val="22"/>
                <w:szCs w:val="22"/>
              </w:rPr>
              <w:t xml:space="preserve">.2 </w:t>
            </w:r>
            <w:r w:rsidR="002367CE" w:rsidRPr="00780ADD">
              <w:rPr>
                <w:rFonts w:ascii="Times New Roman" w:hAnsi="Times New Roman" w:cs="Times New Roman"/>
                <w:sz w:val="22"/>
                <w:szCs w:val="22"/>
              </w:rPr>
              <w:t>Notwithstanding anything to the contrary in these General Terms and Conditions or the Agreement, no claims shall be made under the Agreement for indirect or consequential damages.</w:t>
            </w:r>
          </w:p>
          <w:p w:rsidR="009531F4" w:rsidRDefault="009531F4" w:rsidP="00B27949">
            <w:pPr>
              <w:pStyle w:val="a5"/>
              <w:spacing w:before="0"/>
              <w:ind w:left="0"/>
              <w:rPr>
                <w:rFonts w:ascii="Times New Roman" w:hAnsi="Times New Roman" w:cs="Times New Roman"/>
                <w:sz w:val="22"/>
                <w:szCs w:val="22"/>
              </w:rPr>
            </w:pPr>
          </w:p>
          <w:p w:rsidR="00A0547F" w:rsidRPr="00780ADD" w:rsidRDefault="00A0547F" w:rsidP="00B27949">
            <w:pPr>
              <w:pStyle w:val="a5"/>
              <w:spacing w:before="0"/>
              <w:ind w:left="0"/>
              <w:rPr>
                <w:rFonts w:ascii="Times New Roman" w:hAnsi="Times New Roman" w:cs="Times New Roman"/>
                <w:sz w:val="22"/>
                <w:szCs w:val="22"/>
              </w:rPr>
            </w:pPr>
          </w:p>
          <w:p w:rsidR="00B40E8D" w:rsidRPr="00780ADD" w:rsidRDefault="00A0547F" w:rsidP="00B27949">
            <w:pPr>
              <w:pStyle w:val="a5"/>
              <w:spacing w:before="0"/>
              <w:ind w:left="0"/>
              <w:rPr>
                <w:rFonts w:ascii="Times New Roman" w:hAnsi="Times New Roman" w:cs="Times New Roman"/>
                <w:sz w:val="22"/>
                <w:szCs w:val="22"/>
                <w:lang w:val="en-US"/>
              </w:rPr>
            </w:pPr>
            <w:r>
              <w:rPr>
                <w:rFonts w:ascii="Times New Roman" w:hAnsi="Times New Roman" w:cs="Times New Roman"/>
                <w:sz w:val="22"/>
                <w:szCs w:val="22"/>
                <w:lang w:val="en-US"/>
              </w:rPr>
              <w:t>14</w:t>
            </w:r>
            <w:r w:rsidR="00B40E8D" w:rsidRPr="00780ADD">
              <w:rPr>
                <w:rFonts w:ascii="Times New Roman" w:hAnsi="Times New Roman" w:cs="Times New Roman"/>
                <w:sz w:val="22"/>
                <w:szCs w:val="22"/>
                <w:lang w:val="en-US"/>
              </w:rPr>
              <w:t>.3. For damage to the airfield pavement as a result of spill of oil products and other special fluids due to the fault of the Buyer, penalties in the amount of 120 (one hundred and twenty) US dollars per 1 (one) square meter of spoiled pavement are applied, confirmed by the relevant act, signed by the captain or representative of the Buyer. Should the pilot-in-command or the representative of the Buyer refuse to sign the relevant act which is a legal ground for penalty, the proof of airfield pavement damage by the Buyer as a result of fuel and other special liquid spillage, is to be based on investigation report prepared with the participation of representatives of the Seller and representatives of the Buyer.</w:t>
            </w:r>
          </w:p>
          <w:p w:rsidR="004F72A6" w:rsidRDefault="004F72A6" w:rsidP="00C474F9">
            <w:pPr>
              <w:pStyle w:val="a5"/>
              <w:tabs>
                <w:tab w:val="left" w:pos="1481"/>
              </w:tabs>
              <w:spacing w:before="0"/>
              <w:ind w:left="0"/>
              <w:rPr>
                <w:rFonts w:ascii="Times New Roman" w:hAnsi="Times New Roman" w:cs="Times New Roman"/>
                <w:sz w:val="22"/>
                <w:szCs w:val="22"/>
                <w:lang w:val="en-US"/>
              </w:rPr>
            </w:pPr>
          </w:p>
          <w:p w:rsidR="00A0547F" w:rsidRDefault="00A0547F" w:rsidP="00C474F9">
            <w:pPr>
              <w:pStyle w:val="a5"/>
              <w:tabs>
                <w:tab w:val="left" w:pos="1481"/>
              </w:tabs>
              <w:spacing w:before="0"/>
              <w:ind w:left="0"/>
              <w:rPr>
                <w:rFonts w:ascii="Times New Roman" w:hAnsi="Times New Roman" w:cs="Times New Roman"/>
                <w:sz w:val="22"/>
                <w:szCs w:val="22"/>
                <w:lang w:val="en-US"/>
              </w:rPr>
            </w:pPr>
          </w:p>
          <w:p w:rsidR="00A0547F" w:rsidRDefault="00A0547F" w:rsidP="00C474F9">
            <w:pPr>
              <w:pStyle w:val="a5"/>
              <w:tabs>
                <w:tab w:val="left" w:pos="1481"/>
              </w:tabs>
              <w:spacing w:before="0"/>
              <w:ind w:left="0"/>
              <w:rPr>
                <w:rFonts w:ascii="Times New Roman" w:hAnsi="Times New Roman" w:cs="Times New Roman"/>
                <w:sz w:val="22"/>
                <w:szCs w:val="22"/>
                <w:lang w:val="en-US"/>
              </w:rPr>
            </w:pPr>
          </w:p>
          <w:p w:rsidR="00A0547F" w:rsidRPr="00780ADD" w:rsidRDefault="00A0547F" w:rsidP="00C474F9">
            <w:pPr>
              <w:pStyle w:val="a5"/>
              <w:tabs>
                <w:tab w:val="left" w:pos="1481"/>
              </w:tabs>
              <w:spacing w:before="0"/>
              <w:ind w:left="0"/>
              <w:rPr>
                <w:rFonts w:ascii="Times New Roman" w:hAnsi="Times New Roman" w:cs="Times New Roman"/>
                <w:sz w:val="22"/>
                <w:szCs w:val="22"/>
                <w:lang w:val="en-US"/>
              </w:rPr>
            </w:pPr>
          </w:p>
          <w:p w:rsidR="002367CE" w:rsidRPr="00780ADD" w:rsidRDefault="00A0547F" w:rsidP="00B27949">
            <w:pPr>
              <w:pStyle w:val="2"/>
              <w:keepLines w:val="0"/>
              <w:tabs>
                <w:tab w:val="left" w:pos="176"/>
              </w:tabs>
              <w:suppressAutoHyphens w:val="0"/>
              <w:spacing w:before="0"/>
              <w:jc w:val="both"/>
              <w:rPr>
                <w:rFonts w:ascii="Times New Roman" w:hAnsi="Times New Roman" w:cs="Times New Roman"/>
                <w:sz w:val="22"/>
                <w:szCs w:val="22"/>
                <w:lang w:val="ru-RU"/>
              </w:rPr>
            </w:pPr>
            <w:bookmarkStart w:id="47" w:name="_Toc472823319"/>
            <w:bookmarkStart w:id="48" w:name="_Toc473078225"/>
            <w:bookmarkStart w:id="49" w:name="_Toc473078316"/>
            <w:bookmarkStart w:id="50" w:name="_Toc369186084"/>
            <w:r>
              <w:rPr>
                <w:rFonts w:ascii="Times New Roman" w:hAnsi="Times New Roman" w:cs="Times New Roman"/>
                <w:sz w:val="22"/>
                <w:szCs w:val="22"/>
                <w:lang w:val="en-US"/>
              </w:rPr>
              <w:t>15</w:t>
            </w:r>
            <w:r w:rsidR="002367CE" w:rsidRPr="00780ADD">
              <w:rPr>
                <w:rFonts w:ascii="Times New Roman" w:hAnsi="Times New Roman" w:cs="Times New Roman"/>
                <w:sz w:val="22"/>
                <w:szCs w:val="22"/>
                <w:lang w:val="en-US"/>
              </w:rPr>
              <w:t>.</w:t>
            </w:r>
            <w:r w:rsidR="002367CE" w:rsidRPr="00780ADD">
              <w:rPr>
                <w:rFonts w:ascii="Times New Roman" w:hAnsi="Times New Roman" w:cs="Times New Roman"/>
                <w:sz w:val="22"/>
                <w:szCs w:val="22"/>
                <w:lang w:val="en-US"/>
              </w:rPr>
              <w:tab/>
              <w:t>(Early) Termination</w:t>
            </w:r>
            <w:bookmarkEnd w:id="47"/>
            <w:bookmarkEnd w:id="48"/>
            <w:bookmarkEnd w:id="49"/>
            <w:bookmarkEnd w:id="50"/>
          </w:p>
          <w:p w:rsidR="000E2BF5" w:rsidRPr="00780ADD" w:rsidRDefault="000E2BF5" w:rsidP="00B27949">
            <w:pPr>
              <w:rPr>
                <w:rFonts w:ascii="Times New Roman" w:hAnsi="Times New Roman" w:cs="Times New Roman"/>
                <w:sz w:val="22"/>
                <w:szCs w:val="22"/>
                <w:lang w:val="ru-RU"/>
              </w:rPr>
            </w:pPr>
          </w:p>
          <w:p w:rsidR="002367CE" w:rsidRPr="00780ADD" w:rsidRDefault="00910AE7" w:rsidP="00B27949">
            <w:pPr>
              <w:pStyle w:val="BodyText1"/>
              <w:tabs>
                <w:tab w:val="left" w:pos="176"/>
              </w:tabs>
              <w:spacing w:before="0"/>
              <w:ind w:left="0" w:firstLine="0"/>
              <w:rPr>
                <w:rFonts w:ascii="Times New Roman" w:hAnsi="Times New Roman" w:cs="Times New Roman"/>
                <w:sz w:val="22"/>
                <w:szCs w:val="22"/>
                <w:lang w:val="en-US"/>
              </w:rPr>
            </w:pPr>
            <w:r>
              <w:rPr>
                <w:rFonts w:ascii="Times New Roman" w:hAnsi="Times New Roman" w:cs="Times New Roman"/>
                <w:sz w:val="22"/>
                <w:szCs w:val="22"/>
              </w:rPr>
              <w:t>15</w:t>
            </w:r>
            <w:r w:rsidR="00C474F9" w:rsidRPr="00780ADD">
              <w:rPr>
                <w:rFonts w:ascii="Times New Roman" w:hAnsi="Times New Roman" w:cs="Times New Roman"/>
                <w:sz w:val="22"/>
                <w:szCs w:val="22"/>
              </w:rPr>
              <w:t xml:space="preserve">.1 </w:t>
            </w:r>
            <w:r w:rsidR="002367CE" w:rsidRPr="00780ADD">
              <w:rPr>
                <w:rFonts w:ascii="Times New Roman" w:hAnsi="Times New Roman" w:cs="Times New Roman"/>
                <w:sz w:val="22"/>
                <w:szCs w:val="22"/>
              </w:rPr>
              <w:t>In the event Seller withdraws its operation from or Buyer ceases its operation at any location mentioned in the Agreement for any reason, either party shall have the right to terminate the Agreement as to such location. Where the Seller is the terminating party, the Seller shall use its best endeavours to give three months notice of such termination. Where the Buyer is the terminating party, the Buyer shall use its best endeavours to give 30 (thirty) days notice of such termination.  The termination will be effective no earlier than the date of written notice to the other party.</w:t>
            </w:r>
          </w:p>
          <w:p w:rsidR="00CE006D" w:rsidRPr="00780ADD" w:rsidRDefault="00CE006D" w:rsidP="00B27949">
            <w:pPr>
              <w:pStyle w:val="a5"/>
              <w:spacing w:before="0"/>
              <w:ind w:left="0"/>
              <w:rPr>
                <w:rFonts w:ascii="Times New Roman" w:hAnsi="Times New Roman" w:cs="Times New Roman"/>
                <w:sz w:val="22"/>
                <w:szCs w:val="22"/>
                <w:lang w:val="en-US"/>
              </w:rPr>
            </w:pPr>
          </w:p>
          <w:p w:rsidR="000934CE" w:rsidRPr="00780ADD" w:rsidRDefault="002367CE" w:rsidP="00B27949">
            <w:pPr>
              <w:pStyle w:val="a5"/>
              <w:tabs>
                <w:tab w:val="left" w:pos="176"/>
              </w:tabs>
              <w:spacing w:before="0"/>
              <w:ind w:left="0"/>
              <w:rPr>
                <w:rFonts w:ascii="Times New Roman" w:hAnsi="Times New Roman" w:cs="Times New Roman"/>
                <w:sz w:val="22"/>
                <w:szCs w:val="22"/>
              </w:rPr>
            </w:pPr>
            <w:r w:rsidRPr="00780ADD">
              <w:rPr>
                <w:rFonts w:ascii="Times New Roman" w:hAnsi="Times New Roman" w:cs="Times New Roman"/>
                <w:sz w:val="22"/>
                <w:szCs w:val="22"/>
              </w:rPr>
              <w:t>Additional Early Termination clauses:  (Any additions or deletions should be specifically stated in Article 9 of the Agreement)</w:t>
            </w:r>
          </w:p>
          <w:p w:rsidR="006C3077" w:rsidRDefault="006C3077" w:rsidP="00B27949">
            <w:pPr>
              <w:pStyle w:val="a5"/>
              <w:tabs>
                <w:tab w:val="left" w:pos="176"/>
              </w:tabs>
              <w:spacing w:before="0"/>
              <w:ind w:left="0"/>
              <w:rPr>
                <w:rFonts w:ascii="Times New Roman" w:hAnsi="Times New Roman" w:cs="Times New Roman"/>
                <w:sz w:val="22"/>
                <w:szCs w:val="22"/>
                <w:lang w:val="en-US"/>
              </w:rPr>
            </w:pPr>
          </w:p>
          <w:p w:rsidR="00395F6D" w:rsidRDefault="00395F6D" w:rsidP="00B27949">
            <w:pPr>
              <w:pStyle w:val="a5"/>
              <w:tabs>
                <w:tab w:val="left" w:pos="176"/>
              </w:tabs>
              <w:spacing w:before="0"/>
              <w:ind w:left="0"/>
              <w:rPr>
                <w:rFonts w:ascii="Times New Roman" w:hAnsi="Times New Roman" w:cs="Times New Roman"/>
                <w:sz w:val="22"/>
                <w:szCs w:val="22"/>
                <w:lang w:val="en-US"/>
              </w:rPr>
            </w:pPr>
          </w:p>
          <w:p w:rsidR="00395F6D" w:rsidRPr="00780ADD" w:rsidRDefault="00395F6D" w:rsidP="00B27949">
            <w:pPr>
              <w:pStyle w:val="a5"/>
              <w:tabs>
                <w:tab w:val="left" w:pos="176"/>
              </w:tabs>
              <w:spacing w:before="0"/>
              <w:ind w:left="0"/>
              <w:rPr>
                <w:rFonts w:ascii="Times New Roman" w:hAnsi="Times New Roman" w:cs="Times New Roman"/>
                <w:sz w:val="22"/>
                <w:szCs w:val="22"/>
                <w:lang w:val="en-US"/>
              </w:rPr>
            </w:pPr>
          </w:p>
          <w:p w:rsidR="00FF3219" w:rsidRPr="00780ADD" w:rsidRDefault="00C474F9" w:rsidP="00B27949">
            <w:pPr>
              <w:pStyle w:val="BodyText3"/>
              <w:numPr>
                <w:ilvl w:val="0"/>
                <w:numId w:val="6"/>
              </w:numPr>
              <w:tabs>
                <w:tab w:val="left" w:pos="176"/>
              </w:tabs>
              <w:spacing w:before="0"/>
              <w:ind w:left="0" w:firstLine="0"/>
              <w:jc w:val="both"/>
              <w:rPr>
                <w:rFonts w:ascii="Times New Roman" w:hAnsi="Times New Roman"/>
                <w:sz w:val="22"/>
                <w:szCs w:val="22"/>
              </w:rPr>
            </w:pPr>
            <w:r w:rsidRPr="00780ADD">
              <w:rPr>
                <w:rFonts w:ascii="Times New Roman" w:hAnsi="Times New Roman"/>
                <w:sz w:val="22"/>
                <w:szCs w:val="22"/>
              </w:rPr>
              <w:t xml:space="preserve"> </w:t>
            </w:r>
            <w:r w:rsidR="002367CE" w:rsidRPr="00780ADD">
              <w:rPr>
                <w:rFonts w:ascii="Times New Roman" w:hAnsi="Times New Roman"/>
                <w:sz w:val="22"/>
                <w:szCs w:val="22"/>
              </w:rPr>
              <w:t>Either party may terminate the Evergreen Agreement as per [....date...] upon no less than three months prior written notice.</w:t>
            </w:r>
          </w:p>
          <w:p w:rsidR="00F8475E" w:rsidRPr="00780ADD" w:rsidRDefault="00F8475E" w:rsidP="00B27949">
            <w:pPr>
              <w:pStyle w:val="BodyText3"/>
              <w:tabs>
                <w:tab w:val="left" w:pos="176"/>
              </w:tabs>
              <w:spacing w:before="0"/>
              <w:ind w:left="0" w:firstLine="0"/>
              <w:jc w:val="both"/>
              <w:rPr>
                <w:rFonts w:ascii="Times New Roman" w:hAnsi="Times New Roman"/>
                <w:sz w:val="22"/>
                <w:szCs w:val="22"/>
              </w:rPr>
            </w:pPr>
          </w:p>
          <w:p w:rsidR="00F8475E" w:rsidRPr="00780ADD" w:rsidRDefault="00C474F9" w:rsidP="00C474F9">
            <w:pPr>
              <w:pStyle w:val="BodyText3"/>
              <w:tabs>
                <w:tab w:val="left" w:pos="176"/>
              </w:tabs>
              <w:spacing w:before="0"/>
              <w:ind w:left="0" w:firstLine="0"/>
              <w:jc w:val="both"/>
              <w:rPr>
                <w:rFonts w:ascii="Times New Roman" w:hAnsi="Times New Roman"/>
                <w:sz w:val="22"/>
                <w:szCs w:val="22"/>
              </w:rPr>
            </w:pPr>
            <w:r w:rsidRPr="00780ADD">
              <w:rPr>
                <w:rFonts w:ascii="Times New Roman" w:hAnsi="Times New Roman"/>
                <w:sz w:val="22"/>
                <w:szCs w:val="22"/>
              </w:rPr>
              <w:t xml:space="preserve">b) </w:t>
            </w:r>
            <w:r w:rsidR="002367CE" w:rsidRPr="00780ADD">
              <w:rPr>
                <w:rFonts w:ascii="Times New Roman" w:hAnsi="Times New Roman"/>
                <w:sz w:val="22"/>
                <w:szCs w:val="22"/>
              </w:rPr>
              <w:t xml:space="preserve">Seller may terminate the Evergreen Agreement or Location Agreement at any time upon at least three months prior written notice in the event that Seller’s supply situation deteriorates dramatically;  </w:t>
            </w:r>
          </w:p>
          <w:p w:rsidR="00C474F9" w:rsidRDefault="00C474F9" w:rsidP="00C474F9">
            <w:pPr>
              <w:pStyle w:val="BodyText3"/>
              <w:tabs>
                <w:tab w:val="left" w:pos="176"/>
              </w:tabs>
              <w:spacing w:before="0"/>
              <w:ind w:left="0" w:firstLine="0"/>
              <w:jc w:val="both"/>
              <w:rPr>
                <w:rFonts w:ascii="Times New Roman" w:hAnsi="Times New Roman"/>
                <w:sz w:val="22"/>
                <w:szCs w:val="22"/>
              </w:rPr>
            </w:pPr>
          </w:p>
          <w:p w:rsidR="00395F6D" w:rsidRPr="00780ADD" w:rsidRDefault="00395F6D" w:rsidP="00C474F9">
            <w:pPr>
              <w:pStyle w:val="BodyText3"/>
              <w:tabs>
                <w:tab w:val="left" w:pos="176"/>
              </w:tabs>
              <w:spacing w:before="0"/>
              <w:ind w:left="0" w:firstLine="0"/>
              <w:jc w:val="both"/>
              <w:rPr>
                <w:rFonts w:ascii="Times New Roman" w:hAnsi="Times New Roman"/>
                <w:sz w:val="22"/>
                <w:szCs w:val="22"/>
              </w:rPr>
            </w:pPr>
          </w:p>
          <w:p w:rsidR="002367CE" w:rsidRPr="00780ADD" w:rsidRDefault="00C474F9" w:rsidP="00C474F9">
            <w:pPr>
              <w:pStyle w:val="BodyText3"/>
              <w:tabs>
                <w:tab w:val="left" w:pos="176"/>
              </w:tabs>
              <w:spacing w:before="0"/>
              <w:ind w:left="0" w:firstLine="0"/>
              <w:jc w:val="both"/>
              <w:rPr>
                <w:rFonts w:ascii="Times New Roman" w:hAnsi="Times New Roman"/>
                <w:sz w:val="22"/>
                <w:szCs w:val="22"/>
              </w:rPr>
            </w:pPr>
            <w:r w:rsidRPr="00780ADD">
              <w:rPr>
                <w:rFonts w:ascii="Times New Roman" w:hAnsi="Times New Roman"/>
                <w:sz w:val="22"/>
                <w:szCs w:val="22"/>
              </w:rPr>
              <w:t>c) B</w:t>
            </w:r>
            <w:r w:rsidR="002367CE" w:rsidRPr="00780ADD">
              <w:rPr>
                <w:rFonts w:ascii="Times New Roman" w:hAnsi="Times New Roman"/>
                <w:sz w:val="22"/>
                <w:szCs w:val="22"/>
              </w:rPr>
              <w:t>uyer may terminate the Evergreen Agreement or Location Agre</w:t>
            </w:r>
            <w:r w:rsidR="00395F6D">
              <w:rPr>
                <w:rFonts w:ascii="Times New Roman" w:hAnsi="Times New Roman"/>
                <w:sz w:val="22"/>
                <w:szCs w:val="22"/>
              </w:rPr>
              <w:t>ement at any time upon 90 (nine</w:t>
            </w:r>
            <w:r w:rsidR="00395F6D" w:rsidRPr="00780ADD">
              <w:rPr>
                <w:rFonts w:ascii="Times New Roman" w:hAnsi="Times New Roman"/>
                <w:sz w:val="22"/>
                <w:szCs w:val="22"/>
              </w:rPr>
              <w:t>ty</w:t>
            </w:r>
            <w:r w:rsidR="002367CE" w:rsidRPr="00780ADD">
              <w:rPr>
                <w:rFonts w:ascii="Times New Roman" w:hAnsi="Times New Roman"/>
                <w:sz w:val="22"/>
                <w:szCs w:val="22"/>
              </w:rPr>
              <w:t>) days prior written notice in the event that:</w:t>
            </w:r>
          </w:p>
          <w:p w:rsidR="00C474F9" w:rsidRDefault="00C474F9" w:rsidP="00B27949">
            <w:pPr>
              <w:pStyle w:val="BodyText3"/>
              <w:tabs>
                <w:tab w:val="left" w:pos="176"/>
              </w:tabs>
              <w:spacing w:before="0"/>
              <w:ind w:left="0" w:firstLine="0"/>
              <w:jc w:val="both"/>
              <w:rPr>
                <w:rFonts w:ascii="Times New Roman" w:hAnsi="Times New Roman"/>
                <w:sz w:val="22"/>
                <w:szCs w:val="22"/>
              </w:rPr>
            </w:pPr>
          </w:p>
          <w:p w:rsidR="00395F6D" w:rsidRPr="00780ADD" w:rsidRDefault="00395F6D" w:rsidP="00B27949">
            <w:pPr>
              <w:pStyle w:val="BodyText3"/>
              <w:tabs>
                <w:tab w:val="left" w:pos="176"/>
              </w:tabs>
              <w:spacing w:before="0"/>
              <w:ind w:left="0" w:firstLine="0"/>
              <w:jc w:val="both"/>
              <w:rPr>
                <w:rFonts w:ascii="Times New Roman" w:hAnsi="Times New Roman"/>
                <w:sz w:val="22"/>
                <w:szCs w:val="22"/>
              </w:rPr>
            </w:pPr>
          </w:p>
          <w:p w:rsidR="002367CE" w:rsidRPr="00780ADD" w:rsidRDefault="002067AE" w:rsidP="00B27949">
            <w:pPr>
              <w:pStyle w:val="BodyText3"/>
              <w:tabs>
                <w:tab w:val="left" w:pos="176"/>
              </w:tabs>
              <w:spacing w:before="0"/>
              <w:ind w:left="0" w:firstLine="0"/>
              <w:jc w:val="both"/>
              <w:rPr>
                <w:rFonts w:ascii="Times New Roman" w:hAnsi="Times New Roman"/>
                <w:sz w:val="22"/>
                <w:szCs w:val="22"/>
              </w:rPr>
            </w:pPr>
            <w:r w:rsidRPr="00780ADD">
              <w:rPr>
                <w:rFonts w:ascii="Times New Roman" w:hAnsi="Times New Roman"/>
                <w:sz w:val="22"/>
                <w:szCs w:val="22"/>
              </w:rPr>
              <w:t xml:space="preserve">(i) </w:t>
            </w:r>
            <w:r w:rsidR="002367CE" w:rsidRPr="00780ADD">
              <w:rPr>
                <w:rFonts w:ascii="Times New Roman" w:hAnsi="Times New Roman"/>
                <w:sz w:val="22"/>
                <w:szCs w:val="22"/>
              </w:rPr>
              <w:t>Seller’s supply situation deteriorates or is likely to deteriorate dramatically</w:t>
            </w:r>
            <w:r w:rsidR="00F6354A" w:rsidRPr="00780ADD">
              <w:rPr>
                <w:rFonts w:ascii="Times New Roman" w:hAnsi="Times New Roman"/>
                <w:sz w:val="22"/>
                <w:szCs w:val="22"/>
              </w:rPr>
              <w:t>.</w:t>
            </w:r>
            <w:r w:rsidR="002367CE" w:rsidRPr="00780ADD">
              <w:rPr>
                <w:rFonts w:ascii="Times New Roman" w:hAnsi="Times New Roman"/>
                <w:sz w:val="22"/>
                <w:szCs w:val="22"/>
              </w:rPr>
              <w:t xml:space="preserve"> The Seller’s supply situation will be deemed to have deteriorated dramatically or is likely to deteriorate dramatically where the Seller is unable or may not be able to provide Fuel to the Buyer that meets the Buyer’s normal operational requirements; or</w:t>
            </w:r>
          </w:p>
          <w:p w:rsidR="0092723E" w:rsidRDefault="0092723E" w:rsidP="00B27949">
            <w:pPr>
              <w:pStyle w:val="BodyText3"/>
              <w:tabs>
                <w:tab w:val="left" w:pos="176"/>
              </w:tabs>
              <w:spacing w:before="0"/>
              <w:ind w:left="0" w:firstLine="0"/>
              <w:jc w:val="both"/>
              <w:rPr>
                <w:rFonts w:ascii="Times New Roman" w:hAnsi="Times New Roman"/>
                <w:sz w:val="22"/>
                <w:szCs w:val="22"/>
                <w:lang w:val="en-US"/>
              </w:rPr>
            </w:pPr>
          </w:p>
          <w:p w:rsidR="00395F6D" w:rsidRPr="00780ADD" w:rsidRDefault="00395F6D" w:rsidP="00B27949">
            <w:pPr>
              <w:pStyle w:val="BodyText3"/>
              <w:tabs>
                <w:tab w:val="left" w:pos="176"/>
              </w:tabs>
              <w:spacing w:before="0"/>
              <w:ind w:left="0" w:firstLine="0"/>
              <w:jc w:val="both"/>
              <w:rPr>
                <w:rFonts w:ascii="Times New Roman" w:hAnsi="Times New Roman"/>
                <w:sz w:val="22"/>
                <w:szCs w:val="22"/>
                <w:lang w:val="en-US"/>
              </w:rPr>
            </w:pPr>
          </w:p>
          <w:p w:rsidR="005D61D7" w:rsidRPr="00780ADD" w:rsidRDefault="002067AE" w:rsidP="00B27949">
            <w:pPr>
              <w:pStyle w:val="BodyText3"/>
              <w:tabs>
                <w:tab w:val="left" w:pos="176"/>
              </w:tabs>
              <w:spacing w:before="0"/>
              <w:ind w:left="0" w:firstLine="0"/>
              <w:jc w:val="both"/>
              <w:rPr>
                <w:rFonts w:ascii="Times New Roman" w:hAnsi="Times New Roman"/>
                <w:sz w:val="22"/>
                <w:szCs w:val="22"/>
              </w:rPr>
            </w:pPr>
            <w:r w:rsidRPr="00780ADD">
              <w:rPr>
                <w:rFonts w:ascii="Times New Roman" w:hAnsi="Times New Roman"/>
                <w:sz w:val="22"/>
                <w:szCs w:val="22"/>
              </w:rPr>
              <w:t xml:space="preserve">(ii) </w:t>
            </w:r>
            <w:r w:rsidR="00395F6D" w:rsidRPr="00780ADD">
              <w:rPr>
                <w:rFonts w:ascii="Times New Roman" w:hAnsi="Times New Roman"/>
                <w:sz w:val="22"/>
                <w:szCs w:val="22"/>
              </w:rPr>
              <w:t>Except</w:t>
            </w:r>
            <w:r w:rsidR="002367CE" w:rsidRPr="00780ADD">
              <w:rPr>
                <w:rFonts w:ascii="Times New Roman" w:hAnsi="Times New Roman"/>
                <w:sz w:val="22"/>
                <w:szCs w:val="22"/>
              </w:rPr>
              <w:t xml:space="preserve"> where an allocation/rationing plan is in effect, Seller has not provided the required volume of Fuel to Buyer to meet its normal operational requirements and such failure has arisen from the Seller providing Fuel to its other customers in favour of the Buyer.  </w:t>
            </w:r>
          </w:p>
          <w:p w:rsidR="000934CE" w:rsidRDefault="000934CE" w:rsidP="00B27949">
            <w:pPr>
              <w:pStyle w:val="BodyText3"/>
              <w:tabs>
                <w:tab w:val="left" w:pos="176"/>
              </w:tabs>
              <w:spacing w:before="0"/>
              <w:ind w:left="0" w:firstLine="0"/>
              <w:jc w:val="both"/>
              <w:rPr>
                <w:rFonts w:ascii="Times New Roman" w:hAnsi="Times New Roman"/>
                <w:sz w:val="22"/>
                <w:szCs w:val="22"/>
              </w:rPr>
            </w:pPr>
          </w:p>
          <w:p w:rsidR="00395F6D" w:rsidRPr="00780ADD" w:rsidRDefault="00395F6D" w:rsidP="00B27949">
            <w:pPr>
              <w:pStyle w:val="BodyText3"/>
              <w:tabs>
                <w:tab w:val="left" w:pos="176"/>
              </w:tabs>
              <w:spacing w:before="0"/>
              <w:ind w:left="0" w:firstLine="0"/>
              <w:jc w:val="both"/>
              <w:rPr>
                <w:rFonts w:ascii="Times New Roman" w:hAnsi="Times New Roman"/>
                <w:sz w:val="22"/>
                <w:szCs w:val="22"/>
              </w:rPr>
            </w:pPr>
          </w:p>
          <w:p w:rsidR="000934CE" w:rsidRPr="00780ADD" w:rsidRDefault="002067AE" w:rsidP="002067AE">
            <w:pPr>
              <w:pStyle w:val="BodyText3"/>
              <w:tabs>
                <w:tab w:val="left" w:pos="176"/>
              </w:tabs>
              <w:spacing w:before="0"/>
              <w:ind w:left="0" w:firstLine="0"/>
              <w:jc w:val="both"/>
              <w:rPr>
                <w:rFonts w:ascii="Times New Roman" w:hAnsi="Times New Roman"/>
                <w:sz w:val="22"/>
                <w:szCs w:val="22"/>
              </w:rPr>
            </w:pPr>
            <w:r w:rsidRPr="00780ADD">
              <w:rPr>
                <w:rFonts w:ascii="Times New Roman" w:hAnsi="Times New Roman"/>
                <w:sz w:val="22"/>
                <w:szCs w:val="22"/>
              </w:rPr>
              <w:t xml:space="preserve">d) </w:t>
            </w:r>
            <w:r w:rsidR="002367CE" w:rsidRPr="00780ADD">
              <w:rPr>
                <w:rFonts w:ascii="Times New Roman" w:hAnsi="Times New Roman"/>
                <w:sz w:val="22"/>
                <w:szCs w:val="22"/>
              </w:rPr>
              <w:t>Buyer may terminate the Evergreen Agreement or Location Agreement at any time upon 30 (thirty) days prior written notice in the event that:</w:t>
            </w:r>
          </w:p>
          <w:p w:rsidR="002367CE" w:rsidRPr="00780ADD" w:rsidRDefault="002367CE" w:rsidP="00B27949">
            <w:pPr>
              <w:pStyle w:val="a5"/>
              <w:tabs>
                <w:tab w:val="left" w:pos="176"/>
              </w:tabs>
              <w:spacing w:before="0"/>
              <w:ind w:left="0"/>
              <w:rPr>
                <w:rFonts w:ascii="Times New Roman" w:hAnsi="Times New Roman" w:cs="Times New Roman"/>
                <w:sz w:val="22"/>
                <w:szCs w:val="22"/>
              </w:rPr>
            </w:pPr>
            <w:r w:rsidRPr="00780ADD">
              <w:rPr>
                <w:rFonts w:ascii="Times New Roman" w:hAnsi="Times New Roman" w:cs="Times New Roman"/>
                <w:sz w:val="22"/>
                <w:szCs w:val="22"/>
              </w:rPr>
              <w:t>the existing government price control is discontinued; or</w:t>
            </w:r>
          </w:p>
          <w:p w:rsidR="002367CE" w:rsidRPr="00780ADD" w:rsidRDefault="002367CE" w:rsidP="00B27949">
            <w:pPr>
              <w:pStyle w:val="a5"/>
              <w:tabs>
                <w:tab w:val="left" w:pos="176"/>
              </w:tabs>
              <w:spacing w:before="0"/>
              <w:ind w:left="0"/>
              <w:rPr>
                <w:rFonts w:ascii="Times New Roman" w:hAnsi="Times New Roman" w:cs="Times New Roman"/>
                <w:sz w:val="22"/>
                <w:szCs w:val="22"/>
              </w:rPr>
            </w:pPr>
            <w:r w:rsidRPr="00780ADD">
              <w:rPr>
                <w:rFonts w:ascii="Times New Roman" w:hAnsi="Times New Roman" w:cs="Times New Roman"/>
                <w:sz w:val="22"/>
                <w:szCs w:val="22"/>
              </w:rPr>
              <w:lastRenderedPageBreak/>
              <w:t>the existing market situation is changed considerably</w:t>
            </w:r>
          </w:p>
          <w:p w:rsidR="00DC0DC4" w:rsidRDefault="00DC0DC4" w:rsidP="00B27949">
            <w:pPr>
              <w:pStyle w:val="a5"/>
              <w:tabs>
                <w:tab w:val="left" w:pos="176"/>
              </w:tabs>
              <w:spacing w:before="0"/>
              <w:ind w:left="0"/>
              <w:rPr>
                <w:rFonts w:ascii="Times New Roman" w:hAnsi="Times New Roman" w:cs="Times New Roman"/>
                <w:sz w:val="22"/>
                <w:szCs w:val="22"/>
                <w:lang w:val="en-US"/>
              </w:rPr>
            </w:pPr>
          </w:p>
          <w:p w:rsidR="00395F6D" w:rsidRDefault="00395F6D" w:rsidP="00B27949">
            <w:pPr>
              <w:pStyle w:val="a5"/>
              <w:tabs>
                <w:tab w:val="left" w:pos="176"/>
              </w:tabs>
              <w:spacing w:before="0"/>
              <w:ind w:left="0"/>
              <w:rPr>
                <w:rFonts w:ascii="Times New Roman" w:hAnsi="Times New Roman" w:cs="Times New Roman"/>
                <w:sz w:val="22"/>
                <w:szCs w:val="22"/>
                <w:lang w:val="en-US"/>
              </w:rPr>
            </w:pPr>
          </w:p>
          <w:p w:rsidR="00395F6D" w:rsidRPr="00780ADD" w:rsidRDefault="00395F6D" w:rsidP="00B27949">
            <w:pPr>
              <w:pStyle w:val="a5"/>
              <w:tabs>
                <w:tab w:val="left" w:pos="176"/>
              </w:tabs>
              <w:spacing w:before="0"/>
              <w:ind w:left="0"/>
              <w:rPr>
                <w:rFonts w:ascii="Times New Roman" w:hAnsi="Times New Roman" w:cs="Times New Roman"/>
                <w:sz w:val="22"/>
                <w:szCs w:val="22"/>
                <w:lang w:val="en-US"/>
              </w:rPr>
            </w:pPr>
          </w:p>
          <w:p w:rsidR="002367CE" w:rsidRPr="00780ADD" w:rsidRDefault="002067AE" w:rsidP="002067AE">
            <w:pPr>
              <w:pStyle w:val="BodyText3"/>
              <w:tabs>
                <w:tab w:val="left" w:pos="176"/>
              </w:tabs>
              <w:spacing w:before="0"/>
              <w:ind w:left="0" w:firstLine="0"/>
              <w:jc w:val="both"/>
              <w:rPr>
                <w:rFonts w:ascii="Times New Roman" w:hAnsi="Times New Roman"/>
                <w:sz w:val="22"/>
                <w:szCs w:val="22"/>
              </w:rPr>
            </w:pPr>
            <w:r w:rsidRPr="00780ADD">
              <w:rPr>
                <w:rFonts w:ascii="Times New Roman" w:hAnsi="Times New Roman"/>
                <w:sz w:val="22"/>
                <w:szCs w:val="22"/>
              </w:rPr>
              <w:t xml:space="preserve">e) </w:t>
            </w:r>
            <w:r w:rsidR="002367CE" w:rsidRPr="00780ADD">
              <w:rPr>
                <w:rFonts w:ascii="Times New Roman" w:hAnsi="Times New Roman"/>
                <w:sz w:val="22"/>
                <w:szCs w:val="22"/>
              </w:rPr>
              <w:t xml:space="preserve">Buyer may terminate the Evergreen Agreement or Location Agreement with immediate effect in the event that the Fuel supplied by the Seller does not meet the specification set out in article 3.1 of (Part III Annex 1) of the General Terms and Conditions or the Location Agreement or is contaminated. Such termination will not affect any of the Buyer’s other rights or remedies under this Agreement, including without limitation the Buyer’s right to claim damages caused by such Fuel.  </w:t>
            </w:r>
          </w:p>
          <w:p w:rsidR="00D115BA" w:rsidRDefault="00D115BA" w:rsidP="00B27949">
            <w:pPr>
              <w:pStyle w:val="BodyText3"/>
              <w:tabs>
                <w:tab w:val="left" w:pos="176"/>
              </w:tabs>
              <w:spacing w:before="0"/>
              <w:ind w:left="0" w:firstLine="0"/>
              <w:jc w:val="both"/>
              <w:rPr>
                <w:rFonts w:ascii="Times New Roman" w:hAnsi="Times New Roman"/>
                <w:sz w:val="22"/>
                <w:szCs w:val="22"/>
                <w:lang w:val="en-US"/>
              </w:rPr>
            </w:pPr>
          </w:p>
          <w:p w:rsidR="00395F6D" w:rsidRDefault="00395F6D" w:rsidP="00B27949">
            <w:pPr>
              <w:pStyle w:val="BodyText3"/>
              <w:tabs>
                <w:tab w:val="left" w:pos="176"/>
              </w:tabs>
              <w:spacing w:before="0"/>
              <w:ind w:left="0" w:firstLine="0"/>
              <w:jc w:val="both"/>
              <w:rPr>
                <w:rFonts w:ascii="Times New Roman" w:hAnsi="Times New Roman"/>
                <w:sz w:val="22"/>
                <w:szCs w:val="22"/>
                <w:lang w:val="en-US"/>
              </w:rPr>
            </w:pPr>
          </w:p>
          <w:p w:rsidR="00395F6D" w:rsidRDefault="00395F6D" w:rsidP="00B27949">
            <w:pPr>
              <w:pStyle w:val="BodyText3"/>
              <w:tabs>
                <w:tab w:val="left" w:pos="176"/>
              </w:tabs>
              <w:spacing w:before="0"/>
              <w:ind w:left="0" w:firstLine="0"/>
              <w:jc w:val="both"/>
              <w:rPr>
                <w:rFonts w:ascii="Times New Roman" w:hAnsi="Times New Roman"/>
                <w:sz w:val="22"/>
                <w:szCs w:val="22"/>
                <w:lang w:val="en-US"/>
              </w:rPr>
            </w:pPr>
          </w:p>
          <w:p w:rsidR="00395F6D" w:rsidRDefault="00395F6D" w:rsidP="00B27949">
            <w:pPr>
              <w:pStyle w:val="BodyText3"/>
              <w:tabs>
                <w:tab w:val="left" w:pos="176"/>
              </w:tabs>
              <w:spacing w:before="0"/>
              <w:ind w:left="0" w:firstLine="0"/>
              <w:jc w:val="both"/>
              <w:rPr>
                <w:rFonts w:ascii="Times New Roman" w:hAnsi="Times New Roman"/>
                <w:sz w:val="22"/>
                <w:szCs w:val="22"/>
                <w:lang w:val="en-US"/>
              </w:rPr>
            </w:pPr>
          </w:p>
          <w:p w:rsidR="00395F6D" w:rsidRPr="00780ADD" w:rsidRDefault="00395F6D" w:rsidP="00B27949">
            <w:pPr>
              <w:pStyle w:val="BodyText3"/>
              <w:tabs>
                <w:tab w:val="left" w:pos="176"/>
              </w:tabs>
              <w:spacing w:before="0"/>
              <w:ind w:left="0" w:firstLine="0"/>
              <w:jc w:val="both"/>
              <w:rPr>
                <w:rFonts w:ascii="Times New Roman" w:hAnsi="Times New Roman"/>
                <w:sz w:val="22"/>
                <w:szCs w:val="22"/>
                <w:lang w:val="en-US"/>
              </w:rPr>
            </w:pPr>
          </w:p>
          <w:p w:rsidR="00D115BA" w:rsidRPr="00780ADD" w:rsidRDefault="00910AE7" w:rsidP="00B27949">
            <w:pPr>
              <w:pStyle w:val="BodyText1"/>
              <w:tabs>
                <w:tab w:val="left" w:pos="176"/>
              </w:tabs>
              <w:spacing w:before="0"/>
              <w:ind w:left="0" w:firstLine="0"/>
              <w:rPr>
                <w:rFonts w:ascii="Times New Roman" w:hAnsi="Times New Roman" w:cs="Times New Roman"/>
                <w:sz w:val="22"/>
                <w:szCs w:val="22"/>
              </w:rPr>
            </w:pPr>
            <w:r>
              <w:rPr>
                <w:rFonts w:ascii="Times New Roman" w:hAnsi="Times New Roman" w:cs="Times New Roman"/>
                <w:sz w:val="22"/>
                <w:szCs w:val="22"/>
              </w:rPr>
              <w:t>15</w:t>
            </w:r>
            <w:r w:rsidR="002067AE" w:rsidRPr="00780ADD">
              <w:rPr>
                <w:rFonts w:ascii="Times New Roman" w:hAnsi="Times New Roman" w:cs="Times New Roman"/>
                <w:sz w:val="22"/>
                <w:szCs w:val="22"/>
              </w:rPr>
              <w:t xml:space="preserve">.2 </w:t>
            </w:r>
            <w:r w:rsidR="002367CE" w:rsidRPr="00780ADD">
              <w:rPr>
                <w:rFonts w:ascii="Times New Roman" w:hAnsi="Times New Roman" w:cs="Times New Roman"/>
                <w:sz w:val="22"/>
                <w:szCs w:val="22"/>
              </w:rPr>
              <w:t>In the event of a substantial change in the ownership or control of any of the companies listed in the Agreement as either party’s Affiliated Companies, such party shall immediately notify the other party of the occurrence of such change. Thereupon, where the Seller is the other party, the Seller shall have the choice, at its sole discretion, to terminate the agreement as to the relevant location upon giving three months prior written notice, and where the Buyer is the other party, the Buyer shall have the choice, at its sole discretion, to terminate the agreement as to the relevant location upon giving 30 days prior written notice.</w:t>
            </w:r>
          </w:p>
          <w:p w:rsidR="007923D1" w:rsidRDefault="007923D1" w:rsidP="00B27949">
            <w:pPr>
              <w:pStyle w:val="a5"/>
              <w:spacing w:before="0"/>
              <w:ind w:left="0"/>
              <w:rPr>
                <w:rFonts w:ascii="Times New Roman" w:hAnsi="Times New Roman" w:cs="Times New Roman"/>
                <w:sz w:val="22"/>
                <w:szCs w:val="22"/>
                <w:lang w:val="en-US"/>
              </w:rPr>
            </w:pPr>
          </w:p>
          <w:p w:rsidR="009209F7" w:rsidRDefault="009209F7" w:rsidP="00B27949">
            <w:pPr>
              <w:pStyle w:val="a5"/>
              <w:spacing w:before="0"/>
              <w:ind w:left="0"/>
              <w:rPr>
                <w:rFonts w:ascii="Times New Roman" w:hAnsi="Times New Roman" w:cs="Times New Roman"/>
                <w:sz w:val="22"/>
                <w:szCs w:val="22"/>
                <w:lang w:val="en-US"/>
              </w:rPr>
            </w:pPr>
          </w:p>
          <w:p w:rsidR="009209F7" w:rsidRDefault="009209F7" w:rsidP="00B27949">
            <w:pPr>
              <w:pStyle w:val="a5"/>
              <w:spacing w:before="0"/>
              <w:ind w:left="0"/>
              <w:rPr>
                <w:rFonts w:ascii="Times New Roman" w:hAnsi="Times New Roman" w:cs="Times New Roman"/>
                <w:sz w:val="22"/>
                <w:szCs w:val="22"/>
                <w:lang w:val="en-US"/>
              </w:rPr>
            </w:pPr>
          </w:p>
          <w:p w:rsidR="009209F7" w:rsidRPr="00780ADD" w:rsidRDefault="009209F7" w:rsidP="00B27949">
            <w:pPr>
              <w:pStyle w:val="a5"/>
              <w:spacing w:before="0"/>
              <w:ind w:left="0"/>
              <w:rPr>
                <w:rFonts w:ascii="Times New Roman" w:hAnsi="Times New Roman" w:cs="Times New Roman"/>
                <w:sz w:val="22"/>
                <w:szCs w:val="22"/>
                <w:lang w:val="en-US"/>
              </w:rPr>
            </w:pPr>
          </w:p>
          <w:p w:rsidR="009209F7" w:rsidRDefault="00910AE7" w:rsidP="009209F7">
            <w:pPr>
              <w:pStyle w:val="BodyText1"/>
              <w:tabs>
                <w:tab w:val="left" w:pos="176"/>
                <w:tab w:val="left" w:pos="990"/>
              </w:tabs>
              <w:spacing w:before="0"/>
              <w:ind w:left="0" w:firstLine="0"/>
              <w:rPr>
                <w:rFonts w:ascii="Times New Roman" w:hAnsi="Times New Roman" w:cs="Times New Roman"/>
                <w:sz w:val="22"/>
                <w:szCs w:val="22"/>
              </w:rPr>
            </w:pPr>
            <w:r>
              <w:rPr>
                <w:rFonts w:ascii="Times New Roman" w:hAnsi="Times New Roman" w:cs="Times New Roman"/>
                <w:sz w:val="22"/>
                <w:szCs w:val="22"/>
              </w:rPr>
              <w:t>15</w:t>
            </w:r>
            <w:r w:rsidR="00B27949" w:rsidRPr="00780ADD">
              <w:rPr>
                <w:rFonts w:ascii="Times New Roman" w:hAnsi="Times New Roman" w:cs="Times New Roman"/>
                <w:sz w:val="22"/>
                <w:szCs w:val="22"/>
              </w:rPr>
              <w:t xml:space="preserve">.3 </w:t>
            </w:r>
            <w:r w:rsidR="002367CE" w:rsidRPr="00780ADD">
              <w:rPr>
                <w:rFonts w:ascii="Times New Roman" w:hAnsi="Times New Roman" w:cs="Times New Roman"/>
                <w:sz w:val="22"/>
                <w:szCs w:val="22"/>
              </w:rPr>
              <w:t>A party may terminate the Agreement in whole or in part by means of a written notice to the other party without need of judicial recourse and with immediate effect:</w:t>
            </w:r>
          </w:p>
          <w:p w:rsidR="009209F7" w:rsidRPr="009209F7" w:rsidRDefault="009209F7" w:rsidP="009209F7">
            <w:pPr>
              <w:pStyle w:val="a5"/>
            </w:pPr>
          </w:p>
          <w:p w:rsidR="002367CE" w:rsidRPr="00780ADD" w:rsidRDefault="002067AE" w:rsidP="00B27949">
            <w:pPr>
              <w:pStyle w:val="BodyText3"/>
              <w:numPr>
                <w:ilvl w:val="0"/>
                <w:numId w:val="8"/>
              </w:numPr>
              <w:tabs>
                <w:tab w:val="left" w:pos="176"/>
              </w:tabs>
              <w:spacing w:before="0"/>
              <w:ind w:left="0" w:firstLine="0"/>
              <w:jc w:val="both"/>
              <w:rPr>
                <w:rFonts w:ascii="Times New Roman" w:hAnsi="Times New Roman"/>
                <w:sz w:val="22"/>
                <w:szCs w:val="22"/>
              </w:rPr>
            </w:pPr>
            <w:r w:rsidRPr="00780ADD">
              <w:rPr>
                <w:rFonts w:ascii="Times New Roman" w:hAnsi="Times New Roman"/>
                <w:sz w:val="22"/>
                <w:szCs w:val="22"/>
              </w:rPr>
              <w:t xml:space="preserve"> </w:t>
            </w:r>
            <w:r w:rsidR="002367CE" w:rsidRPr="00780ADD">
              <w:rPr>
                <w:rFonts w:ascii="Times New Roman" w:hAnsi="Times New Roman"/>
                <w:sz w:val="22"/>
                <w:szCs w:val="22"/>
              </w:rPr>
              <w:t xml:space="preserve">In case of a material breach (or a number of breaches that collectively constitute a material breach, including any continuous or persistent breaches) of the Agreement by the other party, but only insofar the other party has not cured its breach of the Agreement, if curable, within 10 days of receiving written notice of the default from the first party. During such 10-day period the non-breaching party may elect to suspend its performance of the Agreement.  </w:t>
            </w:r>
          </w:p>
          <w:p w:rsidR="00171CAD" w:rsidRPr="00780ADD" w:rsidRDefault="00171CAD" w:rsidP="00B27949">
            <w:pPr>
              <w:pStyle w:val="BodyText3"/>
              <w:tabs>
                <w:tab w:val="left" w:pos="176"/>
              </w:tabs>
              <w:spacing w:before="0"/>
              <w:ind w:left="0" w:firstLine="0"/>
              <w:jc w:val="both"/>
              <w:rPr>
                <w:rFonts w:ascii="Times New Roman" w:hAnsi="Times New Roman"/>
                <w:sz w:val="22"/>
                <w:szCs w:val="22"/>
                <w:lang w:val="en-US"/>
              </w:rPr>
            </w:pPr>
          </w:p>
          <w:p w:rsidR="009209F7" w:rsidRDefault="009209F7" w:rsidP="002067AE">
            <w:pPr>
              <w:pStyle w:val="BodyText3"/>
              <w:tabs>
                <w:tab w:val="left" w:pos="176"/>
              </w:tabs>
              <w:spacing w:before="0"/>
              <w:ind w:left="0" w:firstLine="0"/>
              <w:jc w:val="both"/>
              <w:rPr>
                <w:rFonts w:ascii="Times New Roman" w:hAnsi="Times New Roman"/>
                <w:sz w:val="22"/>
                <w:szCs w:val="22"/>
              </w:rPr>
            </w:pPr>
          </w:p>
          <w:p w:rsidR="009209F7" w:rsidRDefault="009209F7" w:rsidP="002067AE">
            <w:pPr>
              <w:pStyle w:val="BodyText3"/>
              <w:tabs>
                <w:tab w:val="left" w:pos="176"/>
              </w:tabs>
              <w:spacing w:before="0"/>
              <w:ind w:left="0" w:firstLine="0"/>
              <w:jc w:val="both"/>
              <w:rPr>
                <w:rFonts w:ascii="Times New Roman" w:hAnsi="Times New Roman"/>
                <w:sz w:val="22"/>
                <w:szCs w:val="22"/>
              </w:rPr>
            </w:pPr>
          </w:p>
          <w:p w:rsidR="00477E71" w:rsidRPr="00780ADD" w:rsidRDefault="002067AE" w:rsidP="002067AE">
            <w:pPr>
              <w:pStyle w:val="BodyText3"/>
              <w:tabs>
                <w:tab w:val="left" w:pos="176"/>
              </w:tabs>
              <w:spacing w:before="0"/>
              <w:ind w:left="0" w:firstLine="0"/>
              <w:jc w:val="both"/>
              <w:rPr>
                <w:rFonts w:ascii="Times New Roman" w:hAnsi="Times New Roman"/>
                <w:sz w:val="22"/>
                <w:szCs w:val="22"/>
              </w:rPr>
            </w:pPr>
            <w:r w:rsidRPr="00780ADD">
              <w:rPr>
                <w:rFonts w:ascii="Times New Roman" w:hAnsi="Times New Roman"/>
                <w:sz w:val="22"/>
                <w:szCs w:val="22"/>
              </w:rPr>
              <w:t xml:space="preserve">b) </w:t>
            </w:r>
            <w:r w:rsidR="002367CE" w:rsidRPr="00780ADD">
              <w:rPr>
                <w:rFonts w:ascii="Times New Roman" w:hAnsi="Times New Roman"/>
                <w:sz w:val="22"/>
                <w:szCs w:val="22"/>
              </w:rPr>
              <w:t>If the other party becomes insolvent, makes a general assignment for the benefit of its creditors or commits an act of bankruptcy or if a petition for its reorganisation or readjustment of its indebtedness is filed by or against it, or if a receiver, trustee or liquidation of all or substantially all of its property is appointed.</w:t>
            </w:r>
          </w:p>
          <w:p w:rsidR="009A30BA" w:rsidRDefault="009A30BA" w:rsidP="00B27949">
            <w:pPr>
              <w:pStyle w:val="BodyText3"/>
              <w:tabs>
                <w:tab w:val="left" w:pos="176"/>
              </w:tabs>
              <w:spacing w:before="0"/>
              <w:ind w:left="0" w:firstLine="0"/>
              <w:jc w:val="both"/>
              <w:rPr>
                <w:rFonts w:ascii="Times New Roman" w:hAnsi="Times New Roman"/>
                <w:sz w:val="22"/>
                <w:szCs w:val="22"/>
                <w:lang w:val="en-US"/>
              </w:rPr>
            </w:pPr>
          </w:p>
          <w:p w:rsidR="009209F7" w:rsidRPr="00780ADD" w:rsidRDefault="009209F7" w:rsidP="00B27949">
            <w:pPr>
              <w:pStyle w:val="BodyText3"/>
              <w:tabs>
                <w:tab w:val="left" w:pos="176"/>
              </w:tabs>
              <w:spacing w:before="0"/>
              <w:ind w:left="0" w:firstLine="0"/>
              <w:jc w:val="both"/>
              <w:rPr>
                <w:rFonts w:ascii="Times New Roman" w:hAnsi="Times New Roman"/>
                <w:sz w:val="22"/>
                <w:szCs w:val="22"/>
                <w:lang w:val="en-US"/>
              </w:rPr>
            </w:pPr>
          </w:p>
          <w:p w:rsidR="00C451D0" w:rsidRPr="00780ADD" w:rsidRDefault="00910AE7" w:rsidP="00B27949">
            <w:pPr>
              <w:pStyle w:val="BodyText1"/>
              <w:tabs>
                <w:tab w:val="left" w:pos="176"/>
              </w:tabs>
              <w:spacing w:before="0"/>
              <w:ind w:left="0" w:firstLine="0"/>
              <w:rPr>
                <w:rFonts w:ascii="Times New Roman" w:hAnsi="Times New Roman" w:cs="Times New Roman"/>
                <w:sz w:val="22"/>
                <w:szCs w:val="22"/>
              </w:rPr>
            </w:pPr>
            <w:r>
              <w:rPr>
                <w:rFonts w:ascii="Times New Roman" w:hAnsi="Times New Roman" w:cs="Times New Roman"/>
                <w:sz w:val="22"/>
                <w:szCs w:val="22"/>
              </w:rPr>
              <w:t>15</w:t>
            </w:r>
            <w:r w:rsidR="00B27949" w:rsidRPr="00780ADD">
              <w:rPr>
                <w:rFonts w:ascii="Times New Roman" w:hAnsi="Times New Roman" w:cs="Times New Roman"/>
                <w:sz w:val="22"/>
                <w:szCs w:val="22"/>
              </w:rPr>
              <w:t xml:space="preserve">.4 </w:t>
            </w:r>
            <w:r w:rsidR="002367CE" w:rsidRPr="00780ADD">
              <w:rPr>
                <w:rFonts w:ascii="Times New Roman" w:hAnsi="Times New Roman" w:cs="Times New Roman"/>
                <w:sz w:val="22"/>
                <w:szCs w:val="22"/>
              </w:rPr>
              <w:t xml:space="preserve">Termination effected by a party under this Article </w:t>
            </w:r>
            <w:r w:rsidR="002367CE" w:rsidRPr="00780ADD">
              <w:rPr>
                <w:rFonts w:ascii="Times New Roman" w:hAnsi="Times New Roman" w:cs="Times New Roman"/>
                <w:sz w:val="22"/>
                <w:szCs w:val="22"/>
              </w:rPr>
              <w:lastRenderedPageBreak/>
              <w:t>shall not affect any other rights or remedies of such party under the law or otherwise.</w:t>
            </w:r>
          </w:p>
          <w:p w:rsidR="00C451D0" w:rsidRDefault="00C451D0" w:rsidP="00B27949">
            <w:pPr>
              <w:pStyle w:val="a5"/>
              <w:spacing w:before="0"/>
              <w:ind w:left="0"/>
              <w:rPr>
                <w:rFonts w:ascii="Times New Roman" w:hAnsi="Times New Roman" w:cs="Times New Roman"/>
                <w:sz w:val="22"/>
                <w:szCs w:val="22"/>
                <w:lang w:val="en-US"/>
              </w:rPr>
            </w:pPr>
          </w:p>
          <w:p w:rsidR="009209F7" w:rsidRDefault="009209F7" w:rsidP="00B27949">
            <w:pPr>
              <w:pStyle w:val="a5"/>
              <w:spacing w:before="0"/>
              <w:ind w:left="0"/>
              <w:rPr>
                <w:rFonts w:ascii="Times New Roman" w:hAnsi="Times New Roman" w:cs="Times New Roman"/>
                <w:sz w:val="22"/>
                <w:szCs w:val="22"/>
                <w:lang w:val="en-US"/>
              </w:rPr>
            </w:pPr>
          </w:p>
          <w:p w:rsidR="009209F7" w:rsidRPr="00780ADD" w:rsidRDefault="009209F7" w:rsidP="00B27949">
            <w:pPr>
              <w:pStyle w:val="a5"/>
              <w:spacing w:before="0"/>
              <w:ind w:left="0"/>
              <w:rPr>
                <w:rFonts w:ascii="Times New Roman" w:hAnsi="Times New Roman" w:cs="Times New Roman"/>
                <w:sz w:val="22"/>
                <w:szCs w:val="22"/>
                <w:lang w:val="en-US"/>
              </w:rPr>
            </w:pPr>
          </w:p>
          <w:p w:rsidR="002367CE" w:rsidRPr="00780ADD" w:rsidRDefault="00910AE7" w:rsidP="00B27949">
            <w:pPr>
              <w:pStyle w:val="BodyText1"/>
              <w:tabs>
                <w:tab w:val="left" w:pos="176"/>
              </w:tabs>
              <w:spacing w:before="0"/>
              <w:ind w:left="0" w:firstLine="0"/>
              <w:rPr>
                <w:rFonts w:ascii="Times New Roman" w:hAnsi="Times New Roman" w:cs="Times New Roman"/>
                <w:sz w:val="22"/>
                <w:szCs w:val="22"/>
              </w:rPr>
            </w:pPr>
            <w:r>
              <w:rPr>
                <w:rFonts w:ascii="Times New Roman" w:hAnsi="Times New Roman" w:cs="Times New Roman"/>
                <w:sz w:val="22"/>
                <w:szCs w:val="22"/>
              </w:rPr>
              <w:t>15</w:t>
            </w:r>
            <w:r w:rsidR="00B27949" w:rsidRPr="00780ADD">
              <w:rPr>
                <w:rFonts w:ascii="Times New Roman" w:hAnsi="Times New Roman" w:cs="Times New Roman"/>
                <w:sz w:val="22"/>
                <w:szCs w:val="22"/>
              </w:rPr>
              <w:t xml:space="preserve">.5 </w:t>
            </w:r>
            <w:r w:rsidR="002367CE" w:rsidRPr="00780ADD">
              <w:rPr>
                <w:rFonts w:ascii="Times New Roman" w:hAnsi="Times New Roman" w:cs="Times New Roman"/>
                <w:sz w:val="22"/>
                <w:szCs w:val="22"/>
              </w:rPr>
              <w:t>Notwithstanding (early) termination, each party shall fulfil all obligations accrued under the Agreement prior to the time the termination becomes effective.</w:t>
            </w:r>
          </w:p>
          <w:p w:rsidR="00BF760C" w:rsidRDefault="00BF760C" w:rsidP="00B27949">
            <w:pPr>
              <w:pStyle w:val="a5"/>
              <w:spacing w:before="0"/>
              <w:ind w:left="0"/>
              <w:rPr>
                <w:rFonts w:ascii="Times New Roman" w:hAnsi="Times New Roman" w:cs="Times New Roman"/>
                <w:sz w:val="22"/>
                <w:szCs w:val="22"/>
              </w:rPr>
            </w:pPr>
          </w:p>
          <w:p w:rsidR="009209F7" w:rsidRPr="00780ADD" w:rsidRDefault="009209F7" w:rsidP="00B27949">
            <w:pPr>
              <w:pStyle w:val="a5"/>
              <w:spacing w:before="0"/>
              <w:ind w:left="0"/>
              <w:rPr>
                <w:rFonts w:ascii="Times New Roman" w:hAnsi="Times New Roman" w:cs="Times New Roman"/>
                <w:sz w:val="22"/>
                <w:szCs w:val="22"/>
              </w:rPr>
            </w:pPr>
          </w:p>
          <w:p w:rsidR="002367CE" w:rsidRPr="00780ADD" w:rsidRDefault="00A0547F" w:rsidP="00B27949">
            <w:pPr>
              <w:pStyle w:val="2"/>
              <w:keepLines w:val="0"/>
              <w:numPr>
                <w:ilvl w:val="0"/>
                <w:numId w:val="0"/>
              </w:numPr>
              <w:tabs>
                <w:tab w:val="left" w:pos="176"/>
              </w:tabs>
              <w:suppressAutoHyphens w:val="0"/>
              <w:spacing w:before="0"/>
              <w:jc w:val="both"/>
              <w:rPr>
                <w:rFonts w:ascii="Times New Roman" w:hAnsi="Times New Roman" w:cs="Times New Roman"/>
                <w:sz w:val="22"/>
                <w:szCs w:val="22"/>
                <w:lang w:val="en-US"/>
              </w:rPr>
            </w:pPr>
            <w:bookmarkStart w:id="51" w:name="_Toc472823320"/>
            <w:bookmarkStart w:id="52" w:name="_Toc473078226"/>
            <w:bookmarkStart w:id="53" w:name="_Toc473078317"/>
            <w:bookmarkStart w:id="54" w:name="_Toc369186085"/>
            <w:r>
              <w:rPr>
                <w:rFonts w:ascii="Times New Roman" w:hAnsi="Times New Roman" w:cs="Times New Roman"/>
                <w:sz w:val="22"/>
                <w:szCs w:val="22"/>
                <w:lang w:val="en-US"/>
              </w:rPr>
              <w:t>16</w:t>
            </w:r>
            <w:r w:rsidR="00B27949" w:rsidRPr="00780ADD">
              <w:rPr>
                <w:rFonts w:ascii="Times New Roman" w:hAnsi="Times New Roman" w:cs="Times New Roman"/>
                <w:sz w:val="22"/>
                <w:szCs w:val="22"/>
                <w:lang w:val="en-US"/>
              </w:rPr>
              <w:t xml:space="preserve">. </w:t>
            </w:r>
            <w:r w:rsidR="002367CE" w:rsidRPr="00780ADD">
              <w:rPr>
                <w:rFonts w:ascii="Times New Roman" w:hAnsi="Times New Roman" w:cs="Times New Roman"/>
                <w:sz w:val="22"/>
                <w:szCs w:val="22"/>
                <w:lang w:val="en-US"/>
              </w:rPr>
              <w:t xml:space="preserve">Assignment and </w:t>
            </w:r>
            <w:bookmarkEnd w:id="51"/>
            <w:bookmarkEnd w:id="52"/>
            <w:bookmarkEnd w:id="53"/>
            <w:r w:rsidR="002367CE" w:rsidRPr="00780ADD">
              <w:rPr>
                <w:rFonts w:ascii="Times New Roman" w:hAnsi="Times New Roman" w:cs="Times New Roman"/>
                <w:sz w:val="22"/>
                <w:szCs w:val="22"/>
                <w:lang w:val="en-US"/>
              </w:rPr>
              <w:t>subcontracting</w:t>
            </w:r>
            <w:bookmarkEnd w:id="54"/>
          </w:p>
          <w:p w:rsidR="00477E71" w:rsidRPr="00780ADD" w:rsidRDefault="00477E71" w:rsidP="00B27949">
            <w:pPr>
              <w:rPr>
                <w:rFonts w:ascii="Times New Roman" w:hAnsi="Times New Roman" w:cs="Times New Roman"/>
                <w:sz w:val="22"/>
                <w:szCs w:val="22"/>
                <w:lang w:val="en-US"/>
              </w:rPr>
            </w:pPr>
          </w:p>
          <w:p w:rsidR="00B309AC" w:rsidRPr="00780ADD" w:rsidRDefault="00910AE7" w:rsidP="00B27949">
            <w:pPr>
              <w:pStyle w:val="BodyText1"/>
              <w:tabs>
                <w:tab w:val="left" w:pos="176"/>
              </w:tabs>
              <w:spacing w:before="0"/>
              <w:ind w:left="0" w:firstLine="0"/>
              <w:rPr>
                <w:rFonts w:ascii="Times New Roman" w:hAnsi="Times New Roman" w:cs="Times New Roman"/>
                <w:sz w:val="22"/>
                <w:szCs w:val="22"/>
                <w:lang w:val="en-US"/>
              </w:rPr>
            </w:pPr>
            <w:r>
              <w:rPr>
                <w:rFonts w:ascii="Times New Roman" w:hAnsi="Times New Roman" w:cs="Times New Roman"/>
                <w:sz w:val="22"/>
                <w:szCs w:val="22"/>
              </w:rPr>
              <w:t>16</w:t>
            </w:r>
            <w:r w:rsidR="00B27949" w:rsidRPr="00780ADD">
              <w:rPr>
                <w:rFonts w:ascii="Times New Roman" w:hAnsi="Times New Roman" w:cs="Times New Roman"/>
                <w:sz w:val="22"/>
                <w:szCs w:val="22"/>
              </w:rPr>
              <w:t xml:space="preserve">.1 </w:t>
            </w:r>
            <w:r w:rsidR="002367CE" w:rsidRPr="00780ADD">
              <w:rPr>
                <w:rFonts w:ascii="Times New Roman" w:hAnsi="Times New Roman" w:cs="Times New Roman"/>
                <w:sz w:val="22"/>
                <w:szCs w:val="22"/>
              </w:rPr>
              <w:t>Neither party may assign its obligations under the Agreement in whole or in part without prior written consent of the other party and such consent wi</w:t>
            </w:r>
            <w:r w:rsidR="00B309AC" w:rsidRPr="00780ADD">
              <w:rPr>
                <w:rFonts w:ascii="Times New Roman" w:hAnsi="Times New Roman" w:cs="Times New Roman"/>
                <w:sz w:val="22"/>
                <w:szCs w:val="22"/>
              </w:rPr>
              <w:t>ll not be unreasonably withheld</w:t>
            </w:r>
            <w:r w:rsidR="00B309AC" w:rsidRPr="00780ADD">
              <w:rPr>
                <w:rFonts w:ascii="Times New Roman" w:hAnsi="Times New Roman" w:cs="Times New Roman"/>
                <w:sz w:val="22"/>
                <w:szCs w:val="22"/>
                <w:lang w:val="en-US"/>
              </w:rPr>
              <w:t>.</w:t>
            </w:r>
            <w:r w:rsidR="002367CE" w:rsidRPr="00780ADD">
              <w:rPr>
                <w:rFonts w:ascii="Times New Roman" w:hAnsi="Times New Roman" w:cs="Times New Roman"/>
                <w:sz w:val="22"/>
                <w:szCs w:val="22"/>
              </w:rPr>
              <w:t xml:space="preserve"> Seller may however assign its obligations to its Affiliated Companies without prior written consent of Buyer. In such event, Seller shall be jointly and severally liable for the performance by the Affiliated Company of the Agreement.</w:t>
            </w:r>
          </w:p>
          <w:p w:rsidR="00477E71" w:rsidRDefault="00477E71" w:rsidP="00B27949">
            <w:pPr>
              <w:pStyle w:val="a5"/>
              <w:spacing w:before="0"/>
              <w:ind w:left="0"/>
              <w:rPr>
                <w:rFonts w:ascii="Times New Roman" w:hAnsi="Times New Roman" w:cs="Times New Roman"/>
                <w:sz w:val="22"/>
                <w:szCs w:val="22"/>
                <w:lang w:val="en-US"/>
              </w:rPr>
            </w:pPr>
          </w:p>
          <w:p w:rsidR="009209F7" w:rsidRDefault="009209F7" w:rsidP="00B27949">
            <w:pPr>
              <w:pStyle w:val="a5"/>
              <w:spacing w:before="0"/>
              <w:ind w:left="0"/>
              <w:rPr>
                <w:rFonts w:ascii="Times New Roman" w:hAnsi="Times New Roman" w:cs="Times New Roman"/>
                <w:sz w:val="22"/>
                <w:szCs w:val="22"/>
                <w:lang w:val="en-US"/>
              </w:rPr>
            </w:pPr>
          </w:p>
          <w:p w:rsidR="009209F7" w:rsidRDefault="009209F7" w:rsidP="00B27949">
            <w:pPr>
              <w:pStyle w:val="a5"/>
              <w:spacing w:before="0"/>
              <w:ind w:left="0"/>
              <w:rPr>
                <w:rFonts w:ascii="Times New Roman" w:hAnsi="Times New Roman" w:cs="Times New Roman"/>
                <w:sz w:val="22"/>
                <w:szCs w:val="22"/>
                <w:lang w:val="en-US"/>
              </w:rPr>
            </w:pPr>
          </w:p>
          <w:p w:rsidR="009209F7" w:rsidRPr="00780ADD" w:rsidRDefault="009209F7" w:rsidP="00B27949">
            <w:pPr>
              <w:pStyle w:val="a5"/>
              <w:spacing w:before="0"/>
              <w:ind w:left="0"/>
              <w:rPr>
                <w:rFonts w:ascii="Times New Roman" w:hAnsi="Times New Roman" w:cs="Times New Roman"/>
                <w:sz w:val="22"/>
                <w:szCs w:val="22"/>
                <w:lang w:val="en-US"/>
              </w:rPr>
            </w:pPr>
          </w:p>
          <w:p w:rsidR="00212F5F" w:rsidRPr="00780ADD" w:rsidRDefault="00910AE7" w:rsidP="00B27949">
            <w:pPr>
              <w:pStyle w:val="BodyText1"/>
              <w:tabs>
                <w:tab w:val="left" w:pos="176"/>
              </w:tabs>
              <w:spacing w:before="0"/>
              <w:ind w:left="0" w:firstLine="0"/>
              <w:rPr>
                <w:rFonts w:ascii="Times New Roman" w:hAnsi="Times New Roman" w:cs="Times New Roman"/>
                <w:sz w:val="22"/>
                <w:szCs w:val="22"/>
                <w:lang w:val="en-US"/>
              </w:rPr>
            </w:pPr>
            <w:r>
              <w:rPr>
                <w:rFonts w:ascii="Times New Roman" w:hAnsi="Times New Roman" w:cs="Times New Roman"/>
                <w:sz w:val="22"/>
                <w:szCs w:val="22"/>
              </w:rPr>
              <w:t>16</w:t>
            </w:r>
            <w:r w:rsidR="00B27949" w:rsidRPr="00780ADD">
              <w:rPr>
                <w:rFonts w:ascii="Times New Roman" w:hAnsi="Times New Roman" w:cs="Times New Roman"/>
                <w:sz w:val="22"/>
                <w:szCs w:val="22"/>
              </w:rPr>
              <w:t xml:space="preserve">.2 </w:t>
            </w:r>
            <w:r w:rsidR="002367CE" w:rsidRPr="00780ADD">
              <w:rPr>
                <w:rFonts w:ascii="Times New Roman" w:hAnsi="Times New Roman" w:cs="Times New Roman"/>
                <w:sz w:val="22"/>
                <w:szCs w:val="22"/>
              </w:rPr>
              <w:t xml:space="preserve">Seller may, without prior consent of Buyer, subcontract the performance of its obligations under the Agreement in whole or in part to a third party. Should however this third party be unacceptable for Buyer, Buyer is entitled to terminate the Agreement as to the relevant location(s) with immediate effect.  </w:t>
            </w:r>
          </w:p>
          <w:p w:rsidR="00B27949" w:rsidRDefault="00B27949" w:rsidP="00B27949">
            <w:pPr>
              <w:autoSpaceDE w:val="0"/>
              <w:autoSpaceDN w:val="0"/>
              <w:adjustRightInd w:val="0"/>
              <w:jc w:val="both"/>
              <w:rPr>
                <w:rFonts w:ascii="Times New Roman" w:hAnsi="Times New Roman" w:cs="Times New Roman"/>
                <w:b/>
                <w:sz w:val="22"/>
                <w:szCs w:val="22"/>
                <w:lang w:val="en-US"/>
              </w:rPr>
            </w:pPr>
          </w:p>
          <w:p w:rsidR="009209F7" w:rsidRPr="00780ADD" w:rsidRDefault="009209F7" w:rsidP="00B27949">
            <w:pPr>
              <w:autoSpaceDE w:val="0"/>
              <w:autoSpaceDN w:val="0"/>
              <w:adjustRightInd w:val="0"/>
              <w:jc w:val="both"/>
              <w:rPr>
                <w:rFonts w:ascii="Times New Roman" w:hAnsi="Times New Roman" w:cs="Times New Roman"/>
                <w:b/>
                <w:sz w:val="22"/>
                <w:szCs w:val="22"/>
                <w:lang w:val="en-US"/>
              </w:rPr>
            </w:pPr>
          </w:p>
          <w:p w:rsidR="001C1BA7" w:rsidRPr="00780ADD" w:rsidRDefault="001C1BA7"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For and on behalf of BUYER:</w:t>
            </w:r>
          </w:p>
          <w:p w:rsidR="00544FC3" w:rsidRPr="00780ADD" w:rsidRDefault="00544FC3" w:rsidP="00B27949">
            <w:pPr>
              <w:autoSpaceDE w:val="0"/>
              <w:autoSpaceDN w:val="0"/>
              <w:adjustRightInd w:val="0"/>
              <w:jc w:val="both"/>
              <w:rPr>
                <w:rFonts w:ascii="Times New Roman" w:hAnsi="Times New Roman" w:cs="Times New Roman"/>
                <w:b/>
                <w:sz w:val="22"/>
                <w:szCs w:val="22"/>
                <w:lang w:val="en-GB"/>
              </w:rPr>
            </w:pPr>
          </w:p>
          <w:p w:rsidR="00544FC3" w:rsidRPr="00780ADD" w:rsidRDefault="00544FC3" w:rsidP="00B27949">
            <w:pPr>
              <w:autoSpaceDE w:val="0"/>
              <w:autoSpaceDN w:val="0"/>
              <w:adjustRightInd w:val="0"/>
              <w:jc w:val="both"/>
              <w:rPr>
                <w:rFonts w:ascii="Times New Roman" w:hAnsi="Times New Roman" w:cs="Times New Roman"/>
                <w:sz w:val="22"/>
                <w:szCs w:val="22"/>
                <w:lang w:val="en-GB"/>
              </w:rPr>
            </w:pPr>
          </w:p>
          <w:p w:rsidR="00B05BEA" w:rsidRDefault="001C1BA7" w:rsidP="00B27949">
            <w:pPr>
              <w:autoSpaceDE w:val="0"/>
              <w:autoSpaceDN w:val="0"/>
              <w:adjustRightInd w:val="0"/>
              <w:jc w:val="both"/>
              <w:rPr>
                <w:rFonts w:ascii="Times New Roman" w:hAnsi="Times New Roman" w:cs="Times New Roman"/>
                <w:b/>
                <w:sz w:val="22"/>
                <w:szCs w:val="22"/>
                <w:lang w:val="ru-RU"/>
              </w:rPr>
            </w:pPr>
            <w:r w:rsidRPr="00780ADD">
              <w:rPr>
                <w:rFonts w:ascii="Times New Roman" w:hAnsi="Times New Roman" w:cs="Times New Roman"/>
                <w:b/>
                <w:sz w:val="22"/>
                <w:szCs w:val="22"/>
                <w:lang w:val="en-GB"/>
              </w:rPr>
              <w:t>Signature:</w:t>
            </w:r>
          </w:p>
          <w:p w:rsidR="00474599" w:rsidRPr="00474599" w:rsidRDefault="00474599" w:rsidP="00B27949">
            <w:pPr>
              <w:autoSpaceDE w:val="0"/>
              <w:autoSpaceDN w:val="0"/>
              <w:adjustRightInd w:val="0"/>
              <w:jc w:val="both"/>
              <w:rPr>
                <w:rFonts w:ascii="Times New Roman" w:hAnsi="Times New Roman" w:cs="Times New Roman"/>
                <w:b/>
                <w:sz w:val="22"/>
                <w:szCs w:val="22"/>
                <w:lang w:val="ru-RU"/>
              </w:rPr>
            </w:pPr>
          </w:p>
          <w:p w:rsidR="001C1BA7" w:rsidRPr="00780ADD" w:rsidRDefault="001C1BA7"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 xml:space="preserve">Name: </w:t>
            </w:r>
          </w:p>
          <w:p w:rsidR="001C1BA7" w:rsidRPr="00780ADD" w:rsidRDefault="001C1BA7" w:rsidP="00B27949">
            <w:pPr>
              <w:autoSpaceDE w:val="0"/>
              <w:autoSpaceDN w:val="0"/>
              <w:adjustRightInd w:val="0"/>
              <w:jc w:val="both"/>
              <w:rPr>
                <w:rFonts w:ascii="Times New Roman" w:hAnsi="Times New Roman" w:cs="Times New Roman"/>
                <w:b/>
                <w:sz w:val="22"/>
                <w:szCs w:val="22"/>
                <w:lang w:val="en-GB"/>
              </w:rPr>
            </w:pPr>
          </w:p>
          <w:p w:rsidR="001C1BA7" w:rsidRPr="00780ADD" w:rsidRDefault="001C1BA7"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 xml:space="preserve">Title: </w:t>
            </w:r>
          </w:p>
          <w:p w:rsidR="001C1BA7" w:rsidRPr="00780ADD" w:rsidRDefault="001C1BA7" w:rsidP="00B27949">
            <w:pPr>
              <w:autoSpaceDE w:val="0"/>
              <w:autoSpaceDN w:val="0"/>
              <w:adjustRightInd w:val="0"/>
              <w:jc w:val="both"/>
              <w:rPr>
                <w:rFonts w:ascii="Times New Roman" w:hAnsi="Times New Roman" w:cs="Times New Roman"/>
                <w:b/>
                <w:sz w:val="22"/>
                <w:szCs w:val="22"/>
                <w:lang w:val="en-GB"/>
              </w:rPr>
            </w:pPr>
          </w:p>
          <w:p w:rsidR="00474599" w:rsidRDefault="001C1BA7" w:rsidP="00474599">
            <w:pPr>
              <w:autoSpaceDE w:val="0"/>
              <w:autoSpaceDN w:val="0"/>
              <w:adjustRightInd w:val="0"/>
              <w:jc w:val="both"/>
              <w:rPr>
                <w:rFonts w:ascii="Times New Roman" w:hAnsi="Times New Roman" w:cs="Times New Roman"/>
                <w:b/>
                <w:sz w:val="22"/>
                <w:szCs w:val="22"/>
                <w:lang w:val="ru-RU"/>
              </w:rPr>
            </w:pPr>
            <w:r w:rsidRPr="00780ADD">
              <w:rPr>
                <w:rFonts w:ascii="Times New Roman" w:hAnsi="Times New Roman" w:cs="Times New Roman"/>
                <w:b/>
                <w:sz w:val="22"/>
                <w:szCs w:val="22"/>
                <w:lang w:val="en-GB"/>
              </w:rPr>
              <w:t>Date:</w:t>
            </w:r>
          </w:p>
          <w:p w:rsidR="00474599" w:rsidRDefault="00474599" w:rsidP="00474599">
            <w:pPr>
              <w:autoSpaceDE w:val="0"/>
              <w:autoSpaceDN w:val="0"/>
              <w:adjustRightInd w:val="0"/>
              <w:jc w:val="both"/>
              <w:rPr>
                <w:rFonts w:ascii="Times New Roman" w:hAnsi="Times New Roman" w:cs="Times New Roman"/>
                <w:b/>
                <w:sz w:val="22"/>
                <w:szCs w:val="22"/>
                <w:lang w:val="ru-RU"/>
              </w:rPr>
            </w:pPr>
          </w:p>
          <w:p w:rsidR="008D189B" w:rsidRPr="00474599" w:rsidRDefault="008D189B" w:rsidP="0047459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 xml:space="preserve">For and on behalf of </w:t>
            </w:r>
            <w:r w:rsidRPr="00780ADD">
              <w:rPr>
                <w:rFonts w:ascii="Times New Roman" w:hAnsi="Times New Roman" w:cs="Times New Roman"/>
                <w:b/>
                <w:bCs/>
                <w:sz w:val="22"/>
                <w:szCs w:val="22"/>
                <w:lang w:val="en-GB"/>
              </w:rPr>
              <w:t>SELLER</w:t>
            </w:r>
            <w:r w:rsidRPr="00780ADD">
              <w:rPr>
                <w:rFonts w:ascii="Times New Roman" w:hAnsi="Times New Roman" w:cs="Times New Roman"/>
                <w:b/>
                <w:bCs/>
                <w:sz w:val="22"/>
                <w:szCs w:val="22"/>
                <w:lang w:val="en-US"/>
              </w:rPr>
              <w:t>:</w:t>
            </w:r>
          </w:p>
          <w:p w:rsidR="008D189B" w:rsidRPr="00780ADD" w:rsidRDefault="008D189B" w:rsidP="00B27949">
            <w:pPr>
              <w:autoSpaceDE w:val="0"/>
              <w:autoSpaceDN w:val="0"/>
              <w:adjustRightInd w:val="0"/>
              <w:jc w:val="both"/>
              <w:outlineLvl w:val="0"/>
              <w:rPr>
                <w:rFonts w:ascii="Times New Roman" w:hAnsi="Times New Roman" w:cs="Times New Roman"/>
                <w:b/>
                <w:bCs/>
                <w:sz w:val="22"/>
                <w:szCs w:val="22"/>
                <w:lang w:val="en-GB"/>
              </w:rPr>
            </w:pPr>
            <w:r w:rsidRPr="00780ADD">
              <w:rPr>
                <w:rFonts w:ascii="Times New Roman" w:hAnsi="Times New Roman" w:cs="Times New Roman"/>
                <w:b/>
                <w:bCs/>
                <w:sz w:val="22"/>
                <w:szCs w:val="22"/>
                <w:lang w:val="en-US"/>
              </w:rPr>
              <w:t>“Business – Jet Fuel”</w:t>
            </w:r>
            <w:r w:rsidRPr="00780ADD">
              <w:rPr>
                <w:rFonts w:ascii="Times New Roman" w:hAnsi="Times New Roman" w:cs="Times New Roman"/>
                <w:b/>
                <w:bCs/>
                <w:sz w:val="22"/>
                <w:szCs w:val="22"/>
                <w:lang w:val="en-GB"/>
              </w:rPr>
              <w:t>LLP</w:t>
            </w:r>
          </w:p>
          <w:p w:rsidR="008D189B" w:rsidRPr="00780ADD" w:rsidRDefault="008D189B" w:rsidP="00B27949">
            <w:pPr>
              <w:autoSpaceDE w:val="0"/>
              <w:autoSpaceDN w:val="0"/>
              <w:adjustRightInd w:val="0"/>
              <w:jc w:val="both"/>
              <w:rPr>
                <w:rFonts w:ascii="Times New Roman" w:hAnsi="Times New Roman" w:cs="Times New Roman"/>
                <w:b/>
                <w:sz w:val="22"/>
                <w:szCs w:val="22"/>
                <w:lang w:val="en-GB"/>
              </w:rPr>
            </w:pPr>
          </w:p>
          <w:p w:rsidR="008D189B" w:rsidRPr="00780ADD" w:rsidRDefault="008D189B"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Signature:</w:t>
            </w:r>
          </w:p>
          <w:p w:rsidR="008D189B" w:rsidRPr="00780ADD" w:rsidRDefault="008D189B" w:rsidP="00B27949">
            <w:pPr>
              <w:autoSpaceDE w:val="0"/>
              <w:autoSpaceDN w:val="0"/>
              <w:adjustRightInd w:val="0"/>
              <w:jc w:val="both"/>
              <w:rPr>
                <w:rFonts w:ascii="Times New Roman" w:hAnsi="Times New Roman" w:cs="Times New Roman"/>
                <w:b/>
                <w:sz w:val="22"/>
                <w:szCs w:val="22"/>
                <w:lang w:val="en-GB"/>
              </w:rPr>
            </w:pPr>
          </w:p>
          <w:p w:rsidR="008D189B" w:rsidRPr="00780ADD" w:rsidRDefault="008D189B"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 xml:space="preserve">Name: </w:t>
            </w:r>
            <w:r w:rsidR="00B27949" w:rsidRPr="00780ADD">
              <w:rPr>
                <w:rFonts w:ascii="Times New Roman" w:hAnsi="Times New Roman" w:cs="Times New Roman"/>
                <w:b/>
                <w:sz w:val="22"/>
                <w:szCs w:val="22"/>
                <w:lang w:val="en-GB"/>
              </w:rPr>
              <w:t>Kusayev Abdul</w:t>
            </w:r>
            <w:r w:rsidRPr="00780ADD">
              <w:rPr>
                <w:rFonts w:ascii="Times New Roman" w:hAnsi="Times New Roman" w:cs="Times New Roman"/>
                <w:b/>
                <w:sz w:val="22"/>
                <w:szCs w:val="22"/>
                <w:lang w:val="en-GB"/>
              </w:rPr>
              <w:tab/>
            </w:r>
          </w:p>
          <w:p w:rsidR="008D189B" w:rsidRPr="00780ADD" w:rsidRDefault="008D189B" w:rsidP="00B27949">
            <w:pPr>
              <w:autoSpaceDE w:val="0"/>
              <w:autoSpaceDN w:val="0"/>
              <w:adjustRightInd w:val="0"/>
              <w:jc w:val="both"/>
              <w:rPr>
                <w:rFonts w:ascii="Times New Roman" w:hAnsi="Times New Roman" w:cs="Times New Roman"/>
                <w:b/>
                <w:sz w:val="22"/>
                <w:szCs w:val="22"/>
                <w:lang w:val="en-GB"/>
              </w:rPr>
            </w:pPr>
          </w:p>
          <w:p w:rsidR="008D189B" w:rsidRPr="00780ADD" w:rsidRDefault="008D189B"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Title:</w:t>
            </w:r>
            <w:r w:rsidR="00B27949" w:rsidRPr="00780ADD">
              <w:rPr>
                <w:rFonts w:ascii="Times New Roman" w:hAnsi="Times New Roman" w:cs="Times New Roman"/>
                <w:b/>
                <w:sz w:val="22"/>
                <w:szCs w:val="22"/>
                <w:lang w:val="en-GB"/>
              </w:rPr>
              <w:t xml:space="preserve"> </w:t>
            </w:r>
            <w:r w:rsidRPr="00780ADD">
              <w:rPr>
                <w:rFonts w:ascii="Times New Roman" w:hAnsi="Times New Roman" w:cs="Times New Roman"/>
                <w:b/>
                <w:sz w:val="22"/>
                <w:szCs w:val="22"/>
                <w:lang w:val="en-GB"/>
              </w:rPr>
              <w:t>Director</w:t>
            </w:r>
            <w:r w:rsidRPr="00780ADD">
              <w:rPr>
                <w:rFonts w:ascii="Times New Roman" w:hAnsi="Times New Roman" w:cs="Times New Roman"/>
                <w:b/>
                <w:sz w:val="22"/>
                <w:szCs w:val="22"/>
                <w:lang w:val="en-GB"/>
              </w:rPr>
              <w:tab/>
            </w:r>
          </w:p>
          <w:p w:rsidR="008D189B" w:rsidRPr="00780ADD" w:rsidRDefault="008D189B" w:rsidP="00B27949">
            <w:pPr>
              <w:autoSpaceDE w:val="0"/>
              <w:autoSpaceDN w:val="0"/>
              <w:adjustRightInd w:val="0"/>
              <w:jc w:val="both"/>
              <w:rPr>
                <w:rFonts w:ascii="Times New Roman" w:hAnsi="Times New Roman" w:cs="Times New Roman"/>
                <w:b/>
                <w:sz w:val="22"/>
                <w:szCs w:val="22"/>
                <w:lang w:val="en-GB"/>
              </w:rPr>
            </w:pPr>
          </w:p>
          <w:p w:rsidR="008D189B" w:rsidRPr="00780ADD" w:rsidRDefault="008D189B"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Date:</w:t>
            </w:r>
          </w:p>
          <w:p w:rsidR="008D189B" w:rsidRPr="00780ADD" w:rsidRDefault="008D189B" w:rsidP="00B27949">
            <w:pPr>
              <w:autoSpaceDE w:val="0"/>
              <w:autoSpaceDN w:val="0"/>
              <w:adjustRightInd w:val="0"/>
              <w:jc w:val="both"/>
              <w:rPr>
                <w:rFonts w:ascii="Times New Roman" w:hAnsi="Times New Roman" w:cs="Times New Roman"/>
                <w:b/>
                <w:sz w:val="22"/>
                <w:szCs w:val="22"/>
                <w:lang w:val="en-GB"/>
              </w:rPr>
            </w:pPr>
          </w:p>
          <w:p w:rsidR="008D189B" w:rsidRPr="00780ADD" w:rsidRDefault="008D189B" w:rsidP="00B27949">
            <w:pPr>
              <w:autoSpaceDE w:val="0"/>
              <w:autoSpaceDN w:val="0"/>
              <w:adjustRightInd w:val="0"/>
              <w:jc w:val="both"/>
              <w:rPr>
                <w:rFonts w:ascii="Times New Roman" w:hAnsi="Times New Roman" w:cs="Times New Roman"/>
                <w:b/>
                <w:sz w:val="22"/>
                <w:szCs w:val="22"/>
                <w:lang w:val="en-GB"/>
              </w:rPr>
            </w:pPr>
            <w:r w:rsidRPr="00780ADD">
              <w:rPr>
                <w:rFonts w:ascii="Times New Roman" w:hAnsi="Times New Roman" w:cs="Times New Roman"/>
                <w:b/>
                <w:sz w:val="22"/>
                <w:szCs w:val="22"/>
                <w:lang w:val="en-GB"/>
              </w:rPr>
              <w:t>Signature:</w:t>
            </w:r>
          </w:p>
          <w:p w:rsidR="00312A95" w:rsidRPr="00780ADD" w:rsidRDefault="00312A95" w:rsidP="00B27949">
            <w:pPr>
              <w:pStyle w:val="af5"/>
              <w:rPr>
                <w:bCs/>
                <w:sz w:val="22"/>
                <w:szCs w:val="22"/>
                <w:lang w:val="en-US"/>
              </w:rPr>
            </w:pPr>
          </w:p>
          <w:p w:rsidR="00910698" w:rsidRPr="00780ADD" w:rsidRDefault="00910698" w:rsidP="00B27949">
            <w:pPr>
              <w:autoSpaceDE w:val="0"/>
              <w:autoSpaceDN w:val="0"/>
              <w:adjustRightInd w:val="0"/>
              <w:jc w:val="both"/>
              <w:rPr>
                <w:rFonts w:ascii="Times New Roman" w:hAnsi="Times New Roman" w:cs="Times New Roman"/>
                <w:sz w:val="22"/>
                <w:szCs w:val="22"/>
                <w:lang w:val="en-US"/>
              </w:rPr>
            </w:pPr>
          </w:p>
        </w:tc>
        <w:tc>
          <w:tcPr>
            <w:tcW w:w="5386" w:type="dxa"/>
          </w:tcPr>
          <w:p w:rsidR="00D8738F" w:rsidRPr="00780ADD" w:rsidRDefault="003F452E" w:rsidP="00B27949">
            <w:pPr>
              <w:jc w:val="center"/>
              <w:rPr>
                <w:rFonts w:ascii="Times New Roman" w:hAnsi="Times New Roman" w:cs="Times New Roman"/>
                <w:b/>
                <w:caps/>
                <w:sz w:val="22"/>
                <w:szCs w:val="22"/>
                <w:lang w:val="ru-RU"/>
              </w:rPr>
            </w:pPr>
            <w:r w:rsidRPr="00780ADD">
              <w:rPr>
                <w:rFonts w:ascii="Times New Roman" w:hAnsi="Times New Roman" w:cs="Times New Roman"/>
                <w:b/>
                <w:caps/>
                <w:sz w:val="22"/>
                <w:szCs w:val="22"/>
                <w:lang w:val="ru-RU"/>
              </w:rPr>
              <w:lastRenderedPageBreak/>
              <w:t>Соглашение на</w:t>
            </w:r>
            <w:r w:rsidR="00D8738F" w:rsidRPr="00780ADD">
              <w:rPr>
                <w:rFonts w:ascii="Times New Roman" w:hAnsi="Times New Roman" w:cs="Times New Roman"/>
                <w:b/>
                <w:caps/>
                <w:sz w:val="22"/>
                <w:szCs w:val="22"/>
                <w:lang w:val="ru-RU"/>
              </w:rPr>
              <w:t xml:space="preserve"> ПОСТАВКУ АВИАЦИОННОГО ТОПЛИВА</w:t>
            </w:r>
          </w:p>
          <w:p w:rsidR="00C76D0A" w:rsidRPr="00780ADD" w:rsidRDefault="00D8738F" w:rsidP="00B27949">
            <w:pPr>
              <w:jc w:val="center"/>
              <w:rPr>
                <w:rFonts w:ascii="Times New Roman" w:hAnsi="Times New Roman" w:cs="Times New Roman"/>
                <w:i/>
                <w:sz w:val="22"/>
                <w:szCs w:val="22"/>
                <w:lang w:val="ru-RU"/>
              </w:rPr>
            </w:pPr>
            <w:r w:rsidRPr="00780ADD">
              <w:rPr>
                <w:rFonts w:ascii="Times New Roman" w:hAnsi="Times New Roman" w:cs="Times New Roman"/>
                <w:i/>
                <w:sz w:val="22"/>
                <w:szCs w:val="22"/>
                <w:lang w:val="ru-RU"/>
              </w:rPr>
              <w:t>-в дальнейшем именуемое «Соглашение» -</w:t>
            </w:r>
          </w:p>
          <w:p w:rsidR="00526FAD" w:rsidRPr="00780ADD" w:rsidRDefault="00526FAD" w:rsidP="00B27949">
            <w:pPr>
              <w:outlineLvl w:val="0"/>
              <w:rPr>
                <w:rFonts w:ascii="Times New Roman" w:hAnsi="Times New Roman" w:cs="Times New Roman"/>
                <w:sz w:val="22"/>
                <w:szCs w:val="22"/>
                <w:lang w:val="ru-RU"/>
              </w:rPr>
            </w:pPr>
          </w:p>
          <w:p w:rsidR="008A4DE2" w:rsidRPr="00780ADD" w:rsidRDefault="00050E40" w:rsidP="00B27949">
            <w:pPr>
              <w:outlineLvl w:val="0"/>
              <w:rPr>
                <w:rFonts w:ascii="Times New Roman" w:hAnsi="Times New Roman" w:cs="Times New Roman"/>
                <w:sz w:val="22"/>
                <w:szCs w:val="22"/>
                <w:lang w:val="en-US"/>
              </w:rPr>
            </w:pPr>
            <w:r w:rsidRPr="00780ADD">
              <w:rPr>
                <w:rFonts w:ascii="Times New Roman" w:hAnsi="Times New Roman" w:cs="Times New Roman"/>
                <w:sz w:val="22"/>
                <w:szCs w:val="22"/>
                <w:lang w:val="ru-RU"/>
              </w:rPr>
              <w:t>Между</w:t>
            </w:r>
            <w:r w:rsidR="008A4DE2" w:rsidRPr="00780ADD">
              <w:rPr>
                <w:rFonts w:ascii="Times New Roman" w:hAnsi="Times New Roman" w:cs="Times New Roman"/>
                <w:sz w:val="22"/>
                <w:szCs w:val="22"/>
                <w:lang w:val="en-US"/>
              </w:rPr>
              <w:t>:</w:t>
            </w:r>
          </w:p>
          <w:p w:rsidR="00C76D0A" w:rsidRPr="00780ADD" w:rsidRDefault="00C76D0A" w:rsidP="00B27949">
            <w:pPr>
              <w:outlineLvl w:val="0"/>
              <w:rPr>
                <w:rFonts w:ascii="Times New Roman" w:hAnsi="Times New Roman" w:cs="Times New Roman"/>
                <w:sz w:val="22"/>
                <w:szCs w:val="22"/>
                <w:lang w:val="en-US"/>
              </w:rPr>
            </w:pPr>
          </w:p>
          <w:p w:rsidR="00C76D0A" w:rsidRPr="00780ADD" w:rsidRDefault="00C878FC" w:rsidP="00B27949">
            <w:pPr>
              <w:jc w:val="both"/>
              <w:outlineLvl w:val="0"/>
              <w:rPr>
                <w:rFonts w:ascii="Times New Roman" w:hAnsi="Times New Roman" w:cs="Times New Roman"/>
                <w:b/>
                <w:sz w:val="22"/>
                <w:szCs w:val="22"/>
                <w:lang w:val="en-US"/>
              </w:rPr>
            </w:pPr>
            <w:r w:rsidRPr="00780ADD">
              <w:rPr>
                <w:rFonts w:ascii="Times New Roman" w:hAnsi="Times New Roman" w:cs="Times New Roman"/>
                <w:b/>
                <w:sz w:val="22"/>
                <w:szCs w:val="22"/>
                <w:lang w:val="ru-RU"/>
              </w:rPr>
              <w:t>ТО</w:t>
            </w:r>
            <w:r w:rsidR="00C76D0A" w:rsidRPr="00780ADD">
              <w:rPr>
                <w:rFonts w:ascii="Times New Roman" w:hAnsi="Times New Roman" w:cs="Times New Roman"/>
                <w:b/>
                <w:sz w:val="22"/>
                <w:szCs w:val="22"/>
                <w:lang w:val="ru-RU"/>
              </w:rPr>
              <w:t>О</w:t>
            </w:r>
            <w:r w:rsidR="00C76D0A" w:rsidRPr="00780ADD">
              <w:rPr>
                <w:rFonts w:ascii="Times New Roman" w:hAnsi="Times New Roman" w:cs="Times New Roman"/>
                <w:b/>
                <w:sz w:val="22"/>
                <w:szCs w:val="22"/>
                <w:lang w:val="en-US"/>
              </w:rPr>
              <w:t xml:space="preserve"> «</w:t>
            </w:r>
            <w:r w:rsidRPr="00780ADD">
              <w:rPr>
                <w:rFonts w:ascii="Times New Roman" w:hAnsi="Times New Roman" w:cs="Times New Roman"/>
                <w:b/>
                <w:sz w:val="22"/>
                <w:szCs w:val="22"/>
                <w:lang w:val="en-US"/>
              </w:rPr>
              <w:t>Business - Jet Fuel</w:t>
            </w:r>
            <w:r w:rsidR="00C76D0A" w:rsidRPr="00780ADD">
              <w:rPr>
                <w:rFonts w:ascii="Times New Roman" w:hAnsi="Times New Roman" w:cs="Times New Roman"/>
                <w:b/>
                <w:sz w:val="22"/>
                <w:szCs w:val="22"/>
                <w:lang w:val="en-US"/>
              </w:rPr>
              <w:t>»</w:t>
            </w:r>
          </w:p>
          <w:p w:rsidR="00C76D0A" w:rsidRPr="00780ADD" w:rsidRDefault="0028064D" w:rsidP="00B27949">
            <w:pPr>
              <w:jc w:val="both"/>
              <w:outlineLvl w:val="0"/>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в лице </w:t>
            </w:r>
            <w:r w:rsidR="00C878FC" w:rsidRPr="00780ADD">
              <w:rPr>
                <w:rFonts w:ascii="Times New Roman" w:hAnsi="Times New Roman" w:cs="Times New Roman"/>
                <w:sz w:val="22"/>
                <w:szCs w:val="22"/>
                <w:lang w:val="ru-RU"/>
              </w:rPr>
              <w:t>Директора</w:t>
            </w:r>
            <w:r w:rsidRPr="00780ADD">
              <w:rPr>
                <w:rFonts w:ascii="Times New Roman" w:hAnsi="Times New Roman" w:cs="Times New Roman"/>
                <w:sz w:val="22"/>
                <w:szCs w:val="22"/>
                <w:lang w:val="ru-RU"/>
              </w:rPr>
              <w:t xml:space="preserve"> г-на</w:t>
            </w:r>
            <w:r w:rsidR="00C878FC" w:rsidRPr="00780ADD">
              <w:rPr>
                <w:rFonts w:ascii="Times New Roman" w:hAnsi="Times New Roman" w:cs="Times New Roman"/>
                <w:sz w:val="22"/>
                <w:szCs w:val="22"/>
                <w:lang w:val="ru-RU"/>
              </w:rPr>
              <w:t xml:space="preserve"> </w:t>
            </w:r>
            <w:r w:rsidR="00050E40" w:rsidRPr="00780ADD">
              <w:rPr>
                <w:rFonts w:ascii="Times New Roman" w:hAnsi="Times New Roman" w:cs="Times New Roman"/>
                <w:sz w:val="22"/>
                <w:szCs w:val="22"/>
                <w:lang w:val="ru-RU"/>
              </w:rPr>
              <w:t>Кусаева</w:t>
            </w:r>
            <w:r w:rsidR="00C878FC" w:rsidRPr="00780ADD">
              <w:rPr>
                <w:rFonts w:ascii="Times New Roman" w:hAnsi="Times New Roman" w:cs="Times New Roman"/>
                <w:sz w:val="22"/>
                <w:szCs w:val="22"/>
                <w:lang w:val="ru-RU"/>
              </w:rPr>
              <w:t xml:space="preserve"> </w:t>
            </w:r>
            <w:r w:rsidR="00050E40" w:rsidRPr="00780ADD">
              <w:rPr>
                <w:rFonts w:ascii="Times New Roman" w:hAnsi="Times New Roman" w:cs="Times New Roman"/>
                <w:sz w:val="22"/>
                <w:szCs w:val="22"/>
                <w:lang w:val="ru-RU"/>
              </w:rPr>
              <w:t>Абдула</w:t>
            </w:r>
            <w:r w:rsidRPr="00780ADD">
              <w:rPr>
                <w:rFonts w:ascii="Times New Roman" w:hAnsi="Times New Roman" w:cs="Times New Roman"/>
                <w:sz w:val="22"/>
                <w:szCs w:val="22"/>
                <w:lang w:val="ru-RU"/>
              </w:rPr>
              <w:t>, действующ</w:t>
            </w:r>
            <w:r w:rsidR="00C36BF1" w:rsidRPr="00780ADD">
              <w:rPr>
                <w:rFonts w:ascii="Times New Roman" w:hAnsi="Times New Roman" w:cs="Times New Roman"/>
                <w:sz w:val="22"/>
                <w:szCs w:val="22"/>
                <w:lang w:val="ru-RU"/>
              </w:rPr>
              <w:t>его</w:t>
            </w:r>
            <w:r w:rsidRPr="00780ADD">
              <w:rPr>
                <w:rFonts w:ascii="Times New Roman" w:hAnsi="Times New Roman" w:cs="Times New Roman"/>
                <w:sz w:val="22"/>
                <w:szCs w:val="22"/>
                <w:lang w:val="ru-RU"/>
              </w:rPr>
              <w:t xml:space="preserve"> на основании </w:t>
            </w:r>
            <w:r w:rsidR="00C878FC" w:rsidRPr="00780ADD">
              <w:rPr>
                <w:rFonts w:ascii="Times New Roman" w:hAnsi="Times New Roman" w:cs="Times New Roman"/>
                <w:sz w:val="22"/>
                <w:szCs w:val="22"/>
                <w:lang w:val="ru-RU"/>
              </w:rPr>
              <w:t>Устава</w:t>
            </w:r>
            <w:r w:rsidRPr="00780ADD">
              <w:rPr>
                <w:rFonts w:ascii="Times New Roman" w:hAnsi="Times New Roman" w:cs="Times New Roman"/>
                <w:sz w:val="22"/>
                <w:szCs w:val="22"/>
                <w:lang w:val="ru-RU"/>
              </w:rPr>
              <w:t xml:space="preserve">, </w:t>
            </w:r>
            <w:r w:rsidR="00B45BE7" w:rsidRPr="00780ADD">
              <w:rPr>
                <w:rFonts w:ascii="Times New Roman" w:hAnsi="Times New Roman" w:cs="Times New Roman"/>
                <w:sz w:val="22"/>
                <w:szCs w:val="22"/>
                <w:lang w:val="ru-RU"/>
              </w:rPr>
              <w:t xml:space="preserve">имеющее </w:t>
            </w:r>
            <w:r w:rsidR="00C76D0A" w:rsidRPr="00780ADD">
              <w:rPr>
                <w:rFonts w:ascii="Times New Roman" w:hAnsi="Times New Roman" w:cs="Times New Roman"/>
                <w:sz w:val="22"/>
                <w:szCs w:val="22"/>
                <w:lang w:val="ru-RU"/>
              </w:rPr>
              <w:t>главный офис по адресу: 050039, Республика Казахстан,</w:t>
            </w:r>
            <w:r w:rsidR="00796291" w:rsidRPr="00780ADD">
              <w:rPr>
                <w:rFonts w:ascii="Times New Roman" w:hAnsi="Times New Roman" w:cs="Times New Roman"/>
                <w:sz w:val="22"/>
                <w:szCs w:val="22"/>
                <w:lang w:val="ru-RU"/>
              </w:rPr>
              <w:t xml:space="preserve"> </w:t>
            </w:r>
            <w:r w:rsidR="00C76D0A" w:rsidRPr="00780ADD">
              <w:rPr>
                <w:rFonts w:ascii="Times New Roman" w:hAnsi="Times New Roman" w:cs="Times New Roman"/>
                <w:sz w:val="22"/>
                <w:szCs w:val="22"/>
                <w:lang w:val="ru-RU"/>
              </w:rPr>
              <w:t>г.Алматы,</w:t>
            </w:r>
            <w:r w:rsidR="00796291" w:rsidRPr="00780ADD">
              <w:rPr>
                <w:rFonts w:ascii="Times New Roman" w:hAnsi="Times New Roman" w:cs="Times New Roman"/>
                <w:sz w:val="22"/>
                <w:szCs w:val="22"/>
                <w:lang w:val="ru-RU"/>
              </w:rPr>
              <w:t xml:space="preserve"> </w:t>
            </w:r>
            <w:r w:rsidR="00814C0A" w:rsidRPr="00780ADD">
              <w:rPr>
                <w:rFonts w:ascii="Times New Roman" w:hAnsi="Times New Roman" w:cs="Times New Roman"/>
                <w:sz w:val="22"/>
                <w:szCs w:val="22"/>
                <w:lang w:val="ru-RU"/>
              </w:rPr>
              <w:t>ул.</w:t>
            </w:r>
            <w:r w:rsidR="00C878FC" w:rsidRPr="00780ADD">
              <w:rPr>
                <w:rFonts w:ascii="Times New Roman" w:hAnsi="Times New Roman" w:cs="Times New Roman"/>
                <w:sz w:val="22"/>
                <w:szCs w:val="22"/>
                <w:lang w:val="ru-RU"/>
              </w:rPr>
              <w:t>Закарпатская 51</w:t>
            </w:r>
            <w:r w:rsidR="00814C0A" w:rsidRPr="00780ADD">
              <w:rPr>
                <w:rFonts w:ascii="Times New Roman" w:hAnsi="Times New Roman" w:cs="Times New Roman"/>
                <w:sz w:val="22"/>
                <w:szCs w:val="22"/>
                <w:lang w:val="ru-RU"/>
              </w:rPr>
              <w:t>,</w:t>
            </w:r>
            <w:r w:rsidR="00796291" w:rsidRPr="00780ADD">
              <w:rPr>
                <w:rFonts w:ascii="Times New Roman" w:hAnsi="Times New Roman" w:cs="Times New Roman"/>
                <w:sz w:val="22"/>
                <w:szCs w:val="22"/>
                <w:lang w:val="ru-RU"/>
              </w:rPr>
              <w:t xml:space="preserve"> </w:t>
            </w:r>
            <w:r w:rsidR="006954A8" w:rsidRPr="00780ADD">
              <w:rPr>
                <w:rFonts w:ascii="Times New Roman" w:hAnsi="Times New Roman" w:cs="Times New Roman"/>
                <w:sz w:val="22"/>
                <w:szCs w:val="22"/>
                <w:lang w:val="ru-RU"/>
              </w:rPr>
              <w:t>именуемое в дальнейшем «Продавец»</w:t>
            </w:r>
          </w:p>
          <w:p w:rsidR="00C501B4" w:rsidRPr="00780ADD" w:rsidRDefault="00C501B4" w:rsidP="00B27949">
            <w:pPr>
              <w:jc w:val="both"/>
              <w:outlineLvl w:val="0"/>
              <w:rPr>
                <w:rFonts w:ascii="Times New Roman" w:hAnsi="Times New Roman" w:cs="Times New Roman"/>
                <w:sz w:val="22"/>
                <w:szCs w:val="22"/>
                <w:lang w:val="ru-RU"/>
              </w:rPr>
            </w:pPr>
          </w:p>
          <w:p w:rsidR="00C76D0A" w:rsidRPr="00780ADD" w:rsidRDefault="00C76D0A" w:rsidP="00B27949">
            <w:pPr>
              <w:jc w:val="both"/>
              <w:outlineLvl w:val="0"/>
              <w:rPr>
                <w:rFonts w:ascii="Times New Roman" w:hAnsi="Times New Roman" w:cs="Times New Roman"/>
                <w:sz w:val="22"/>
                <w:szCs w:val="22"/>
                <w:lang w:val="ru-RU"/>
              </w:rPr>
            </w:pPr>
            <w:r w:rsidRPr="00780ADD">
              <w:rPr>
                <w:rFonts w:ascii="Times New Roman" w:hAnsi="Times New Roman" w:cs="Times New Roman"/>
                <w:sz w:val="22"/>
                <w:szCs w:val="22"/>
                <w:lang w:val="ru-RU"/>
              </w:rPr>
              <w:t>и</w:t>
            </w:r>
          </w:p>
          <w:p w:rsidR="00C501B4" w:rsidRPr="00780ADD" w:rsidRDefault="006A13DA" w:rsidP="00B27949">
            <w:pPr>
              <w:jc w:val="both"/>
              <w:rPr>
                <w:rFonts w:ascii="Times New Roman" w:hAnsi="Times New Roman" w:cs="Times New Roman"/>
                <w:b/>
                <w:bCs/>
                <w:sz w:val="22"/>
                <w:szCs w:val="22"/>
                <w:lang w:val="ru-RU" w:eastAsia="ru-RU"/>
              </w:rPr>
            </w:pPr>
            <w:r w:rsidRPr="00780ADD">
              <w:rPr>
                <w:rFonts w:ascii="Times New Roman" w:hAnsi="Times New Roman" w:cs="Times New Roman"/>
                <w:b/>
                <w:bCs/>
                <w:sz w:val="22"/>
                <w:szCs w:val="22"/>
                <w:lang w:val="ru-RU" w:eastAsia="ru-RU"/>
              </w:rPr>
              <w:t>_________________________</w:t>
            </w:r>
          </w:p>
          <w:p w:rsidR="00C76D0A" w:rsidRPr="00780ADD" w:rsidRDefault="00385F76" w:rsidP="00B27949">
            <w:pPr>
              <w:jc w:val="both"/>
              <w:rPr>
                <w:rFonts w:ascii="Times New Roman" w:hAnsi="Times New Roman" w:cs="Times New Roman"/>
                <w:bCs/>
                <w:sz w:val="22"/>
                <w:szCs w:val="22"/>
                <w:lang w:val="ru-RU" w:eastAsia="ru-RU"/>
              </w:rPr>
            </w:pPr>
            <w:r w:rsidRPr="00780ADD">
              <w:rPr>
                <w:rFonts w:ascii="Times New Roman" w:hAnsi="Times New Roman" w:cs="Times New Roman"/>
                <w:bCs/>
                <w:sz w:val="22"/>
                <w:szCs w:val="22"/>
                <w:lang w:val="ru-RU" w:eastAsia="ru-RU"/>
              </w:rPr>
              <w:t xml:space="preserve">в лице </w:t>
            </w:r>
            <w:r w:rsidR="006A13DA" w:rsidRPr="00780ADD">
              <w:rPr>
                <w:rFonts w:ascii="Times New Roman" w:hAnsi="Times New Roman" w:cs="Times New Roman"/>
                <w:bCs/>
                <w:sz w:val="22"/>
                <w:szCs w:val="22"/>
                <w:lang w:val="ru-RU" w:eastAsia="ru-RU"/>
              </w:rPr>
              <w:t>_____________________________________</w:t>
            </w:r>
          </w:p>
          <w:p w:rsidR="00C501B4" w:rsidRPr="00780ADD" w:rsidRDefault="00C76D0A" w:rsidP="00B27949">
            <w:pPr>
              <w:jc w:val="both"/>
              <w:rPr>
                <w:rFonts w:ascii="Times New Roman" w:hAnsi="Times New Roman" w:cs="Times New Roman"/>
                <w:bCs/>
                <w:sz w:val="22"/>
                <w:szCs w:val="22"/>
                <w:lang w:val="ru-RU" w:eastAsia="ru-RU"/>
              </w:rPr>
            </w:pPr>
            <w:r w:rsidRPr="00780ADD">
              <w:rPr>
                <w:rFonts w:ascii="Times New Roman" w:hAnsi="Times New Roman" w:cs="Times New Roman"/>
                <w:bCs/>
                <w:sz w:val="22"/>
                <w:szCs w:val="22"/>
                <w:lang w:val="ru-RU" w:eastAsia="ru-RU"/>
              </w:rPr>
              <w:t xml:space="preserve">(далее именуемый «Покупатель») </w:t>
            </w:r>
          </w:p>
          <w:p w:rsidR="00E3050C" w:rsidRPr="00780ADD" w:rsidRDefault="00C76D0A" w:rsidP="00B27949">
            <w:pPr>
              <w:jc w:val="both"/>
              <w:rPr>
                <w:rFonts w:ascii="Times New Roman" w:hAnsi="Times New Roman" w:cs="Times New Roman"/>
                <w:bCs/>
                <w:sz w:val="22"/>
                <w:szCs w:val="22"/>
                <w:lang w:val="ru-RU" w:eastAsia="ru-RU"/>
              </w:rPr>
            </w:pPr>
            <w:r w:rsidRPr="00780ADD">
              <w:rPr>
                <w:rFonts w:ascii="Times New Roman" w:hAnsi="Times New Roman" w:cs="Times New Roman"/>
                <w:bCs/>
                <w:sz w:val="22"/>
                <w:szCs w:val="22"/>
                <w:lang w:val="ru-RU" w:eastAsia="ru-RU"/>
              </w:rPr>
              <w:t xml:space="preserve">с головным офисом </w:t>
            </w:r>
            <w:r w:rsidR="006A13DA" w:rsidRPr="00780ADD">
              <w:rPr>
                <w:rFonts w:ascii="Times New Roman" w:hAnsi="Times New Roman" w:cs="Times New Roman"/>
                <w:bCs/>
                <w:sz w:val="22"/>
                <w:szCs w:val="22"/>
                <w:lang w:val="ru-RU" w:eastAsia="ru-RU"/>
              </w:rPr>
              <w:t>_________________________</w:t>
            </w:r>
          </w:p>
          <w:p w:rsidR="00C501B4" w:rsidRPr="00780ADD" w:rsidRDefault="00C501B4" w:rsidP="00B27949">
            <w:pPr>
              <w:rPr>
                <w:rFonts w:ascii="Times New Roman" w:hAnsi="Times New Roman" w:cs="Times New Roman"/>
                <w:bCs/>
                <w:sz w:val="22"/>
                <w:szCs w:val="22"/>
                <w:lang w:val="ru-RU" w:eastAsia="ru-RU"/>
              </w:rPr>
            </w:pPr>
          </w:p>
          <w:p w:rsidR="00E3050C" w:rsidRPr="00780ADD" w:rsidRDefault="00880F78" w:rsidP="00B27949">
            <w:pPr>
              <w:rPr>
                <w:rFonts w:ascii="Times New Roman" w:hAnsi="Times New Roman" w:cs="Times New Roman"/>
                <w:sz w:val="22"/>
                <w:szCs w:val="22"/>
                <w:lang w:val="ru-RU"/>
              </w:rPr>
            </w:pPr>
            <w:r w:rsidRPr="00780ADD">
              <w:rPr>
                <w:rFonts w:ascii="Times New Roman" w:hAnsi="Times New Roman" w:cs="Times New Roman"/>
                <w:sz w:val="22"/>
                <w:szCs w:val="22"/>
                <w:lang w:val="ru-RU"/>
              </w:rPr>
              <w:t>Продавец и Покупатель именуются «Стороны»</w:t>
            </w:r>
          </w:p>
          <w:p w:rsidR="00880F78" w:rsidRPr="00780ADD" w:rsidRDefault="00880F78" w:rsidP="00B27949">
            <w:pPr>
              <w:rPr>
                <w:rFonts w:ascii="Times New Roman" w:hAnsi="Times New Roman" w:cs="Times New Roman"/>
                <w:sz w:val="22"/>
                <w:szCs w:val="22"/>
                <w:lang w:val="ru-RU"/>
              </w:rPr>
            </w:pPr>
          </w:p>
          <w:p w:rsidR="00C76D0A" w:rsidRPr="00780ADD" w:rsidRDefault="00A207C5" w:rsidP="00B27949">
            <w:pPr>
              <w:rPr>
                <w:rFonts w:ascii="Times New Roman" w:hAnsi="Times New Roman" w:cs="Times New Roman"/>
                <w:sz w:val="22"/>
                <w:szCs w:val="22"/>
              </w:rPr>
            </w:pPr>
            <w:r w:rsidRPr="00780ADD">
              <w:rPr>
                <w:rFonts w:ascii="Times New Roman" w:hAnsi="Times New Roman" w:cs="Times New Roman"/>
                <w:sz w:val="22"/>
                <w:szCs w:val="22"/>
              </w:rPr>
              <w:t xml:space="preserve">С </w:t>
            </w:r>
            <w:r w:rsidR="00796291" w:rsidRPr="00780ADD">
              <w:rPr>
                <w:rFonts w:ascii="Times New Roman" w:hAnsi="Times New Roman" w:cs="Times New Roman"/>
                <w:sz w:val="22"/>
                <w:szCs w:val="22"/>
                <w:lang w:val="ru-RU"/>
              </w:rPr>
              <w:t>начала</w:t>
            </w:r>
            <w:r w:rsidR="00796291" w:rsidRPr="00780ADD">
              <w:rPr>
                <w:rFonts w:ascii="Times New Roman" w:hAnsi="Times New Roman" w:cs="Times New Roman"/>
                <w:sz w:val="22"/>
                <w:szCs w:val="22"/>
              </w:rPr>
              <w:t xml:space="preserve"> </w:t>
            </w:r>
            <w:r w:rsidR="00796291" w:rsidRPr="00780ADD">
              <w:rPr>
                <w:rFonts w:ascii="Times New Roman" w:hAnsi="Times New Roman" w:cs="Times New Roman"/>
                <w:sz w:val="22"/>
                <w:szCs w:val="22"/>
                <w:lang w:val="ru-RU"/>
              </w:rPr>
              <w:t>действия</w:t>
            </w:r>
            <w:r w:rsidR="00796291" w:rsidRPr="00780ADD">
              <w:rPr>
                <w:rFonts w:ascii="Times New Roman" w:hAnsi="Times New Roman" w:cs="Times New Roman"/>
                <w:sz w:val="22"/>
                <w:szCs w:val="22"/>
              </w:rPr>
              <w:t xml:space="preserve"> </w:t>
            </w:r>
            <w:r w:rsidR="004676EF" w:rsidRPr="00780ADD">
              <w:rPr>
                <w:rFonts w:ascii="Times New Roman" w:hAnsi="Times New Roman" w:cs="Times New Roman"/>
                <w:sz w:val="22"/>
                <w:szCs w:val="22"/>
                <w:lang w:val="ru-RU"/>
              </w:rPr>
              <w:t>Соглашения</w:t>
            </w:r>
          </w:p>
          <w:p w:rsidR="00C76D0A" w:rsidRPr="00780ADD" w:rsidRDefault="00C76D0A" w:rsidP="00B27949">
            <w:pPr>
              <w:jc w:val="both"/>
              <w:outlineLvl w:val="0"/>
              <w:rPr>
                <w:rFonts w:ascii="Times New Roman" w:hAnsi="Times New Roman" w:cs="Times New Roman"/>
                <w:b/>
                <w:caps/>
                <w:sz w:val="22"/>
                <w:szCs w:val="22"/>
                <w:lang w:val="en-US"/>
              </w:rPr>
            </w:pPr>
          </w:p>
          <w:p w:rsidR="00E3050C" w:rsidRPr="00780ADD" w:rsidRDefault="00780ADD" w:rsidP="00B27949">
            <w:pPr>
              <w:pStyle w:val="a9"/>
              <w:numPr>
                <w:ilvl w:val="0"/>
                <w:numId w:val="11"/>
              </w:numPr>
              <w:ind w:left="0" w:hanging="687"/>
              <w:jc w:val="both"/>
              <w:outlineLvl w:val="0"/>
              <w:rPr>
                <w:rStyle w:val="Aheading1"/>
                <w:rFonts w:cs="Times New Roman"/>
                <w:b/>
                <w:caps/>
                <w:sz w:val="22"/>
                <w:szCs w:val="22"/>
                <w:lang w:val="ru-RU"/>
              </w:rPr>
            </w:pPr>
            <w:r w:rsidRPr="00780ADD">
              <w:rPr>
                <w:rStyle w:val="Aheading1"/>
                <w:rFonts w:cs="Times New Roman"/>
                <w:b/>
                <w:sz w:val="22"/>
                <w:szCs w:val="22"/>
                <w:lang w:val="ru-RU"/>
              </w:rPr>
              <w:t xml:space="preserve">1. </w:t>
            </w:r>
            <w:r w:rsidR="00796291" w:rsidRPr="00780ADD">
              <w:rPr>
                <w:rStyle w:val="Aheading1"/>
                <w:rFonts w:cs="Times New Roman"/>
                <w:b/>
                <w:sz w:val="22"/>
                <w:szCs w:val="22"/>
                <w:lang w:val="ru-RU"/>
              </w:rPr>
              <w:t>Область применения</w:t>
            </w:r>
          </w:p>
          <w:p w:rsidR="00551F8A" w:rsidRPr="00780ADD" w:rsidRDefault="00B31477" w:rsidP="00B27949">
            <w:pPr>
              <w:pStyle w:val="a9"/>
              <w:ind w:left="0"/>
              <w:jc w:val="both"/>
              <w:outlineLvl w:val="0"/>
              <w:rPr>
                <w:rFonts w:ascii="Times New Roman" w:hAnsi="Times New Roman" w:cs="Times New Roman"/>
                <w:sz w:val="22"/>
                <w:szCs w:val="22"/>
                <w:lang w:val="ru-RU"/>
              </w:rPr>
            </w:pPr>
            <w:r w:rsidRPr="00780ADD">
              <w:rPr>
                <w:rFonts w:ascii="Times New Roman" w:hAnsi="Times New Roman" w:cs="Times New Roman"/>
                <w:sz w:val="22"/>
                <w:szCs w:val="22"/>
                <w:lang w:val="ru-RU"/>
              </w:rPr>
              <w:t>С учетом и в</w:t>
            </w:r>
            <w:r w:rsidR="00796291" w:rsidRPr="00780ADD">
              <w:rPr>
                <w:rFonts w:ascii="Times New Roman" w:hAnsi="Times New Roman" w:cs="Times New Roman"/>
                <w:sz w:val="22"/>
                <w:szCs w:val="22"/>
                <w:lang w:val="ru-RU"/>
              </w:rPr>
              <w:t xml:space="preserve"> соответствии</w:t>
            </w:r>
            <w:r w:rsidR="00045D0A" w:rsidRPr="00780ADD">
              <w:rPr>
                <w:rFonts w:ascii="Times New Roman" w:hAnsi="Times New Roman" w:cs="Times New Roman"/>
                <w:sz w:val="22"/>
                <w:szCs w:val="22"/>
              </w:rPr>
              <w:t xml:space="preserve"> с условиями, определенными</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Типовыми</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Общими</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Условиями</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поставки</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авиационного</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 xml:space="preserve">топлива, стандарт ИАТА, </w:t>
            </w:r>
            <w:r w:rsidR="00045D0A" w:rsidRPr="00780ADD">
              <w:rPr>
                <w:rFonts w:ascii="Times New Roman" w:hAnsi="Times New Roman" w:cs="Times New Roman"/>
                <w:b/>
                <w:sz w:val="22"/>
                <w:szCs w:val="22"/>
              </w:rPr>
              <w:t>версия 5, январь 2017 г.</w:t>
            </w:r>
            <w:r w:rsidR="00045D0A" w:rsidRPr="00780ADD">
              <w:rPr>
                <w:rFonts w:ascii="Times New Roman" w:hAnsi="Times New Roman" w:cs="Times New Roman"/>
                <w:sz w:val="22"/>
                <w:szCs w:val="22"/>
              </w:rPr>
              <w:t xml:space="preserve"> (далее</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по</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те</w:t>
            </w:r>
            <w:r w:rsidR="00A2572E" w:rsidRPr="00780ADD">
              <w:rPr>
                <w:rFonts w:ascii="Times New Roman" w:hAnsi="Times New Roman" w:cs="Times New Roman"/>
                <w:sz w:val="22"/>
                <w:szCs w:val="22"/>
              </w:rPr>
              <w:t>ксту «Общие</w:t>
            </w:r>
            <w:r w:rsidR="00796291" w:rsidRPr="00780ADD">
              <w:rPr>
                <w:rFonts w:ascii="Times New Roman" w:hAnsi="Times New Roman" w:cs="Times New Roman"/>
                <w:sz w:val="22"/>
                <w:szCs w:val="22"/>
                <w:lang w:val="ru-RU"/>
              </w:rPr>
              <w:t xml:space="preserve"> </w:t>
            </w:r>
            <w:r w:rsidR="00A2572E" w:rsidRPr="00780ADD">
              <w:rPr>
                <w:rFonts w:ascii="Times New Roman" w:hAnsi="Times New Roman" w:cs="Times New Roman"/>
                <w:sz w:val="22"/>
                <w:szCs w:val="22"/>
              </w:rPr>
              <w:t>Условия</w:t>
            </w:r>
            <w:r w:rsidR="00796291" w:rsidRPr="00780ADD">
              <w:rPr>
                <w:rFonts w:ascii="Times New Roman" w:hAnsi="Times New Roman" w:cs="Times New Roman"/>
                <w:sz w:val="22"/>
                <w:szCs w:val="22"/>
                <w:lang w:val="ru-RU"/>
              </w:rPr>
              <w:t xml:space="preserve"> </w:t>
            </w:r>
            <w:r w:rsidR="00A2572E" w:rsidRPr="00780ADD">
              <w:rPr>
                <w:rFonts w:ascii="Times New Roman" w:hAnsi="Times New Roman" w:cs="Times New Roman"/>
                <w:sz w:val="22"/>
                <w:szCs w:val="22"/>
              </w:rPr>
              <w:t>поставки»),</w:t>
            </w:r>
            <w:r w:rsidR="00796291" w:rsidRPr="00780ADD">
              <w:rPr>
                <w:rFonts w:ascii="Times New Roman" w:hAnsi="Times New Roman" w:cs="Times New Roman"/>
                <w:sz w:val="22"/>
                <w:szCs w:val="22"/>
                <w:lang w:val="ru-RU"/>
              </w:rPr>
              <w:t xml:space="preserve"> </w:t>
            </w:r>
            <w:r w:rsidR="00A2572E" w:rsidRPr="00780ADD">
              <w:rPr>
                <w:rFonts w:ascii="Times New Roman" w:hAnsi="Times New Roman" w:cs="Times New Roman"/>
                <w:sz w:val="22"/>
                <w:szCs w:val="22"/>
                <w:lang w:val="ru-RU"/>
              </w:rPr>
              <w:t>которые включены здесь в качестве ссылки и прилагаются к Приложению 1,</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Продавец</w:t>
            </w:r>
            <w:r w:rsidR="00796291" w:rsidRPr="00780ADD">
              <w:rPr>
                <w:rFonts w:ascii="Times New Roman" w:hAnsi="Times New Roman" w:cs="Times New Roman"/>
                <w:sz w:val="22"/>
                <w:szCs w:val="22"/>
                <w:lang w:val="ru-RU"/>
              </w:rPr>
              <w:t xml:space="preserve"> </w:t>
            </w:r>
            <w:r w:rsidR="00551F8A" w:rsidRPr="00780ADD">
              <w:rPr>
                <w:rFonts w:ascii="Times New Roman" w:hAnsi="Times New Roman" w:cs="Times New Roman"/>
                <w:sz w:val="22"/>
                <w:szCs w:val="22"/>
                <w:lang w:val="ru-RU"/>
              </w:rPr>
              <w:t>соглашается</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продать и поставить</w:t>
            </w:r>
            <w:r w:rsidR="00796291" w:rsidRPr="00780ADD">
              <w:rPr>
                <w:rFonts w:ascii="Times New Roman" w:hAnsi="Times New Roman" w:cs="Times New Roman"/>
                <w:sz w:val="22"/>
                <w:szCs w:val="22"/>
                <w:lang w:val="ru-RU"/>
              </w:rPr>
              <w:t xml:space="preserve"> </w:t>
            </w:r>
            <w:r w:rsidR="00991E63" w:rsidRPr="00780ADD">
              <w:rPr>
                <w:rFonts w:ascii="Times New Roman" w:hAnsi="Times New Roman" w:cs="Times New Roman"/>
                <w:sz w:val="22"/>
                <w:szCs w:val="22"/>
                <w:lang w:val="ru-RU"/>
              </w:rPr>
              <w:t>или способствовать продаже и доставке</w:t>
            </w:r>
            <w:r w:rsidR="00045D0A"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а Покупатель</w:t>
            </w:r>
            <w:r w:rsidR="00796291" w:rsidRPr="00780ADD">
              <w:rPr>
                <w:rFonts w:ascii="Times New Roman" w:hAnsi="Times New Roman" w:cs="Times New Roman"/>
                <w:sz w:val="22"/>
                <w:szCs w:val="22"/>
                <w:lang w:val="ru-RU"/>
              </w:rPr>
              <w:t xml:space="preserve"> </w:t>
            </w:r>
            <w:r w:rsidR="00551F8A" w:rsidRPr="00780ADD">
              <w:rPr>
                <w:rFonts w:ascii="Times New Roman" w:hAnsi="Times New Roman" w:cs="Times New Roman"/>
                <w:sz w:val="22"/>
                <w:szCs w:val="22"/>
                <w:lang w:val="ru-RU"/>
              </w:rPr>
              <w:t>соглашается</w:t>
            </w:r>
            <w:r w:rsidR="00796291" w:rsidRPr="00780ADD">
              <w:rPr>
                <w:rFonts w:ascii="Times New Roman" w:hAnsi="Times New Roman" w:cs="Times New Roman"/>
                <w:sz w:val="22"/>
                <w:szCs w:val="22"/>
                <w:lang w:val="ru-RU"/>
              </w:rPr>
              <w:t xml:space="preserve"> </w:t>
            </w:r>
            <w:r w:rsidR="00551F8A" w:rsidRPr="00780ADD">
              <w:rPr>
                <w:rFonts w:ascii="Times New Roman" w:hAnsi="Times New Roman" w:cs="Times New Roman"/>
                <w:sz w:val="22"/>
                <w:szCs w:val="22"/>
              </w:rPr>
              <w:t>купить</w:t>
            </w:r>
            <w:r w:rsidR="00551F8A" w:rsidRPr="00780ADD">
              <w:rPr>
                <w:rFonts w:ascii="Times New Roman" w:hAnsi="Times New Roman" w:cs="Times New Roman"/>
                <w:sz w:val="22"/>
                <w:szCs w:val="22"/>
                <w:lang w:val="ru-RU"/>
              </w:rPr>
              <w:t xml:space="preserve">, получить и оплатить </w:t>
            </w:r>
            <w:r w:rsidR="00045D0A" w:rsidRPr="00780ADD">
              <w:rPr>
                <w:rFonts w:ascii="Times New Roman" w:hAnsi="Times New Roman" w:cs="Times New Roman"/>
                <w:sz w:val="22"/>
                <w:szCs w:val="22"/>
              </w:rPr>
              <w:t>авиационное</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топливо</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для</w:t>
            </w:r>
            <w:r w:rsidR="00796291" w:rsidRPr="00780ADD">
              <w:rPr>
                <w:rFonts w:ascii="Times New Roman" w:hAnsi="Times New Roman" w:cs="Times New Roman"/>
                <w:sz w:val="22"/>
                <w:szCs w:val="22"/>
                <w:lang w:val="ru-RU"/>
              </w:rPr>
              <w:t xml:space="preserve"> </w:t>
            </w:r>
            <w:r w:rsidR="00551F8A" w:rsidRPr="00780ADD">
              <w:rPr>
                <w:rFonts w:ascii="Times New Roman" w:hAnsi="Times New Roman" w:cs="Times New Roman"/>
                <w:sz w:val="22"/>
                <w:szCs w:val="22"/>
              </w:rPr>
              <w:t>использования</w:t>
            </w:r>
            <w:r w:rsidR="00796291" w:rsidRPr="00780ADD">
              <w:rPr>
                <w:rFonts w:ascii="Times New Roman" w:hAnsi="Times New Roman" w:cs="Times New Roman"/>
                <w:sz w:val="22"/>
                <w:szCs w:val="22"/>
                <w:lang w:val="ru-RU"/>
              </w:rPr>
              <w:t xml:space="preserve"> </w:t>
            </w:r>
            <w:r w:rsidR="00551F8A" w:rsidRPr="00780ADD">
              <w:rPr>
                <w:rFonts w:ascii="Times New Roman" w:hAnsi="Times New Roman" w:cs="Times New Roman"/>
                <w:sz w:val="22"/>
                <w:szCs w:val="22"/>
              </w:rPr>
              <w:t>на ВС Покупателя</w:t>
            </w:r>
            <w:r w:rsidR="00551F8A"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как</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определено</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настоящим</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С</w:t>
            </w:r>
            <w:r w:rsidR="00796291" w:rsidRPr="00780ADD">
              <w:rPr>
                <w:rFonts w:ascii="Times New Roman" w:hAnsi="Times New Roman" w:cs="Times New Roman"/>
                <w:sz w:val="22"/>
                <w:szCs w:val="22"/>
              </w:rPr>
              <w:t>оглашение</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или</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прилагаемыми</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Отдельными</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Местными</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Договорами (как</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определено</w:t>
            </w:r>
            <w:r w:rsidR="00796291" w:rsidRPr="00780ADD">
              <w:rPr>
                <w:rFonts w:ascii="Times New Roman" w:hAnsi="Times New Roman" w:cs="Times New Roman"/>
                <w:sz w:val="22"/>
                <w:szCs w:val="22"/>
                <w:lang w:val="ru-RU"/>
              </w:rPr>
              <w:t xml:space="preserve"> </w:t>
            </w:r>
            <w:r w:rsidR="00045D0A" w:rsidRPr="00780ADD">
              <w:rPr>
                <w:rFonts w:ascii="Times New Roman" w:hAnsi="Times New Roman" w:cs="Times New Roman"/>
                <w:sz w:val="22"/>
                <w:szCs w:val="22"/>
              </w:rPr>
              <w:t xml:space="preserve">ниже). </w:t>
            </w:r>
          </w:p>
          <w:p w:rsidR="00551F8A" w:rsidRPr="00780ADD" w:rsidRDefault="00551F8A" w:rsidP="00B27949">
            <w:pPr>
              <w:pStyle w:val="a9"/>
              <w:ind w:left="0"/>
              <w:jc w:val="both"/>
              <w:outlineLvl w:val="0"/>
              <w:rPr>
                <w:rFonts w:ascii="Times New Roman" w:hAnsi="Times New Roman" w:cs="Times New Roman"/>
                <w:sz w:val="22"/>
                <w:szCs w:val="22"/>
                <w:lang w:val="ru-RU"/>
              </w:rPr>
            </w:pPr>
          </w:p>
          <w:p w:rsidR="00551F8A" w:rsidRPr="00780ADD" w:rsidRDefault="00A172CA" w:rsidP="00B27949">
            <w:pPr>
              <w:jc w:val="both"/>
              <w:outlineLvl w:val="0"/>
              <w:rPr>
                <w:rFonts w:ascii="Times New Roman" w:hAnsi="Times New Roman" w:cs="Times New Roman"/>
                <w:sz w:val="22"/>
                <w:szCs w:val="22"/>
                <w:lang w:val="ru-RU"/>
              </w:rPr>
            </w:pPr>
            <w:r w:rsidRPr="00780ADD">
              <w:rPr>
                <w:rFonts w:ascii="Times New Roman" w:hAnsi="Times New Roman" w:cs="Times New Roman"/>
                <w:sz w:val="22"/>
                <w:szCs w:val="22"/>
              </w:rPr>
              <w:t>В случае</w:t>
            </w:r>
            <w:r w:rsidR="00796291"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rPr>
              <w:t>любого</w:t>
            </w:r>
            <w:r w:rsidR="00796291"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rPr>
              <w:t>несоответствия</w:t>
            </w:r>
            <w:r w:rsidR="00796291"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rPr>
              <w:t>или</w:t>
            </w:r>
            <w:r w:rsidR="00796291"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rPr>
              <w:t>противоречи</w:t>
            </w:r>
            <w:r w:rsidRPr="00780ADD">
              <w:rPr>
                <w:rFonts w:ascii="Times New Roman" w:hAnsi="Times New Roman" w:cs="Times New Roman"/>
                <w:sz w:val="22"/>
                <w:szCs w:val="22"/>
                <w:lang w:val="ru-RU"/>
              </w:rPr>
              <w:t>й</w:t>
            </w:r>
            <w:r w:rsidR="00796291"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rPr>
              <w:t>между</w:t>
            </w:r>
            <w:r w:rsidR="00796291"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rPr>
              <w:t>положени</w:t>
            </w:r>
            <w:r w:rsidRPr="00780ADD">
              <w:rPr>
                <w:rFonts w:ascii="Times New Roman" w:hAnsi="Times New Roman" w:cs="Times New Roman"/>
                <w:sz w:val="22"/>
                <w:szCs w:val="22"/>
                <w:lang w:val="ru-RU"/>
              </w:rPr>
              <w:t>ями</w:t>
            </w:r>
            <w:r w:rsidR="00796291"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rPr>
              <w:t>настоящего</w:t>
            </w:r>
            <w:r w:rsidR="00796291"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rPr>
              <w:t>Соглашения и Общими</w:t>
            </w:r>
            <w:r w:rsidR="00796291"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rPr>
              <w:t>Условиями</w:t>
            </w:r>
            <w:r w:rsidR="00796291"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rPr>
              <w:t>поставки</w:t>
            </w:r>
            <w:r w:rsidRPr="00780ADD">
              <w:rPr>
                <w:rFonts w:ascii="Times New Roman" w:hAnsi="Times New Roman" w:cs="Times New Roman"/>
                <w:sz w:val="22"/>
                <w:szCs w:val="22"/>
                <w:lang w:val="ru-RU"/>
              </w:rPr>
              <w:t>,</w:t>
            </w:r>
            <w:r w:rsidR="00796291"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rPr>
              <w:t>настоящее</w:t>
            </w:r>
            <w:r w:rsidR="00796291"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rPr>
              <w:t>Соглашение</w:t>
            </w:r>
            <w:r w:rsidR="00796291"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rPr>
              <w:t>имеет</w:t>
            </w:r>
            <w:r w:rsidR="00796291"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rPr>
              <w:t>преимущественную</w:t>
            </w:r>
            <w:r w:rsidR="00796291"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rPr>
              <w:t>силу.</w:t>
            </w:r>
          </w:p>
          <w:p w:rsidR="00A172CA" w:rsidRPr="00780ADD" w:rsidRDefault="00A172CA" w:rsidP="00B27949">
            <w:pPr>
              <w:jc w:val="both"/>
              <w:outlineLvl w:val="0"/>
              <w:rPr>
                <w:rFonts w:ascii="Times New Roman" w:hAnsi="Times New Roman" w:cs="Times New Roman"/>
                <w:sz w:val="22"/>
                <w:szCs w:val="22"/>
                <w:lang w:val="ru-RU"/>
              </w:rPr>
            </w:pPr>
          </w:p>
          <w:p w:rsidR="00AA4FA9" w:rsidRPr="00780ADD" w:rsidRDefault="00B27949" w:rsidP="00B27949">
            <w:pPr>
              <w:pStyle w:val="a9"/>
              <w:numPr>
                <w:ilvl w:val="0"/>
                <w:numId w:val="11"/>
              </w:numPr>
              <w:ind w:left="0" w:hanging="687"/>
              <w:jc w:val="both"/>
              <w:outlineLvl w:val="0"/>
              <w:rPr>
                <w:rFonts w:ascii="Times New Roman" w:hAnsi="Times New Roman" w:cs="Times New Roman"/>
                <w:b/>
                <w:sz w:val="22"/>
                <w:szCs w:val="22"/>
                <w:lang w:val="ru-RU"/>
              </w:rPr>
            </w:pPr>
            <w:r w:rsidRPr="00780ADD">
              <w:rPr>
                <w:rFonts w:ascii="Times New Roman" w:hAnsi="Times New Roman" w:cs="Times New Roman"/>
                <w:b/>
                <w:sz w:val="22"/>
                <w:szCs w:val="22"/>
                <w:lang w:val="ru-RU"/>
              </w:rPr>
              <w:t xml:space="preserve">2. </w:t>
            </w:r>
            <w:r w:rsidR="003A2E9B" w:rsidRPr="00780ADD">
              <w:rPr>
                <w:rFonts w:ascii="Times New Roman" w:hAnsi="Times New Roman" w:cs="Times New Roman"/>
                <w:b/>
                <w:sz w:val="22"/>
                <w:szCs w:val="22"/>
                <w:lang w:val="ru-RU"/>
              </w:rPr>
              <w:t>Аффилированные компании Покупателя:</w:t>
            </w:r>
          </w:p>
          <w:p w:rsidR="003A2E9B" w:rsidRPr="00780ADD" w:rsidRDefault="003A2E9B" w:rsidP="00B27949">
            <w:pPr>
              <w:pStyle w:val="a9"/>
              <w:ind w:left="0" w:firstLine="33"/>
              <w:jc w:val="both"/>
              <w:outlineLvl w:val="0"/>
              <w:rPr>
                <w:rFonts w:ascii="Times New Roman" w:hAnsi="Times New Roman" w:cs="Times New Roman"/>
                <w:b/>
                <w:sz w:val="22"/>
                <w:szCs w:val="22"/>
                <w:lang w:val="ru-RU"/>
              </w:rPr>
            </w:pPr>
          </w:p>
          <w:p w:rsidR="007B57C9" w:rsidRPr="00780ADD" w:rsidRDefault="007B57C9" w:rsidP="00B27949">
            <w:pPr>
              <w:pStyle w:val="a9"/>
              <w:ind w:left="0" w:firstLine="33"/>
              <w:jc w:val="both"/>
              <w:outlineLvl w:val="0"/>
              <w:rPr>
                <w:rFonts w:ascii="Times New Roman" w:hAnsi="Times New Roman" w:cs="Times New Roman"/>
                <w:b/>
                <w:sz w:val="22"/>
                <w:szCs w:val="22"/>
                <w:lang w:val="ru-RU"/>
              </w:rPr>
            </w:pPr>
            <w:r w:rsidRPr="00780ADD">
              <w:rPr>
                <w:rFonts w:ascii="Times New Roman" w:hAnsi="Times New Roman" w:cs="Times New Roman"/>
                <w:b/>
                <w:sz w:val="22"/>
                <w:szCs w:val="22"/>
                <w:lang w:val="ru-RU"/>
              </w:rPr>
              <w:t>______________________________________</w:t>
            </w:r>
          </w:p>
          <w:p w:rsidR="003A2E9B" w:rsidRPr="00780ADD" w:rsidRDefault="007B57C9" w:rsidP="00B27949">
            <w:pPr>
              <w:pStyle w:val="a9"/>
              <w:ind w:left="0" w:firstLine="33"/>
              <w:jc w:val="both"/>
              <w:outlineLvl w:val="0"/>
              <w:rPr>
                <w:rFonts w:ascii="Times New Roman" w:hAnsi="Times New Roman" w:cs="Times New Roman"/>
                <w:sz w:val="22"/>
                <w:szCs w:val="22"/>
                <w:lang w:val="ru-RU"/>
              </w:rPr>
            </w:pPr>
            <w:r w:rsidRPr="00780ADD">
              <w:rPr>
                <w:rFonts w:ascii="Times New Roman" w:hAnsi="Times New Roman" w:cs="Times New Roman"/>
                <w:sz w:val="22"/>
                <w:szCs w:val="22"/>
                <w:lang w:val="ru-RU"/>
              </w:rPr>
              <w:t>(п</w:t>
            </w:r>
            <w:r w:rsidR="003A2E9B" w:rsidRPr="00780ADD">
              <w:rPr>
                <w:rFonts w:ascii="Times New Roman" w:hAnsi="Times New Roman" w:cs="Times New Roman"/>
                <w:sz w:val="22"/>
                <w:szCs w:val="22"/>
                <w:lang w:val="ru-RU"/>
              </w:rPr>
              <w:t>ожалуйста, заполните</w:t>
            </w:r>
            <w:r w:rsidRPr="00780ADD">
              <w:rPr>
                <w:rFonts w:ascii="Times New Roman" w:hAnsi="Times New Roman" w:cs="Times New Roman"/>
                <w:sz w:val="22"/>
                <w:szCs w:val="22"/>
                <w:lang w:val="ru-RU"/>
              </w:rPr>
              <w:t>)</w:t>
            </w:r>
          </w:p>
          <w:p w:rsidR="003A2E9B" w:rsidRPr="00780ADD" w:rsidRDefault="003A2E9B" w:rsidP="00B27949">
            <w:pPr>
              <w:pStyle w:val="a9"/>
              <w:ind w:left="0" w:firstLine="33"/>
              <w:jc w:val="both"/>
              <w:outlineLvl w:val="0"/>
              <w:rPr>
                <w:rFonts w:ascii="Times New Roman" w:hAnsi="Times New Roman" w:cs="Times New Roman"/>
                <w:sz w:val="22"/>
                <w:szCs w:val="22"/>
                <w:lang w:val="ru-RU"/>
              </w:rPr>
            </w:pPr>
          </w:p>
          <w:p w:rsidR="00A172CA" w:rsidRPr="00780ADD" w:rsidRDefault="00B27949" w:rsidP="00B27949">
            <w:pPr>
              <w:pStyle w:val="a9"/>
              <w:ind w:left="0"/>
              <w:jc w:val="both"/>
              <w:outlineLvl w:val="0"/>
              <w:rPr>
                <w:rStyle w:val="Aheading1"/>
                <w:rFonts w:cs="Times New Roman"/>
                <w:b/>
                <w:sz w:val="22"/>
                <w:szCs w:val="22"/>
                <w:lang w:val="ru-RU"/>
              </w:rPr>
            </w:pPr>
            <w:r w:rsidRPr="00780ADD">
              <w:rPr>
                <w:rStyle w:val="Aheading1"/>
                <w:rFonts w:cs="Times New Roman"/>
                <w:b/>
                <w:sz w:val="22"/>
                <w:szCs w:val="22"/>
              </w:rPr>
              <w:t xml:space="preserve">3. </w:t>
            </w:r>
            <w:r w:rsidR="003A2E9B" w:rsidRPr="00780ADD">
              <w:rPr>
                <w:rStyle w:val="Aheading1"/>
                <w:rFonts w:cs="Times New Roman"/>
                <w:b/>
                <w:sz w:val="22"/>
                <w:szCs w:val="22"/>
              </w:rPr>
              <w:t>Продолжительность</w:t>
            </w:r>
          </w:p>
          <w:p w:rsidR="002069EF" w:rsidRPr="00780ADD" w:rsidRDefault="00E2155F" w:rsidP="00B27949">
            <w:pPr>
              <w:jc w:val="both"/>
              <w:outlineLvl w:val="0"/>
              <w:rPr>
                <w:rFonts w:ascii="Times New Roman" w:hAnsi="Times New Roman" w:cs="Times New Roman"/>
                <w:sz w:val="22"/>
                <w:szCs w:val="22"/>
                <w:lang w:val="ru-RU"/>
              </w:rPr>
            </w:pPr>
            <w:r w:rsidRPr="00780ADD">
              <w:rPr>
                <w:rFonts w:ascii="Times New Roman" w:hAnsi="Times New Roman" w:cs="Times New Roman"/>
                <w:sz w:val="22"/>
                <w:szCs w:val="22"/>
                <w:lang w:val="ru-RU"/>
              </w:rPr>
              <w:t>Настоящее Соглашение вступает в силу с даты, указанной на титульном листе настоящего Соглашения, продолжает действовать в полной мере и остается в силе до тех пор, пока не будет расторгнуто в соответствии с Общими положениями и условиями.</w:t>
            </w:r>
          </w:p>
          <w:p w:rsidR="008D189B" w:rsidRPr="00780ADD" w:rsidRDefault="008D189B" w:rsidP="00B27949">
            <w:pPr>
              <w:jc w:val="both"/>
              <w:outlineLvl w:val="0"/>
              <w:rPr>
                <w:rFonts w:ascii="Times New Roman" w:hAnsi="Times New Roman" w:cs="Times New Roman"/>
                <w:b/>
                <w:caps/>
                <w:sz w:val="22"/>
                <w:szCs w:val="22"/>
                <w:lang w:val="ru-RU"/>
              </w:rPr>
            </w:pPr>
          </w:p>
          <w:p w:rsidR="00A5771E" w:rsidRPr="00780ADD" w:rsidRDefault="007251CF" w:rsidP="00B27949">
            <w:pPr>
              <w:jc w:val="both"/>
              <w:outlineLvl w:val="0"/>
              <w:rPr>
                <w:rFonts w:ascii="Times New Roman" w:hAnsi="Times New Roman" w:cs="Times New Roman"/>
                <w:b/>
                <w:sz w:val="22"/>
                <w:szCs w:val="22"/>
                <w:lang w:val="ru-RU"/>
              </w:rPr>
            </w:pPr>
            <w:r w:rsidRPr="00780ADD">
              <w:rPr>
                <w:rFonts w:ascii="Times New Roman" w:hAnsi="Times New Roman" w:cs="Times New Roman"/>
                <w:b/>
                <w:caps/>
                <w:sz w:val="22"/>
                <w:szCs w:val="22"/>
                <w:lang w:val="ru-RU"/>
              </w:rPr>
              <w:t>4.</w:t>
            </w:r>
            <w:r w:rsidR="007B57C9" w:rsidRPr="00780ADD">
              <w:rPr>
                <w:rFonts w:ascii="Times New Roman" w:hAnsi="Times New Roman" w:cs="Times New Roman"/>
                <w:b/>
                <w:caps/>
                <w:sz w:val="22"/>
                <w:szCs w:val="22"/>
                <w:lang w:val="ru-RU"/>
              </w:rPr>
              <w:t xml:space="preserve"> </w:t>
            </w:r>
            <w:r w:rsidR="007245C2" w:rsidRPr="00780ADD">
              <w:rPr>
                <w:rFonts w:ascii="Times New Roman" w:hAnsi="Times New Roman" w:cs="Times New Roman"/>
                <w:b/>
                <w:sz w:val="22"/>
                <w:szCs w:val="22"/>
                <w:lang w:val="ru-RU"/>
              </w:rPr>
              <w:t xml:space="preserve">Местные договоры </w:t>
            </w:r>
          </w:p>
          <w:p w:rsidR="00FA64FB" w:rsidRPr="00780ADD" w:rsidRDefault="00FA64FB" w:rsidP="00B27949">
            <w:pPr>
              <w:jc w:val="both"/>
              <w:outlineLvl w:val="0"/>
              <w:rPr>
                <w:rFonts w:ascii="Times New Roman" w:hAnsi="Times New Roman" w:cs="Times New Roman"/>
                <w:caps/>
                <w:sz w:val="22"/>
                <w:szCs w:val="22"/>
                <w:lang w:val="ru-RU"/>
              </w:rPr>
            </w:pPr>
            <w:r w:rsidRPr="00780ADD">
              <w:rPr>
                <w:rFonts w:ascii="Times New Roman" w:hAnsi="Times New Roman" w:cs="Times New Roman"/>
                <w:caps/>
                <w:sz w:val="22"/>
                <w:szCs w:val="22"/>
                <w:lang w:val="ru-RU"/>
              </w:rPr>
              <w:t>4.1</w:t>
            </w:r>
            <w:r w:rsidR="00780ADD" w:rsidRPr="00780ADD">
              <w:rPr>
                <w:rFonts w:ascii="Times New Roman" w:hAnsi="Times New Roman" w:cs="Times New Roman"/>
                <w:caps/>
                <w:sz w:val="22"/>
                <w:szCs w:val="22"/>
                <w:lang w:val="ru-RU"/>
              </w:rPr>
              <w:t xml:space="preserve"> </w:t>
            </w:r>
            <w:r w:rsidRPr="00780ADD">
              <w:rPr>
                <w:rFonts w:ascii="Times New Roman" w:hAnsi="Times New Roman" w:cs="Times New Roman"/>
                <w:sz w:val="22"/>
                <w:szCs w:val="22"/>
                <w:lang w:val="ru-RU"/>
              </w:rPr>
              <w:t xml:space="preserve">Все особые условия, касающиеся поставки топлива, согласованные между Покупателем и Продавцом для </w:t>
            </w:r>
            <w:r w:rsidR="00D63EC6" w:rsidRPr="00780ADD">
              <w:rPr>
                <w:rFonts w:ascii="Times New Roman" w:hAnsi="Times New Roman" w:cs="Times New Roman"/>
                <w:sz w:val="22"/>
                <w:szCs w:val="22"/>
                <w:lang w:val="ru-RU"/>
              </w:rPr>
              <w:t>любого определенного местоположения</w:t>
            </w:r>
            <w:r w:rsidRPr="00780ADD">
              <w:rPr>
                <w:rFonts w:ascii="Times New Roman" w:hAnsi="Times New Roman" w:cs="Times New Roman"/>
                <w:sz w:val="22"/>
                <w:szCs w:val="22"/>
                <w:lang w:val="ru-RU"/>
              </w:rPr>
              <w:t xml:space="preserve"> в течение определенного периода времени, должны быть подробно описаны в Местном </w:t>
            </w:r>
            <w:r w:rsidRPr="00780ADD">
              <w:rPr>
                <w:rFonts w:ascii="Times New Roman" w:hAnsi="Times New Roman" w:cs="Times New Roman"/>
                <w:sz w:val="22"/>
                <w:szCs w:val="22"/>
                <w:lang w:val="ru-RU"/>
              </w:rPr>
              <w:lastRenderedPageBreak/>
              <w:t>Договоре (далее по тексту «Местный Договор»). В случае каких-либо расхождений или противоречий между положениями Местного Договора и настоящим Соглашением, Местный Договор имеет приоритет.</w:t>
            </w:r>
          </w:p>
          <w:p w:rsidR="00780ADD" w:rsidRPr="00C63078" w:rsidRDefault="00780ADD" w:rsidP="00B27949">
            <w:pPr>
              <w:jc w:val="both"/>
              <w:outlineLvl w:val="0"/>
              <w:rPr>
                <w:rFonts w:ascii="Times New Roman" w:hAnsi="Times New Roman" w:cs="Times New Roman"/>
                <w:sz w:val="22"/>
                <w:szCs w:val="22"/>
                <w:lang w:val="ru-RU"/>
              </w:rPr>
            </w:pPr>
          </w:p>
          <w:p w:rsidR="001F636A" w:rsidRPr="00780ADD" w:rsidRDefault="001F636A" w:rsidP="00B27949">
            <w:pPr>
              <w:jc w:val="both"/>
              <w:outlineLvl w:val="0"/>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4.2. После того, как стороны достигли соглашения по конкретным особенностям любого такого местоположения, </w:t>
            </w:r>
            <w:r w:rsidR="00DD4A19" w:rsidRPr="00780ADD">
              <w:rPr>
                <w:rFonts w:ascii="Times New Roman" w:hAnsi="Times New Roman" w:cs="Times New Roman"/>
                <w:sz w:val="22"/>
                <w:szCs w:val="22"/>
                <w:lang w:val="ru-RU"/>
              </w:rPr>
              <w:t xml:space="preserve">Покупатель направляет Продавцу полностью подготовленный Местный Договор. По его получении, </w:t>
            </w:r>
            <w:r w:rsidRPr="00780ADD">
              <w:rPr>
                <w:rFonts w:ascii="Times New Roman" w:hAnsi="Times New Roman" w:cs="Times New Roman"/>
                <w:sz w:val="22"/>
                <w:szCs w:val="22"/>
                <w:lang w:val="ru-RU"/>
              </w:rPr>
              <w:t>Продавец подт</w:t>
            </w:r>
            <w:r w:rsidR="00DD4A19" w:rsidRPr="00780ADD">
              <w:rPr>
                <w:rFonts w:ascii="Times New Roman" w:hAnsi="Times New Roman" w:cs="Times New Roman"/>
                <w:sz w:val="22"/>
                <w:szCs w:val="22"/>
                <w:lang w:val="ru-RU"/>
              </w:rPr>
              <w:t xml:space="preserve">верждает соглашение, подписывая со своей стороны Местный Договор </w:t>
            </w:r>
            <w:r w:rsidRPr="00780ADD">
              <w:rPr>
                <w:rFonts w:ascii="Times New Roman" w:hAnsi="Times New Roman" w:cs="Times New Roman"/>
                <w:sz w:val="22"/>
                <w:szCs w:val="22"/>
                <w:lang w:val="ru-RU"/>
              </w:rPr>
              <w:t>и возвращая документ Покупателю.</w:t>
            </w:r>
          </w:p>
          <w:p w:rsidR="008D189B" w:rsidRPr="00780ADD" w:rsidRDefault="008D189B" w:rsidP="00B27949">
            <w:pPr>
              <w:jc w:val="both"/>
              <w:outlineLvl w:val="0"/>
              <w:rPr>
                <w:rFonts w:ascii="Times New Roman" w:hAnsi="Times New Roman" w:cs="Times New Roman"/>
                <w:sz w:val="22"/>
                <w:szCs w:val="22"/>
                <w:lang w:val="ru-RU"/>
              </w:rPr>
            </w:pPr>
          </w:p>
          <w:p w:rsidR="00D05CCE" w:rsidRPr="00780ADD" w:rsidRDefault="00DD4A19" w:rsidP="00B27949">
            <w:pPr>
              <w:jc w:val="both"/>
              <w:outlineLvl w:val="0"/>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4.3. </w:t>
            </w:r>
            <w:r w:rsidR="0012527B" w:rsidRPr="00780ADD">
              <w:rPr>
                <w:rFonts w:ascii="Times New Roman" w:hAnsi="Times New Roman" w:cs="Times New Roman"/>
                <w:sz w:val="22"/>
                <w:szCs w:val="22"/>
                <w:lang w:val="ru-RU"/>
              </w:rPr>
              <w:t>Местный Договор вступает в действие в первый день периода п</w:t>
            </w:r>
            <w:r w:rsidR="00D05CCE" w:rsidRPr="00780ADD">
              <w:rPr>
                <w:rFonts w:ascii="Times New Roman" w:hAnsi="Times New Roman" w:cs="Times New Roman"/>
                <w:sz w:val="22"/>
                <w:szCs w:val="22"/>
                <w:lang w:val="ru-RU"/>
              </w:rPr>
              <w:t xml:space="preserve">оставки, указанного в нем. </w:t>
            </w:r>
            <w:r w:rsidR="0012527B" w:rsidRPr="00780ADD">
              <w:rPr>
                <w:rFonts w:ascii="Times New Roman" w:hAnsi="Times New Roman" w:cs="Times New Roman"/>
                <w:sz w:val="22"/>
                <w:szCs w:val="22"/>
                <w:lang w:val="ru-RU"/>
              </w:rPr>
              <w:t xml:space="preserve">Местный Договор прекращает свое действие в последний день периода поставки, или, в случае (досрочного) прекращения в соответствии с Общими Условиями поставки, в день (досрочного) прекращения. </w:t>
            </w:r>
          </w:p>
          <w:p w:rsidR="008D189B" w:rsidRPr="00780ADD" w:rsidRDefault="008D189B" w:rsidP="00B27949">
            <w:pPr>
              <w:jc w:val="both"/>
              <w:outlineLvl w:val="0"/>
              <w:rPr>
                <w:rFonts w:ascii="Times New Roman" w:hAnsi="Times New Roman" w:cs="Times New Roman"/>
                <w:sz w:val="22"/>
                <w:szCs w:val="22"/>
                <w:lang w:val="ru-RU"/>
              </w:rPr>
            </w:pPr>
          </w:p>
          <w:p w:rsidR="002C22A4" w:rsidRPr="00780ADD" w:rsidRDefault="0012527B" w:rsidP="00B27949">
            <w:pPr>
              <w:jc w:val="both"/>
              <w:outlineLvl w:val="0"/>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4.4. </w:t>
            </w:r>
            <w:r w:rsidR="002C22A4" w:rsidRPr="00780ADD">
              <w:rPr>
                <w:rFonts w:ascii="Times New Roman" w:hAnsi="Times New Roman" w:cs="Times New Roman"/>
                <w:sz w:val="22"/>
                <w:szCs w:val="22"/>
                <w:lang w:val="ru-RU"/>
              </w:rPr>
              <w:t>Соглашения Evergreen / Расторжение Местных Договоров</w:t>
            </w:r>
          </w:p>
          <w:p w:rsidR="002C22A4" w:rsidRPr="00780ADD" w:rsidRDefault="002C22A4" w:rsidP="00B27949">
            <w:pPr>
              <w:jc w:val="both"/>
              <w:outlineLvl w:val="0"/>
              <w:rPr>
                <w:rFonts w:ascii="Times New Roman" w:hAnsi="Times New Roman" w:cs="Times New Roman"/>
                <w:sz w:val="22"/>
                <w:szCs w:val="22"/>
                <w:lang w:val="ru-RU"/>
              </w:rPr>
            </w:pPr>
            <w:r w:rsidRPr="00780ADD">
              <w:rPr>
                <w:rFonts w:ascii="Times New Roman" w:hAnsi="Times New Roman" w:cs="Times New Roman"/>
                <w:sz w:val="22"/>
                <w:szCs w:val="22"/>
                <w:lang w:val="ru-RU"/>
              </w:rPr>
              <w:t>В случае если стороны договорятся о Местном Договоре без определенной даты истечения срока действия (далее «Соглашение Evergreen»), условия расторжения будут следующими:</w:t>
            </w:r>
          </w:p>
          <w:p w:rsidR="002069EF" w:rsidRPr="00780ADD" w:rsidRDefault="002069EF" w:rsidP="00B27949">
            <w:pPr>
              <w:jc w:val="both"/>
              <w:outlineLvl w:val="0"/>
              <w:rPr>
                <w:rFonts w:ascii="Times New Roman" w:hAnsi="Times New Roman" w:cs="Times New Roman"/>
                <w:sz w:val="22"/>
                <w:szCs w:val="22"/>
                <w:lang w:val="ru-RU"/>
              </w:rPr>
            </w:pPr>
          </w:p>
          <w:p w:rsidR="002C22A4" w:rsidRPr="00780ADD" w:rsidRDefault="002C22A4" w:rsidP="00B27949">
            <w:pPr>
              <w:jc w:val="both"/>
              <w:outlineLvl w:val="0"/>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 Любая из сторон может расторгнуть Местный Договор </w:t>
            </w:r>
            <w:r w:rsidR="00683433" w:rsidRPr="00780ADD">
              <w:rPr>
                <w:rFonts w:ascii="Times New Roman" w:hAnsi="Times New Roman" w:cs="Times New Roman"/>
                <w:sz w:val="22"/>
                <w:szCs w:val="22"/>
                <w:lang w:val="ru-RU"/>
              </w:rPr>
              <w:t>после предварительного письменного уведомления</w:t>
            </w:r>
            <w:r w:rsidR="00780ADD" w:rsidRPr="00780ADD">
              <w:rPr>
                <w:rFonts w:ascii="Times New Roman" w:hAnsi="Times New Roman" w:cs="Times New Roman"/>
                <w:sz w:val="22"/>
                <w:szCs w:val="22"/>
                <w:lang w:val="ru-RU"/>
              </w:rPr>
              <w:t xml:space="preserve"> </w:t>
            </w:r>
            <w:r w:rsidR="008D79CE" w:rsidRPr="00780ADD">
              <w:rPr>
                <w:rFonts w:ascii="Times New Roman" w:hAnsi="Times New Roman" w:cs="Times New Roman"/>
                <w:sz w:val="22"/>
                <w:szCs w:val="22"/>
                <w:lang w:val="ru-RU"/>
              </w:rPr>
              <w:t xml:space="preserve">направленного </w:t>
            </w:r>
            <w:r w:rsidR="00683433" w:rsidRPr="00780ADD">
              <w:rPr>
                <w:rFonts w:ascii="Times New Roman" w:hAnsi="Times New Roman" w:cs="Times New Roman"/>
                <w:sz w:val="22"/>
                <w:szCs w:val="22"/>
                <w:lang w:val="ru-RU"/>
              </w:rPr>
              <w:t>не менее чем за два месяца;</w:t>
            </w:r>
          </w:p>
          <w:p w:rsidR="00B40341" w:rsidRPr="00780ADD" w:rsidRDefault="00B40341" w:rsidP="00B27949">
            <w:pPr>
              <w:jc w:val="both"/>
              <w:outlineLvl w:val="0"/>
              <w:rPr>
                <w:rStyle w:val="Aheading1"/>
                <w:rFonts w:cs="Times New Roman"/>
                <w:b/>
                <w:sz w:val="22"/>
                <w:szCs w:val="22"/>
                <w:lang w:val="ru-RU"/>
              </w:rPr>
            </w:pPr>
          </w:p>
          <w:p w:rsidR="00CF3E52" w:rsidRPr="00780ADD" w:rsidRDefault="00780ADD" w:rsidP="00B27949">
            <w:pPr>
              <w:pStyle w:val="a9"/>
              <w:numPr>
                <w:ilvl w:val="0"/>
                <w:numId w:val="12"/>
              </w:numPr>
              <w:ind w:left="0"/>
              <w:jc w:val="both"/>
              <w:outlineLvl w:val="0"/>
              <w:rPr>
                <w:rStyle w:val="Aheading1"/>
                <w:rFonts w:cs="Times New Roman"/>
                <w:b/>
                <w:sz w:val="22"/>
                <w:szCs w:val="22"/>
                <w:lang w:val="ru-RU"/>
              </w:rPr>
            </w:pPr>
            <w:r>
              <w:rPr>
                <w:rStyle w:val="Aheading1"/>
                <w:rFonts w:cs="Times New Roman"/>
                <w:b/>
                <w:sz w:val="22"/>
                <w:szCs w:val="22"/>
              </w:rPr>
              <w:t xml:space="preserve">5 </w:t>
            </w:r>
            <w:r w:rsidR="00CF3E52" w:rsidRPr="00780ADD">
              <w:rPr>
                <w:rStyle w:val="Aheading1"/>
                <w:rFonts w:cs="Times New Roman"/>
                <w:b/>
                <w:sz w:val="22"/>
                <w:szCs w:val="22"/>
              </w:rPr>
              <w:t>Цены и механизм</w:t>
            </w:r>
            <w:r w:rsidR="007B57C9" w:rsidRPr="00780ADD">
              <w:rPr>
                <w:rStyle w:val="Aheading1"/>
                <w:rFonts w:cs="Times New Roman"/>
                <w:b/>
                <w:sz w:val="22"/>
                <w:szCs w:val="22"/>
              </w:rPr>
              <w:t xml:space="preserve"> </w:t>
            </w:r>
            <w:r w:rsidR="00CF3E52" w:rsidRPr="00780ADD">
              <w:rPr>
                <w:rStyle w:val="Aheading1"/>
                <w:rFonts w:cs="Times New Roman"/>
                <w:b/>
                <w:sz w:val="22"/>
                <w:szCs w:val="22"/>
              </w:rPr>
              <w:t>корректировки</w:t>
            </w:r>
            <w:r w:rsidR="007B57C9" w:rsidRPr="00780ADD">
              <w:rPr>
                <w:rStyle w:val="Aheading1"/>
                <w:rFonts w:cs="Times New Roman"/>
                <w:b/>
                <w:sz w:val="22"/>
                <w:szCs w:val="22"/>
              </w:rPr>
              <w:t xml:space="preserve"> </w:t>
            </w:r>
            <w:r w:rsidR="00CF3E52" w:rsidRPr="00780ADD">
              <w:rPr>
                <w:rStyle w:val="Aheading1"/>
                <w:rFonts w:cs="Times New Roman"/>
                <w:b/>
                <w:sz w:val="22"/>
                <w:szCs w:val="22"/>
              </w:rPr>
              <w:t>цен</w:t>
            </w:r>
          </w:p>
          <w:p w:rsidR="00CF3E52" w:rsidRPr="00780ADD" w:rsidRDefault="00CF3E52" w:rsidP="00B27949">
            <w:pPr>
              <w:jc w:val="both"/>
              <w:outlineLvl w:val="0"/>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Если иное не оговорено в Местном Договоре, в отношении цен и корректировок применяются следующие положения. </w:t>
            </w:r>
          </w:p>
          <w:p w:rsidR="007B57C9" w:rsidRPr="00780ADD" w:rsidRDefault="007B57C9" w:rsidP="00B27949">
            <w:pPr>
              <w:jc w:val="both"/>
              <w:rPr>
                <w:rFonts w:ascii="Times New Roman" w:hAnsi="Times New Roman" w:cs="Times New Roman"/>
                <w:sz w:val="22"/>
                <w:szCs w:val="22"/>
                <w:lang w:val="ru-RU"/>
              </w:rPr>
            </w:pPr>
          </w:p>
          <w:p w:rsidR="00312A95" w:rsidRPr="00780ADD" w:rsidRDefault="00780ADD" w:rsidP="00B27949">
            <w:pPr>
              <w:jc w:val="both"/>
              <w:rPr>
                <w:rFonts w:ascii="Times New Roman" w:hAnsi="Times New Roman" w:cs="Times New Roman"/>
                <w:sz w:val="22"/>
                <w:szCs w:val="22"/>
              </w:rPr>
            </w:pPr>
            <w:r>
              <w:rPr>
                <w:rFonts w:ascii="Times New Roman" w:hAnsi="Times New Roman" w:cs="Times New Roman"/>
                <w:sz w:val="22"/>
                <w:szCs w:val="22"/>
                <w:lang w:val="ru-RU"/>
              </w:rPr>
              <w:t>5.1</w:t>
            </w:r>
            <w:r w:rsidRPr="00C63078">
              <w:rPr>
                <w:rFonts w:ascii="Times New Roman" w:hAnsi="Times New Roman" w:cs="Times New Roman"/>
                <w:sz w:val="22"/>
                <w:szCs w:val="22"/>
                <w:lang w:val="ru-RU"/>
              </w:rPr>
              <w:t xml:space="preserve"> </w:t>
            </w:r>
            <w:r w:rsidR="00312A95" w:rsidRPr="00780ADD">
              <w:rPr>
                <w:rFonts w:ascii="Times New Roman" w:hAnsi="Times New Roman" w:cs="Times New Roman"/>
                <w:sz w:val="22"/>
                <w:szCs w:val="22"/>
              </w:rPr>
              <w:t>Цена</w:t>
            </w:r>
            <w:r w:rsidR="007B57C9" w:rsidRPr="00780ADD">
              <w:rPr>
                <w:rFonts w:ascii="Times New Roman" w:hAnsi="Times New Roman" w:cs="Times New Roman"/>
                <w:sz w:val="22"/>
                <w:szCs w:val="22"/>
              </w:rPr>
              <w:t xml:space="preserve"> </w:t>
            </w:r>
            <w:r w:rsidR="00312A95" w:rsidRPr="00780ADD">
              <w:rPr>
                <w:rFonts w:ascii="Times New Roman" w:hAnsi="Times New Roman" w:cs="Times New Roman"/>
                <w:sz w:val="22"/>
                <w:szCs w:val="22"/>
              </w:rPr>
              <w:t>и  механизм</w:t>
            </w:r>
            <w:r w:rsidR="007B57C9" w:rsidRPr="00780ADD">
              <w:rPr>
                <w:rFonts w:ascii="Times New Roman" w:hAnsi="Times New Roman" w:cs="Times New Roman"/>
                <w:sz w:val="22"/>
                <w:szCs w:val="22"/>
              </w:rPr>
              <w:t xml:space="preserve"> </w:t>
            </w:r>
            <w:r w:rsidR="00312A95" w:rsidRPr="00780ADD">
              <w:rPr>
                <w:rFonts w:ascii="Times New Roman" w:hAnsi="Times New Roman" w:cs="Times New Roman"/>
                <w:sz w:val="22"/>
                <w:szCs w:val="22"/>
              </w:rPr>
              <w:t>регулирования</w:t>
            </w:r>
            <w:r w:rsidR="007B57C9" w:rsidRPr="00780ADD">
              <w:rPr>
                <w:rFonts w:ascii="Times New Roman" w:hAnsi="Times New Roman" w:cs="Times New Roman"/>
                <w:sz w:val="22"/>
                <w:szCs w:val="22"/>
              </w:rPr>
              <w:t xml:space="preserve"> </w:t>
            </w:r>
            <w:r w:rsidR="00312A95" w:rsidRPr="00780ADD">
              <w:rPr>
                <w:rFonts w:ascii="Times New Roman" w:hAnsi="Times New Roman" w:cs="Times New Roman"/>
                <w:sz w:val="22"/>
                <w:szCs w:val="22"/>
              </w:rPr>
              <w:t>цены</w:t>
            </w:r>
          </w:p>
          <w:p w:rsidR="00312A95" w:rsidRPr="00780ADD" w:rsidRDefault="00312A95" w:rsidP="00B27949">
            <w:pPr>
              <w:jc w:val="both"/>
              <w:rPr>
                <w:rFonts w:ascii="Times New Roman" w:hAnsi="Times New Roman" w:cs="Times New Roman"/>
                <w:sz w:val="22"/>
                <w:szCs w:val="22"/>
              </w:rPr>
            </w:pPr>
            <w:r w:rsidRPr="00780ADD">
              <w:rPr>
                <w:rFonts w:ascii="Times New Roman" w:hAnsi="Times New Roman" w:cs="Times New Roman"/>
                <w:sz w:val="22"/>
                <w:szCs w:val="22"/>
                <w:lang w:val="ru-RU"/>
              </w:rPr>
              <w:t>о</w:t>
            </w:r>
            <w:r w:rsidRPr="00780ADD">
              <w:rPr>
                <w:rFonts w:ascii="Times New Roman" w:hAnsi="Times New Roman" w:cs="Times New Roman"/>
                <w:sz w:val="22"/>
                <w:szCs w:val="22"/>
              </w:rPr>
              <w:t>говариваются</w:t>
            </w:r>
            <w:r w:rsidR="007B57C9" w:rsidRPr="00780ADD">
              <w:rPr>
                <w:rFonts w:ascii="Times New Roman" w:hAnsi="Times New Roman" w:cs="Times New Roman"/>
                <w:sz w:val="22"/>
                <w:szCs w:val="22"/>
              </w:rPr>
              <w:t xml:space="preserve"> </w:t>
            </w:r>
            <w:r w:rsidRPr="00780ADD">
              <w:rPr>
                <w:rFonts w:ascii="Times New Roman" w:hAnsi="Times New Roman" w:cs="Times New Roman"/>
                <w:sz w:val="22"/>
                <w:szCs w:val="22"/>
              </w:rPr>
              <w:t>в надлежащих</w:t>
            </w:r>
            <w:r w:rsidR="007B57C9" w:rsidRPr="00780ADD">
              <w:rPr>
                <w:rFonts w:ascii="Times New Roman" w:hAnsi="Times New Roman" w:cs="Times New Roman"/>
                <w:sz w:val="22"/>
                <w:szCs w:val="22"/>
              </w:rPr>
              <w:t xml:space="preserve"> </w:t>
            </w:r>
            <w:r w:rsidRPr="00780ADD">
              <w:rPr>
                <w:rFonts w:ascii="Times New Roman" w:hAnsi="Times New Roman" w:cs="Times New Roman"/>
                <w:sz w:val="22"/>
                <w:szCs w:val="22"/>
              </w:rPr>
              <w:t>письменных</w:t>
            </w:r>
            <w:r w:rsidR="007B57C9" w:rsidRPr="00780ADD">
              <w:rPr>
                <w:rFonts w:ascii="Times New Roman" w:hAnsi="Times New Roman" w:cs="Times New Roman"/>
                <w:sz w:val="22"/>
                <w:szCs w:val="22"/>
              </w:rPr>
              <w:t xml:space="preserve"> </w:t>
            </w:r>
            <w:r w:rsidRPr="00780ADD">
              <w:rPr>
                <w:rFonts w:ascii="Times New Roman" w:hAnsi="Times New Roman" w:cs="Times New Roman"/>
                <w:sz w:val="22"/>
                <w:szCs w:val="22"/>
              </w:rPr>
              <w:t>извещениях, предоставленных</w:t>
            </w:r>
            <w:r w:rsidR="007B57C9" w:rsidRPr="00780ADD">
              <w:rPr>
                <w:rFonts w:ascii="Times New Roman" w:hAnsi="Times New Roman" w:cs="Times New Roman"/>
                <w:sz w:val="22"/>
                <w:szCs w:val="22"/>
              </w:rPr>
              <w:t xml:space="preserve"> </w:t>
            </w:r>
            <w:r w:rsidRPr="00780ADD">
              <w:rPr>
                <w:rFonts w:ascii="Times New Roman" w:hAnsi="Times New Roman" w:cs="Times New Roman"/>
                <w:sz w:val="22"/>
                <w:szCs w:val="22"/>
              </w:rPr>
              <w:t>Продавцом.</w:t>
            </w:r>
          </w:p>
          <w:p w:rsidR="000B5703" w:rsidRPr="00780ADD" w:rsidRDefault="000B5703" w:rsidP="00B27949">
            <w:pPr>
              <w:jc w:val="both"/>
              <w:outlineLvl w:val="0"/>
              <w:rPr>
                <w:rFonts w:ascii="Times New Roman" w:hAnsi="Times New Roman" w:cs="Times New Roman"/>
                <w:sz w:val="22"/>
                <w:szCs w:val="22"/>
                <w:highlight w:val="yellow"/>
              </w:rPr>
            </w:pPr>
          </w:p>
          <w:p w:rsidR="00667406" w:rsidRPr="00780ADD" w:rsidRDefault="000B5703" w:rsidP="00B27949">
            <w:pPr>
              <w:jc w:val="both"/>
              <w:outlineLvl w:val="0"/>
              <w:rPr>
                <w:rFonts w:ascii="Times New Roman" w:hAnsi="Times New Roman" w:cs="Times New Roman"/>
                <w:sz w:val="22"/>
                <w:szCs w:val="22"/>
                <w:lang w:val="ru-RU"/>
              </w:rPr>
            </w:pPr>
            <w:r w:rsidRPr="00780ADD">
              <w:rPr>
                <w:rFonts w:ascii="Times New Roman" w:hAnsi="Times New Roman" w:cs="Times New Roman"/>
                <w:sz w:val="22"/>
                <w:szCs w:val="22"/>
                <w:lang w:val="ru-RU"/>
              </w:rPr>
              <w:t>Для конвертации могут быть приняты следующие числа:</w:t>
            </w:r>
          </w:p>
          <w:p w:rsidR="00B40341" w:rsidRPr="00780ADD" w:rsidRDefault="00B40341" w:rsidP="00B27949">
            <w:pPr>
              <w:jc w:val="both"/>
              <w:outlineLvl w:val="0"/>
              <w:rPr>
                <w:rFonts w:ascii="Times New Roman" w:hAnsi="Times New Roman" w:cs="Times New Roman"/>
                <w:sz w:val="22"/>
                <w:szCs w:val="22"/>
                <w:highlight w:val="yellow"/>
                <w:lang w:val="ru-RU"/>
              </w:rPr>
            </w:pPr>
          </w:p>
          <w:p w:rsidR="00B40341" w:rsidRPr="00780ADD" w:rsidRDefault="009A5F1A" w:rsidP="00B27949">
            <w:pPr>
              <w:tabs>
                <w:tab w:val="left" w:pos="1440"/>
                <w:tab w:val="left" w:pos="1701"/>
                <w:tab w:val="left" w:pos="3240"/>
              </w:tabs>
              <w:rPr>
                <w:rFonts w:ascii="Times New Roman" w:hAnsi="Times New Roman" w:cs="Times New Roman"/>
                <w:sz w:val="22"/>
                <w:szCs w:val="22"/>
                <w:vertAlign w:val="superscript"/>
                <w:lang w:val="ru-RU"/>
              </w:rPr>
            </w:pPr>
            <w:r w:rsidRPr="00780ADD">
              <w:rPr>
                <w:rFonts w:ascii="Times New Roman" w:hAnsi="Times New Roman" w:cs="Times New Roman"/>
                <w:sz w:val="22"/>
                <w:szCs w:val="22"/>
                <w:vertAlign w:val="superscript"/>
                <w:lang w:val="ru-RU"/>
              </w:rPr>
              <w:t>1 Метрическая Тонна</w:t>
            </w:r>
            <w:r w:rsidR="00B40341" w:rsidRPr="00780ADD">
              <w:rPr>
                <w:rFonts w:ascii="Times New Roman" w:hAnsi="Times New Roman" w:cs="Times New Roman"/>
                <w:sz w:val="22"/>
                <w:szCs w:val="22"/>
                <w:vertAlign w:val="superscript"/>
                <w:lang w:val="ru-RU"/>
              </w:rPr>
              <w:tab/>
              <w:t>(</w:t>
            </w:r>
            <w:r w:rsidR="00B40341" w:rsidRPr="00780ADD">
              <w:rPr>
                <w:rFonts w:ascii="Times New Roman" w:hAnsi="Times New Roman" w:cs="Times New Roman"/>
                <w:sz w:val="22"/>
                <w:szCs w:val="22"/>
                <w:vertAlign w:val="superscript"/>
                <w:lang w:val="en-GB"/>
              </w:rPr>
              <w:t>MT</w:t>
            </w:r>
            <w:r w:rsidR="00814320" w:rsidRPr="00780ADD">
              <w:rPr>
                <w:rFonts w:ascii="Times New Roman" w:hAnsi="Times New Roman" w:cs="Times New Roman"/>
                <w:sz w:val="22"/>
                <w:szCs w:val="22"/>
                <w:vertAlign w:val="superscript"/>
                <w:lang w:val="ru-RU"/>
              </w:rPr>
              <w:t>)</w:t>
            </w:r>
            <w:r w:rsidR="00814320" w:rsidRPr="00780ADD">
              <w:rPr>
                <w:rFonts w:ascii="Times New Roman" w:hAnsi="Times New Roman" w:cs="Times New Roman"/>
                <w:sz w:val="22"/>
                <w:szCs w:val="22"/>
                <w:vertAlign w:val="superscript"/>
                <w:lang w:val="ru-RU"/>
              </w:rPr>
              <w:tab/>
              <w:t xml:space="preserve">= 331       Галлон США </w:t>
            </w:r>
            <w:r w:rsidR="00B40341" w:rsidRPr="00780ADD">
              <w:rPr>
                <w:rFonts w:ascii="Times New Roman" w:hAnsi="Times New Roman" w:cs="Times New Roman"/>
                <w:sz w:val="22"/>
                <w:szCs w:val="22"/>
                <w:vertAlign w:val="superscript"/>
                <w:lang w:val="ru-RU"/>
              </w:rPr>
              <w:t>(</w:t>
            </w:r>
            <w:r w:rsidR="00B40341" w:rsidRPr="00780ADD">
              <w:rPr>
                <w:rFonts w:ascii="Times New Roman" w:hAnsi="Times New Roman" w:cs="Times New Roman"/>
                <w:sz w:val="22"/>
                <w:szCs w:val="22"/>
                <w:vertAlign w:val="superscript"/>
                <w:lang w:val="en-GB"/>
              </w:rPr>
              <w:t>AG</w:t>
            </w:r>
            <w:r w:rsidR="00B40341" w:rsidRPr="00780ADD">
              <w:rPr>
                <w:rFonts w:ascii="Times New Roman" w:hAnsi="Times New Roman" w:cs="Times New Roman"/>
                <w:sz w:val="22"/>
                <w:szCs w:val="22"/>
                <w:vertAlign w:val="superscript"/>
                <w:lang w:val="ru-RU"/>
              </w:rPr>
              <w:t>)</w:t>
            </w:r>
          </w:p>
          <w:p w:rsidR="00B40341" w:rsidRPr="00780ADD" w:rsidRDefault="009A5F1A" w:rsidP="00B27949">
            <w:pPr>
              <w:tabs>
                <w:tab w:val="left" w:pos="1440"/>
                <w:tab w:val="left" w:pos="1701"/>
                <w:tab w:val="left" w:pos="3240"/>
              </w:tabs>
              <w:rPr>
                <w:rFonts w:ascii="Times New Roman" w:hAnsi="Times New Roman" w:cs="Times New Roman"/>
                <w:sz w:val="22"/>
                <w:szCs w:val="22"/>
                <w:vertAlign w:val="superscript"/>
                <w:lang w:val="ru-RU"/>
              </w:rPr>
            </w:pPr>
            <w:r w:rsidRPr="00780ADD">
              <w:rPr>
                <w:rFonts w:ascii="Times New Roman" w:hAnsi="Times New Roman" w:cs="Times New Roman"/>
                <w:sz w:val="22"/>
                <w:szCs w:val="22"/>
                <w:vertAlign w:val="superscript"/>
                <w:lang w:val="ru-RU"/>
              </w:rPr>
              <w:t>1 галлон США</w:t>
            </w:r>
            <w:r w:rsidR="00B40341" w:rsidRPr="00780ADD">
              <w:rPr>
                <w:rFonts w:ascii="Times New Roman" w:hAnsi="Times New Roman" w:cs="Times New Roman"/>
                <w:sz w:val="22"/>
                <w:szCs w:val="22"/>
                <w:vertAlign w:val="superscript"/>
                <w:lang w:val="ru-RU"/>
              </w:rPr>
              <w:tab/>
              <w:t>(</w:t>
            </w:r>
            <w:r w:rsidR="00B40341" w:rsidRPr="00780ADD">
              <w:rPr>
                <w:rFonts w:ascii="Times New Roman" w:hAnsi="Times New Roman" w:cs="Times New Roman"/>
                <w:sz w:val="22"/>
                <w:szCs w:val="22"/>
                <w:vertAlign w:val="superscript"/>
                <w:lang w:val="en-GB"/>
              </w:rPr>
              <w:t>AG</w:t>
            </w:r>
            <w:r w:rsidR="00814320" w:rsidRPr="00780ADD">
              <w:rPr>
                <w:rFonts w:ascii="Times New Roman" w:hAnsi="Times New Roman" w:cs="Times New Roman"/>
                <w:sz w:val="22"/>
                <w:szCs w:val="22"/>
                <w:vertAlign w:val="superscript"/>
                <w:lang w:val="ru-RU"/>
              </w:rPr>
              <w:t>)</w:t>
            </w:r>
            <w:r w:rsidR="00814320" w:rsidRPr="00780ADD">
              <w:rPr>
                <w:rFonts w:ascii="Times New Roman" w:hAnsi="Times New Roman" w:cs="Times New Roman"/>
                <w:sz w:val="22"/>
                <w:szCs w:val="22"/>
                <w:vertAlign w:val="superscript"/>
                <w:lang w:val="ru-RU"/>
              </w:rPr>
              <w:tab/>
              <w:t>= 3.7854  Литр</w:t>
            </w:r>
            <w:r w:rsidR="00B40341" w:rsidRPr="00780ADD">
              <w:rPr>
                <w:rFonts w:ascii="Times New Roman" w:hAnsi="Times New Roman" w:cs="Times New Roman"/>
                <w:sz w:val="22"/>
                <w:szCs w:val="22"/>
                <w:vertAlign w:val="superscript"/>
                <w:lang w:val="ru-RU"/>
              </w:rPr>
              <w:t>(</w:t>
            </w:r>
            <w:r w:rsidR="00B40341" w:rsidRPr="00780ADD">
              <w:rPr>
                <w:rFonts w:ascii="Times New Roman" w:hAnsi="Times New Roman" w:cs="Times New Roman"/>
                <w:sz w:val="22"/>
                <w:szCs w:val="22"/>
                <w:vertAlign w:val="superscript"/>
                <w:lang w:val="en-GB"/>
              </w:rPr>
              <w:t>LT</w:t>
            </w:r>
            <w:r w:rsidR="00B40341" w:rsidRPr="00780ADD">
              <w:rPr>
                <w:rFonts w:ascii="Times New Roman" w:hAnsi="Times New Roman" w:cs="Times New Roman"/>
                <w:sz w:val="22"/>
                <w:szCs w:val="22"/>
                <w:vertAlign w:val="superscript"/>
                <w:lang w:val="ru-RU"/>
              </w:rPr>
              <w:t>)</w:t>
            </w:r>
          </w:p>
          <w:p w:rsidR="008D189B" w:rsidRPr="00780ADD" w:rsidRDefault="009A5F1A" w:rsidP="00B27949">
            <w:pPr>
              <w:tabs>
                <w:tab w:val="left" w:pos="1440"/>
                <w:tab w:val="left" w:pos="2160"/>
                <w:tab w:val="left" w:pos="3240"/>
              </w:tabs>
              <w:rPr>
                <w:rFonts w:ascii="Times New Roman" w:hAnsi="Times New Roman" w:cs="Times New Roman"/>
                <w:sz w:val="22"/>
                <w:szCs w:val="22"/>
                <w:vertAlign w:val="superscript"/>
                <w:lang w:val="ru-RU"/>
              </w:rPr>
            </w:pPr>
            <w:r w:rsidRPr="00780ADD">
              <w:rPr>
                <w:rFonts w:ascii="Times New Roman" w:hAnsi="Times New Roman" w:cs="Times New Roman"/>
                <w:sz w:val="22"/>
                <w:szCs w:val="22"/>
                <w:vertAlign w:val="superscript"/>
                <w:lang w:val="ru-RU"/>
              </w:rPr>
              <w:t>1 Баррель</w:t>
            </w:r>
            <w:r w:rsidR="00B40341" w:rsidRPr="00780ADD">
              <w:rPr>
                <w:rFonts w:ascii="Times New Roman" w:hAnsi="Times New Roman" w:cs="Times New Roman"/>
                <w:sz w:val="22"/>
                <w:szCs w:val="22"/>
                <w:vertAlign w:val="superscript"/>
                <w:lang w:val="ru-RU"/>
              </w:rPr>
              <w:tab/>
              <w:t>(</w:t>
            </w:r>
            <w:r w:rsidR="00B40341" w:rsidRPr="00780ADD">
              <w:rPr>
                <w:rFonts w:ascii="Times New Roman" w:hAnsi="Times New Roman" w:cs="Times New Roman"/>
                <w:sz w:val="22"/>
                <w:szCs w:val="22"/>
                <w:vertAlign w:val="superscript"/>
                <w:lang w:val="en-GB"/>
              </w:rPr>
              <w:t>BL</w:t>
            </w:r>
            <w:r w:rsidR="00B40341" w:rsidRPr="00780ADD">
              <w:rPr>
                <w:rFonts w:ascii="Times New Roman" w:hAnsi="Times New Roman" w:cs="Times New Roman"/>
                <w:sz w:val="22"/>
                <w:szCs w:val="22"/>
                <w:vertAlign w:val="superscript"/>
                <w:lang w:val="ru-RU"/>
              </w:rPr>
              <w:t xml:space="preserve">)   </w:t>
            </w:r>
            <w:r w:rsidR="00814320" w:rsidRPr="00780ADD">
              <w:rPr>
                <w:rFonts w:ascii="Times New Roman" w:hAnsi="Times New Roman" w:cs="Times New Roman"/>
                <w:sz w:val="22"/>
                <w:szCs w:val="22"/>
                <w:vertAlign w:val="superscript"/>
                <w:lang w:val="ru-RU"/>
              </w:rPr>
              <w:t xml:space="preserve">                  = 42         Галлон США</w:t>
            </w:r>
            <w:r w:rsidR="00B40341" w:rsidRPr="00780ADD">
              <w:rPr>
                <w:rFonts w:ascii="Times New Roman" w:hAnsi="Times New Roman" w:cs="Times New Roman"/>
                <w:sz w:val="22"/>
                <w:szCs w:val="22"/>
                <w:vertAlign w:val="superscript"/>
                <w:lang w:val="ru-RU"/>
              </w:rPr>
              <w:t>(</w:t>
            </w:r>
            <w:r w:rsidR="00B40341" w:rsidRPr="00780ADD">
              <w:rPr>
                <w:rFonts w:ascii="Times New Roman" w:hAnsi="Times New Roman" w:cs="Times New Roman"/>
                <w:sz w:val="22"/>
                <w:szCs w:val="22"/>
                <w:vertAlign w:val="superscript"/>
                <w:lang w:val="en-GB"/>
              </w:rPr>
              <w:t>AG</w:t>
            </w:r>
            <w:r w:rsidR="00B40341" w:rsidRPr="00780ADD">
              <w:rPr>
                <w:rFonts w:ascii="Times New Roman" w:hAnsi="Times New Roman" w:cs="Times New Roman"/>
                <w:sz w:val="22"/>
                <w:szCs w:val="22"/>
                <w:vertAlign w:val="superscript"/>
                <w:lang w:val="ru-RU"/>
              </w:rPr>
              <w:t xml:space="preserve">) </w:t>
            </w:r>
          </w:p>
          <w:p w:rsidR="000B5703" w:rsidRPr="00780ADD" w:rsidRDefault="00780ADD" w:rsidP="00B27949">
            <w:pPr>
              <w:jc w:val="both"/>
              <w:outlineLvl w:val="0"/>
              <w:rPr>
                <w:rFonts w:ascii="Times New Roman" w:hAnsi="Times New Roman" w:cs="Times New Roman"/>
                <w:sz w:val="22"/>
                <w:szCs w:val="22"/>
                <w:lang w:val="ru-RU"/>
              </w:rPr>
            </w:pPr>
            <w:r>
              <w:rPr>
                <w:rFonts w:ascii="Times New Roman" w:hAnsi="Times New Roman" w:cs="Times New Roman"/>
                <w:sz w:val="22"/>
                <w:szCs w:val="22"/>
                <w:lang w:val="ru-RU"/>
              </w:rPr>
              <w:t>5.2</w:t>
            </w:r>
            <w:r w:rsidRPr="00780ADD">
              <w:rPr>
                <w:rFonts w:ascii="Times New Roman" w:hAnsi="Times New Roman" w:cs="Times New Roman"/>
                <w:sz w:val="22"/>
                <w:szCs w:val="22"/>
                <w:lang w:val="ru-RU"/>
              </w:rPr>
              <w:t xml:space="preserve"> </w:t>
            </w:r>
            <w:r w:rsidR="000B5703" w:rsidRPr="00780ADD">
              <w:rPr>
                <w:rFonts w:ascii="Times New Roman" w:hAnsi="Times New Roman" w:cs="Times New Roman"/>
                <w:sz w:val="22"/>
                <w:szCs w:val="22"/>
                <w:lang w:val="ru-RU"/>
              </w:rPr>
              <w:t>Цена и механизм корректировки цен указан в приложениях.</w:t>
            </w:r>
          </w:p>
          <w:p w:rsidR="00667406" w:rsidRPr="00780ADD" w:rsidRDefault="00667406" w:rsidP="00B27949">
            <w:pPr>
              <w:jc w:val="both"/>
              <w:outlineLvl w:val="0"/>
              <w:rPr>
                <w:rFonts w:ascii="Times New Roman" w:hAnsi="Times New Roman" w:cs="Times New Roman"/>
                <w:sz w:val="22"/>
                <w:szCs w:val="22"/>
                <w:lang w:val="ru-RU"/>
              </w:rPr>
            </w:pPr>
          </w:p>
          <w:p w:rsidR="000B5703" w:rsidRPr="00780ADD" w:rsidRDefault="00780ADD" w:rsidP="00B27949">
            <w:pPr>
              <w:jc w:val="both"/>
              <w:outlineLvl w:val="0"/>
              <w:rPr>
                <w:rFonts w:ascii="Times New Roman" w:hAnsi="Times New Roman" w:cs="Times New Roman"/>
                <w:sz w:val="22"/>
                <w:szCs w:val="22"/>
                <w:lang w:val="ru-RU"/>
              </w:rPr>
            </w:pPr>
            <w:r>
              <w:rPr>
                <w:rFonts w:ascii="Times New Roman" w:hAnsi="Times New Roman" w:cs="Times New Roman"/>
                <w:sz w:val="22"/>
                <w:szCs w:val="22"/>
                <w:lang w:val="ru-RU"/>
              </w:rPr>
              <w:t>5.3</w:t>
            </w:r>
            <w:r w:rsidRPr="00C63078">
              <w:rPr>
                <w:rFonts w:ascii="Times New Roman" w:hAnsi="Times New Roman" w:cs="Times New Roman"/>
                <w:sz w:val="22"/>
                <w:szCs w:val="22"/>
                <w:lang w:val="ru-RU"/>
              </w:rPr>
              <w:t xml:space="preserve"> </w:t>
            </w:r>
            <w:r w:rsidR="000B5703" w:rsidRPr="00780ADD">
              <w:rPr>
                <w:rFonts w:ascii="Times New Roman" w:hAnsi="Times New Roman" w:cs="Times New Roman"/>
                <w:sz w:val="22"/>
                <w:szCs w:val="22"/>
                <w:lang w:val="ru-RU"/>
              </w:rPr>
              <w:t>Другие цены</w:t>
            </w:r>
          </w:p>
          <w:p w:rsidR="008C5147" w:rsidRPr="00780ADD" w:rsidRDefault="000B5703" w:rsidP="00B27949">
            <w:pPr>
              <w:jc w:val="both"/>
              <w:outlineLvl w:val="0"/>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Цены, относящиеся к опубликованным «расценкам с НПЗ», и цены, относящиеся к условиям, установленным местными органами власти, могут измениться в день вступления в силу изменения цены при условии, что Покупатель был уведомлен Продавцом как можно скорее, предпочтительно заранее. Если Продавец не уведомит об этом Покупателя, изменение цены вступит в силу с даты получения Покупателем уведомления Продавца. Покупатель принимает только прямое согласие на </w:t>
            </w:r>
            <w:r w:rsidRPr="00780ADD">
              <w:rPr>
                <w:rFonts w:ascii="Times New Roman" w:hAnsi="Times New Roman" w:cs="Times New Roman"/>
                <w:sz w:val="22"/>
                <w:szCs w:val="22"/>
                <w:lang w:val="ru-RU"/>
              </w:rPr>
              <w:lastRenderedPageBreak/>
              <w:t>повышение цен задним числом.</w:t>
            </w:r>
          </w:p>
          <w:p w:rsidR="00780ADD" w:rsidRPr="00C63078" w:rsidRDefault="00780ADD" w:rsidP="00B27949">
            <w:pPr>
              <w:jc w:val="both"/>
              <w:outlineLvl w:val="0"/>
              <w:rPr>
                <w:rFonts w:ascii="Times New Roman" w:hAnsi="Times New Roman" w:cs="Times New Roman"/>
                <w:sz w:val="22"/>
                <w:szCs w:val="22"/>
                <w:lang w:val="ru-RU"/>
              </w:rPr>
            </w:pPr>
          </w:p>
          <w:p w:rsidR="00F6311B" w:rsidRPr="00780ADD" w:rsidRDefault="00F6311B" w:rsidP="00B27949">
            <w:pPr>
              <w:jc w:val="both"/>
              <w:outlineLvl w:val="0"/>
              <w:rPr>
                <w:rFonts w:ascii="Times New Roman" w:hAnsi="Times New Roman" w:cs="Times New Roman"/>
                <w:sz w:val="22"/>
                <w:szCs w:val="22"/>
                <w:lang w:val="ru-RU"/>
              </w:rPr>
            </w:pPr>
            <w:r w:rsidRPr="00780ADD">
              <w:rPr>
                <w:rFonts w:ascii="Times New Roman" w:hAnsi="Times New Roman" w:cs="Times New Roman"/>
                <w:sz w:val="22"/>
                <w:szCs w:val="22"/>
                <w:lang w:val="ru-RU"/>
              </w:rPr>
              <w:t>5.4 Продавец предусматривает возможность изменения цен на авиаГСМ</w:t>
            </w:r>
            <w:r w:rsidR="00BB1637" w:rsidRPr="00780ADD">
              <w:rPr>
                <w:rFonts w:ascii="Times New Roman" w:hAnsi="Times New Roman" w:cs="Times New Roman"/>
                <w:sz w:val="22"/>
                <w:szCs w:val="22"/>
                <w:lang w:val="ru-RU"/>
              </w:rPr>
              <w:t xml:space="preserve"> в одностороннем порядке. Цена </w:t>
            </w:r>
            <w:r w:rsidRPr="00780ADD">
              <w:rPr>
                <w:rFonts w:ascii="Times New Roman" w:hAnsi="Times New Roman" w:cs="Times New Roman"/>
                <w:sz w:val="22"/>
                <w:szCs w:val="22"/>
                <w:lang w:val="ru-RU"/>
              </w:rPr>
              <w:t>вступает в силу через 3 календарных дня со дня уведомления (по электронной почте, RD, CITA, AFTN, и др.).</w:t>
            </w:r>
          </w:p>
          <w:p w:rsidR="008C5147" w:rsidRPr="00780ADD" w:rsidRDefault="008C5147" w:rsidP="00B27949">
            <w:pPr>
              <w:jc w:val="both"/>
              <w:outlineLvl w:val="0"/>
              <w:rPr>
                <w:rFonts w:ascii="Times New Roman" w:hAnsi="Times New Roman" w:cs="Times New Roman"/>
                <w:sz w:val="22"/>
                <w:szCs w:val="22"/>
                <w:lang w:val="ru-RU"/>
              </w:rPr>
            </w:pPr>
          </w:p>
          <w:p w:rsidR="000B5703" w:rsidRPr="00780ADD" w:rsidRDefault="00780ADD" w:rsidP="00B27949">
            <w:pPr>
              <w:pStyle w:val="a9"/>
              <w:numPr>
                <w:ilvl w:val="0"/>
                <w:numId w:val="12"/>
              </w:numPr>
              <w:tabs>
                <w:tab w:val="left" w:pos="426"/>
                <w:tab w:val="left" w:pos="851"/>
              </w:tabs>
              <w:ind w:left="0" w:hanging="720"/>
              <w:rPr>
                <w:rFonts w:ascii="Times New Roman" w:hAnsi="Times New Roman" w:cs="Times New Roman"/>
                <w:b/>
                <w:sz w:val="22"/>
                <w:szCs w:val="22"/>
                <w:lang w:val="ru-RU"/>
              </w:rPr>
            </w:pPr>
            <w:r>
              <w:rPr>
                <w:rFonts w:ascii="Times New Roman" w:hAnsi="Times New Roman" w:cs="Times New Roman"/>
                <w:b/>
                <w:sz w:val="22"/>
                <w:szCs w:val="22"/>
                <w:lang w:val="en-US"/>
              </w:rPr>
              <w:t xml:space="preserve">6 </w:t>
            </w:r>
            <w:r w:rsidR="008C5147" w:rsidRPr="00780ADD">
              <w:rPr>
                <w:rFonts w:ascii="Times New Roman" w:hAnsi="Times New Roman" w:cs="Times New Roman"/>
                <w:b/>
                <w:sz w:val="22"/>
                <w:szCs w:val="22"/>
                <w:lang w:val="ru-RU"/>
              </w:rPr>
              <w:t>Доставка</w:t>
            </w:r>
          </w:p>
          <w:p w:rsidR="00A52946" w:rsidRPr="00780ADD" w:rsidRDefault="00A52946" w:rsidP="00B27949">
            <w:pPr>
              <w:tabs>
                <w:tab w:val="left" w:pos="426"/>
                <w:tab w:val="left" w:pos="851"/>
              </w:tabs>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Если иное не предусмотрено соответствующим Местным</w:t>
            </w:r>
            <w:r w:rsidR="00780ADD"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lang w:val="ru-RU"/>
              </w:rPr>
              <w:t>Договором, Топлив</w:t>
            </w:r>
            <w:r w:rsidR="00E82EF4" w:rsidRPr="00780ADD">
              <w:rPr>
                <w:rFonts w:ascii="Times New Roman" w:hAnsi="Times New Roman" w:cs="Times New Roman"/>
                <w:sz w:val="22"/>
                <w:szCs w:val="22"/>
                <w:lang w:val="ru-RU"/>
              </w:rPr>
              <w:t>о поставляется в ВС Покупателя</w:t>
            </w:r>
            <w:r w:rsidR="00D2501A" w:rsidRPr="00780ADD">
              <w:rPr>
                <w:rFonts w:ascii="Times New Roman" w:hAnsi="Times New Roman" w:cs="Times New Roman"/>
                <w:sz w:val="22"/>
                <w:szCs w:val="22"/>
                <w:lang w:val="ru-RU"/>
              </w:rPr>
              <w:t xml:space="preserve">, </w:t>
            </w:r>
            <w:r w:rsidRPr="00780ADD">
              <w:rPr>
                <w:rFonts w:ascii="Times New Roman" w:hAnsi="Times New Roman" w:cs="Times New Roman"/>
                <w:sz w:val="22"/>
                <w:szCs w:val="22"/>
                <w:lang w:val="ru-RU"/>
              </w:rPr>
              <w:t>который для целей настоящего Соглашения включает Самолеты Аффилированных компаний Покупателя) в соответствии с Руководящим материалом ИАТА по с</w:t>
            </w:r>
            <w:r w:rsidR="00D2501A" w:rsidRPr="00780ADD">
              <w:rPr>
                <w:rFonts w:ascii="Times New Roman" w:hAnsi="Times New Roman" w:cs="Times New Roman"/>
                <w:sz w:val="22"/>
                <w:szCs w:val="22"/>
                <w:lang w:val="ru-RU"/>
              </w:rPr>
              <w:t>тандартным процедурам заправки</w:t>
            </w:r>
            <w:r w:rsidRPr="00780ADD">
              <w:rPr>
                <w:rFonts w:ascii="Times New Roman" w:hAnsi="Times New Roman" w:cs="Times New Roman"/>
                <w:sz w:val="22"/>
                <w:szCs w:val="22"/>
                <w:lang w:val="ru-RU"/>
              </w:rPr>
              <w:t xml:space="preserve"> самолет</w:t>
            </w:r>
            <w:r w:rsidR="00D2501A" w:rsidRPr="00780ADD">
              <w:rPr>
                <w:rFonts w:ascii="Times New Roman" w:hAnsi="Times New Roman" w:cs="Times New Roman"/>
                <w:sz w:val="22"/>
                <w:szCs w:val="22"/>
                <w:lang w:val="ru-RU"/>
              </w:rPr>
              <w:t>а топливом</w:t>
            </w:r>
            <w:r w:rsidRPr="00780ADD">
              <w:rPr>
                <w:rFonts w:ascii="Times New Roman" w:hAnsi="Times New Roman" w:cs="Times New Roman"/>
                <w:sz w:val="22"/>
                <w:szCs w:val="22"/>
                <w:lang w:val="ru-RU"/>
              </w:rPr>
              <w:t>, последнее издание.</w:t>
            </w:r>
          </w:p>
          <w:p w:rsidR="000574AA" w:rsidRPr="000574AA" w:rsidRDefault="000574AA" w:rsidP="00B27949">
            <w:pPr>
              <w:pStyle w:val="a9"/>
              <w:numPr>
                <w:ilvl w:val="0"/>
                <w:numId w:val="12"/>
              </w:numPr>
              <w:tabs>
                <w:tab w:val="left" w:pos="426"/>
                <w:tab w:val="left" w:pos="851"/>
              </w:tabs>
              <w:ind w:left="0" w:hanging="686"/>
              <w:jc w:val="both"/>
              <w:rPr>
                <w:rFonts w:ascii="Times New Roman" w:hAnsi="Times New Roman" w:cs="Times New Roman"/>
                <w:b/>
                <w:sz w:val="22"/>
                <w:szCs w:val="22"/>
                <w:lang w:val="ru-RU"/>
              </w:rPr>
            </w:pPr>
          </w:p>
          <w:p w:rsidR="00B40341" w:rsidRPr="00780ADD" w:rsidRDefault="000574AA" w:rsidP="00B27949">
            <w:pPr>
              <w:pStyle w:val="a9"/>
              <w:numPr>
                <w:ilvl w:val="0"/>
                <w:numId w:val="12"/>
              </w:numPr>
              <w:tabs>
                <w:tab w:val="left" w:pos="426"/>
                <w:tab w:val="left" w:pos="851"/>
              </w:tabs>
              <w:ind w:left="0" w:hanging="686"/>
              <w:jc w:val="both"/>
              <w:rPr>
                <w:rFonts w:ascii="Times New Roman" w:hAnsi="Times New Roman" w:cs="Times New Roman"/>
                <w:b/>
                <w:sz w:val="22"/>
                <w:szCs w:val="22"/>
                <w:lang w:val="ru-RU"/>
              </w:rPr>
            </w:pPr>
            <w:r w:rsidRPr="000574AA">
              <w:rPr>
                <w:rFonts w:ascii="Times New Roman" w:hAnsi="Times New Roman" w:cs="Times New Roman"/>
                <w:b/>
                <w:sz w:val="22"/>
                <w:szCs w:val="22"/>
                <w:lang w:val="ru-RU"/>
              </w:rPr>
              <w:t xml:space="preserve">7 </w:t>
            </w:r>
            <w:r w:rsidR="00B40341" w:rsidRPr="00780ADD">
              <w:rPr>
                <w:rFonts w:ascii="Times New Roman" w:hAnsi="Times New Roman" w:cs="Times New Roman"/>
                <w:b/>
                <w:sz w:val="22"/>
                <w:szCs w:val="22"/>
                <w:lang w:val="ru-RU"/>
              </w:rPr>
              <w:t>Выст</w:t>
            </w:r>
            <w:r w:rsidR="0001452F" w:rsidRPr="00780ADD">
              <w:rPr>
                <w:rFonts w:ascii="Times New Roman" w:hAnsi="Times New Roman" w:cs="Times New Roman"/>
                <w:b/>
                <w:sz w:val="22"/>
                <w:szCs w:val="22"/>
                <w:lang w:val="ru-RU"/>
              </w:rPr>
              <w:t>авление счетов</w:t>
            </w:r>
            <w:r w:rsidR="00DF75E7" w:rsidRPr="00780ADD">
              <w:rPr>
                <w:rFonts w:ascii="Times New Roman" w:hAnsi="Times New Roman" w:cs="Times New Roman"/>
                <w:b/>
                <w:sz w:val="22"/>
                <w:szCs w:val="22"/>
                <w:lang w:val="ru-RU"/>
              </w:rPr>
              <w:t xml:space="preserve">-фактур и условия </w:t>
            </w:r>
            <w:r w:rsidR="00B40341" w:rsidRPr="00780ADD">
              <w:rPr>
                <w:rFonts w:ascii="Times New Roman" w:hAnsi="Times New Roman" w:cs="Times New Roman"/>
                <w:b/>
                <w:sz w:val="22"/>
                <w:szCs w:val="22"/>
                <w:lang w:val="ru-RU"/>
              </w:rPr>
              <w:t>оплаты</w:t>
            </w:r>
          </w:p>
          <w:p w:rsidR="00B40341" w:rsidRPr="00780ADD" w:rsidRDefault="00B40341" w:rsidP="00B27949">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Если иное не согласовано в </w:t>
            </w:r>
            <w:r w:rsidR="00DF75E7" w:rsidRPr="00780ADD">
              <w:rPr>
                <w:rFonts w:ascii="Times New Roman" w:hAnsi="Times New Roman" w:cs="Times New Roman"/>
                <w:sz w:val="22"/>
                <w:szCs w:val="22"/>
                <w:lang w:val="ru-RU"/>
              </w:rPr>
              <w:t>Местном Договоре</w:t>
            </w:r>
            <w:r w:rsidRPr="00780ADD">
              <w:rPr>
                <w:rFonts w:ascii="Times New Roman" w:hAnsi="Times New Roman" w:cs="Times New Roman"/>
                <w:sz w:val="22"/>
                <w:szCs w:val="22"/>
                <w:lang w:val="ru-RU"/>
              </w:rPr>
              <w:t>, применяется следующее:</w:t>
            </w:r>
          </w:p>
          <w:p w:rsidR="000574AA" w:rsidRPr="00C63078" w:rsidRDefault="000574AA" w:rsidP="00B27949">
            <w:pPr>
              <w:pStyle w:val="a9"/>
              <w:tabs>
                <w:tab w:val="left" w:pos="34"/>
                <w:tab w:val="left" w:pos="426"/>
              </w:tabs>
              <w:ind w:left="0"/>
              <w:jc w:val="both"/>
              <w:rPr>
                <w:rFonts w:ascii="Times New Roman" w:hAnsi="Times New Roman" w:cs="Times New Roman"/>
                <w:sz w:val="22"/>
                <w:szCs w:val="22"/>
                <w:lang w:val="ru-RU"/>
              </w:rPr>
            </w:pPr>
          </w:p>
          <w:p w:rsidR="00833587" w:rsidRPr="00780ADD" w:rsidRDefault="003D2DBB" w:rsidP="00B27949">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7.1 </w:t>
            </w:r>
            <w:r w:rsidR="000574AA">
              <w:rPr>
                <w:rFonts w:ascii="Times New Roman" w:hAnsi="Times New Roman" w:cs="Times New Roman"/>
                <w:sz w:val="22"/>
                <w:szCs w:val="22"/>
                <w:lang w:val="ru-RU"/>
              </w:rPr>
              <w:t xml:space="preserve">Для </w:t>
            </w:r>
            <w:r w:rsidR="00DF75E7" w:rsidRPr="00780ADD">
              <w:rPr>
                <w:rFonts w:ascii="Times New Roman" w:hAnsi="Times New Roman" w:cs="Times New Roman"/>
                <w:sz w:val="22"/>
                <w:szCs w:val="22"/>
                <w:lang w:val="ru-RU"/>
              </w:rPr>
              <w:t xml:space="preserve">создания условий </w:t>
            </w:r>
            <w:r w:rsidRPr="00780ADD">
              <w:rPr>
                <w:rFonts w:ascii="Times New Roman" w:hAnsi="Times New Roman" w:cs="Times New Roman"/>
                <w:sz w:val="22"/>
                <w:szCs w:val="22"/>
                <w:lang w:val="ru-RU"/>
              </w:rPr>
              <w:t>бесперебойного выполнения рейсов Покупателя в аэропорт Алматы, Покупатель производит 100% предоплату Продавцу в размере, достаточном для оплаты авиатоплива на основании предварительных ра</w:t>
            </w:r>
            <w:r w:rsidR="0046319A" w:rsidRPr="00780ADD">
              <w:rPr>
                <w:rFonts w:ascii="Times New Roman" w:hAnsi="Times New Roman" w:cs="Times New Roman"/>
                <w:sz w:val="22"/>
                <w:szCs w:val="22"/>
                <w:lang w:val="ru-RU"/>
              </w:rPr>
              <w:t xml:space="preserve">счетов перед </w:t>
            </w:r>
            <w:r w:rsidR="00BF27BD" w:rsidRPr="00780ADD">
              <w:rPr>
                <w:rFonts w:ascii="Times New Roman" w:hAnsi="Times New Roman" w:cs="Times New Roman"/>
                <w:sz w:val="22"/>
                <w:szCs w:val="22"/>
                <w:lang w:val="ru-RU"/>
              </w:rPr>
              <w:t>выполнением кажд</w:t>
            </w:r>
            <w:r w:rsidR="00E146C3" w:rsidRPr="00780ADD">
              <w:rPr>
                <w:rFonts w:ascii="Times New Roman" w:hAnsi="Times New Roman" w:cs="Times New Roman"/>
                <w:sz w:val="22"/>
                <w:szCs w:val="22"/>
                <w:lang w:val="ru-RU"/>
              </w:rPr>
              <w:t>ой</w:t>
            </w:r>
            <w:r w:rsidR="00BF27BD" w:rsidRPr="00780ADD">
              <w:rPr>
                <w:rFonts w:ascii="Times New Roman" w:hAnsi="Times New Roman" w:cs="Times New Roman"/>
                <w:sz w:val="22"/>
                <w:szCs w:val="22"/>
                <w:lang w:val="ru-RU"/>
              </w:rPr>
              <w:t xml:space="preserve"> предстоящ</w:t>
            </w:r>
            <w:r w:rsidR="00E146C3" w:rsidRPr="00780ADD">
              <w:rPr>
                <w:rFonts w:ascii="Times New Roman" w:hAnsi="Times New Roman" w:cs="Times New Roman"/>
                <w:sz w:val="22"/>
                <w:szCs w:val="22"/>
                <w:lang w:val="ru-RU"/>
              </w:rPr>
              <w:t>ей</w:t>
            </w:r>
            <w:r w:rsidR="000574AA" w:rsidRPr="000574AA">
              <w:rPr>
                <w:rFonts w:ascii="Times New Roman" w:hAnsi="Times New Roman" w:cs="Times New Roman"/>
                <w:sz w:val="22"/>
                <w:szCs w:val="22"/>
                <w:lang w:val="ru-RU"/>
              </w:rPr>
              <w:t xml:space="preserve"> </w:t>
            </w:r>
            <w:r w:rsidR="00E146C3" w:rsidRPr="00780ADD">
              <w:rPr>
                <w:rFonts w:ascii="Times New Roman" w:hAnsi="Times New Roman" w:cs="Times New Roman"/>
                <w:sz w:val="22"/>
                <w:szCs w:val="22"/>
                <w:lang w:val="ru-RU"/>
              </w:rPr>
              <w:t>недели</w:t>
            </w:r>
            <w:r w:rsidRPr="00780ADD">
              <w:rPr>
                <w:rFonts w:ascii="Times New Roman" w:hAnsi="Times New Roman" w:cs="Times New Roman"/>
                <w:sz w:val="22"/>
                <w:szCs w:val="22"/>
                <w:lang w:val="ru-RU"/>
              </w:rPr>
              <w:t>. Излишне перечисленные суммы могут быть засчитаны Продавцом в счет будущих платежей при отсутствии мотивированных возражений Покупателя. В случае превышения суммы фактически оказанных услуг над суммой авансового платежа, сумма задолженности оплачивается Покупателем в течение трех календарных дней, но не позднее даты выполнения следующего рейса.</w:t>
            </w:r>
          </w:p>
          <w:p w:rsidR="000574AA" w:rsidRPr="00C63078" w:rsidRDefault="000574AA" w:rsidP="00B27949">
            <w:pPr>
              <w:pStyle w:val="a9"/>
              <w:tabs>
                <w:tab w:val="left" w:pos="34"/>
                <w:tab w:val="left" w:pos="426"/>
              </w:tabs>
              <w:ind w:left="0"/>
              <w:jc w:val="both"/>
              <w:rPr>
                <w:rFonts w:ascii="Times New Roman" w:hAnsi="Times New Roman" w:cs="Times New Roman"/>
                <w:sz w:val="22"/>
                <w:szCs w:val="22"/>
                <w:lang w:val="ru-RU"/>
              </w:rPr>
            </w:pPr>
          </w:p>
          <w:p w:rsidR="0046319A" w:rsidRPr="00780ADD" w:rsidRDefault="000574AA" w:rsidP="00B27949">
            <w:pPr>
              <w:pStyle w:val="a9"/>
              <w:tabs>
                <w:tab w:val="left" w:pos="34"/>
                <w:tab w:val="left" w:pos="426"/>
              </w:tabs>
              <w:ind w:left="0"/>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7.2 </w:t>
            </w:r>
            <w:r w:rsidR="0046319A" w:rsidRPr="00780ADD">
              <w:rPr>
                <w:rFonts w:ascii="Times New Roman" w:hAnsi="Times New Roman" w:cs="Times New Roman"/>
                <w:sz w:val="22"/>
                <w:szCs w:val="22"/>
                <w:lang w:val="ru-RU"/>
              </w:rPr>
              <w:t>Счет на предоплату выставляется на основе среднего значения за текущ</w:t>
            </w:r>
            <w:r w:rsidR="00E146C3" w:rsidRPr="00780ADD">
              <w:rPr>
                <w:rFonts w:ascii="Times New Roman" w:hAnsi="Times New Roman" w:cs="Times New Roman"/>
                <w:sz w:val="22"/>
                <w:szCs w:val="22"/>
                <w:lang w:val="ru-RU"/>
              </w:rPr>
              <w:t>ую</w:t>
            </w:r>
            <w:r w:rsidRPr="000574AA">
              <w:rPr>
                <w:rFonts w:ascii="Times New Roman" w:hAnsi="Times New Roman" w:cs="Times New Roman"/>
                <w:sz w:val="22"/>
                <w:szCs w:val="22"/>
                <w:lang w:val="ru-RU"/>
              </w:rPr>
              <w:t xml:space="preserve"> </w:t>
            </w:r>
            <w:r w:rsidR="00E146C3" w:rsidRPr="00780ADD">
              <w:rPr>
                <w:rFonts w:ascii="Times New Roman" w:hAnsi="Times New Roman" w:cs="Times New Roman"/>
                <w:sz w:val="22"/>
                <w:szCs w:val="22"/>
                <w:lang w:val="ru-RU"/>
              </w:rPr>
              <w:t>неделю</w:t>
            </w:r>
            <w:r w:rsidR="0046319A" w:rsidRPr="00780ADD">
              <w:rPr>
                <w:rFonts w:ascii="Times New Roman" w:hAnsi="Times New Roman" w:cs="Times New Roman"/>
                <w:sz w:val="22"/>
                <w:szCs w:val="22"/>
                <w:lang w:val="ru-RU"/>
              </w:rPr>
              <w:t xml:space="preserve"> на день выставления счета на предоплату.</w:t>
            </w:r>
          </w:p>
          <w:p w:rsidR="000574AA" w:rsidRPr="000574AA" w:rsidRDefault="000574AA" w:rsidP="00B27949">
            <w:pPr>
              <w:pStyle w:val="a9"/>
              <w:tabs>
                <w:tab w:val="left" w:pos="34"/>
                <w:tab w:val="left" w:pos="426"/>
              </w:tabs>
              <w:ind w:left="0"/>
              <w:jc w:val="both"/>
              <w:rPr>
                <w:rFonts w:ascii="Times New Roman" w:hAnsi="Times New Roman" w:cs="Times New Roman"/>
                <w:sz w:val="22"/>
                <w:szCs w:val="22"/>
                <w:lang w:val="ru-RU"/>
              </w:rPr>
            </w:pPr>
          </w:p>
          <w:p w:rsidR="0046319A" w:rsidRPr="00780ADD" w:rsidRDefault="000574AA" w:rsidP="00B27949">
            <w:pPr>
              <w:pStyle w:val="a9"/>
              <w:tabs>
                <w:tab w:val="left" w:pos="34"/>
                <w:tab w:val="left" w:pos="426"/>
              </w:tabs>
              <w:ind w:left="0"/>
              <w:jc w:val="both"/>
              <w:rPr>
                <w:rFonts w:ascii="Times New Roman" w:hAnsi="Times New Roman" w:cs="Times New Roman"/>
                <w:sz w:val="22"/>
                <w:szCs w:val="22"/>
                <w:lang w:val="ru-RU"/>
              </w:rPr>
            </w:pPr>
            <w:r>
              <w:rPr>
                <w:rFonts w:ascii="Times New Roman" w:hAnsi="Times New Roman" w:cs="Times New Roman"/>
                <w:sz w:val="22"/>
                <w:szCs w:val="22"/>
                <w:lang w:val="ru-RU"/>
              </w:rPr>
              <w:t>7.3 В</w:t>
            </w:r>
            <w:r w:rsidR="00BA30AB" w:rsidRPr="00780ADD">
              <w:rPr>
                <w:rFonts w:ascii="Times New Roman" w:hAnsi="Times New Roman" w:cs="Times New Roman"/>
                <w:sz w:val="22"/>
                <w:szCs w:val="22"/>
                <w:lang w:val="ru-RU"/>
              </w:rPr>
              <w:t xml:space="preserve"> счетах должна быть указана стоимость продукта, налоги, пошлины, тарифы, сборы за инфраструктуру аэропорта и любые другие сборы как отдельные позиции.</w:t>
            </w:r>
          </w:p>
          <w:p w:rsidR="000574AA" w:rsidRDefault="000574AA" w:rsidP="00B27949">
            <w:pPr>
              <w:pStyle w:val="a9"/>
              <w:tabs>
                <w:tab w:val="left" w:pos="34"/>
                <w:tab w:val="left" w:pos="426"/>
              </w:tabs>
              <w:ind w:left="0"/>
              <w:jc w:val="both"/>
              <w:rPr>
                <w:rFonts w:ascii="Times New Roman" w:hAnsi="Times New Roman" w:cs="Times New Roman"/>
                <w:sz w:val="22"/>
                <w:szCs w:val="22"/>
                <w:lang w:val="ru-RU"/>
              </w:rPr>
            </w:pPr>
          </w:p>
          <w:p w:rsidR="00BA30AB" w:rsidRDefault="000574AA" w:rsidP="00B27949">
            <w:pPr>
              <w:pStyle w:val="a9"/>
              <w:tabs>
                <w:tab w:val="left" w:pos="34"/>
                <w:tab w:val="left" w:pos="426"/>
              </w:tabs>
              <w:ind w:left="0"/>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7.4 </w:t>
            </w:r>
            <w:r w:rsidR="00BA30AB" w:rsidRPr="00780ADD">
              <w:rPr>
                <w:rFonts w:ascii="Times New Roman" w:hAnsi="Times New Roman" w:cs="Times New Roman"/>
                <w:sz w:val="22"/>
                <w:szCs w:val="22"/>
                <w:lang w:val="ru-RU"/>
              </w:rPr>
              <w:t>Если иное не указано в соответствующем</w:t>
            </w:r>
            <w:r w:rsidR="000040DB" w:rsidRPr="00780ADD">
              <w:rPr>
                <w:rFonts w:ascii="Times New Roman" w:hAnsi="Times New Roman" w:cs="Times New Roman"/>
                <w:sz w:val="22"/>
                <w:szCs w:val="22"/>
                <w:lang w:val="ru-RU"/>
              </w:rPr>
              <w:t xml:space="preserve"> Местном договоре</w:t>
            </w:r>
            <w:r w:rsidR="00BA30AB" w:rsidRPr="00780ADD">
              <w:rPr>
                <w:rFonts w:ascii="Times New Roman" w:hAnsi="Times New Roman" w:cs="Times New Roman"/>
                <w:sz w:val="22"/>
                <w:szCs w:val="22"/>
                <w:lang w:val="ru-RU"/>
              </w:rPr>
              <w:t>, счета выставляются, а оплата производится в долларах США (</w:t>
            </w:r>
            <w:r w:rsidR="00BA30AB" w:rsidRPr="00780ADD">
              <w:rPr>
                <w:rFonts w:ascii="Times New Roman" w:hAnsi="Times New Roman" w:cs="Times New Roman"/>
                <w:sz w:val="22"/>
                <w:szCs w:val="22"/>
                <w:lang w:val="en-US"/>
              </w:rPr>
              <w:t>USD</w:t>
            </w:r>
            <w:r w:rsidR="00BA30AB" w:rsidRPr="00780ADD">
              <w:rPr>
                <w:rFonts w:ascii="Times New Roman" w:hAnsi="Times New Roman" w:cs="Times New Roman"/>
                <w:sz w:val="22"/>
                <w:szCs w:val="22"/>
                <w:lang w:val="ru-RU"/>
              </w:rPr>
              <w:t>).</w:t>
            </w:r>
          </w:p>
          <w:p w:rsidR="00657865" w:rsidRPr="00780ADD" w:rsidRDefault="00657865" w:rsidP="00B27949">
            <w:pPr>
              <w:pStyle w:val="a9"/>
              <w:tabs>
                <w:tab w:val="left" w:pos="34"/>
                <w:tab w:val="left" w:pos="426"/>
              </w:tabs>
              <w:ind w:left="0"/>
              <w:jc w:val="both"/>
              <w:rPr>
                <w:rFonts w:ascii="Times New Roman" w:hAnsi="Times New Roman" w:cs="Times New Roman"/>
                <w:sz w:val="22"/>
                <w:szCs w:val="22"/>
                <w:lang w:val="ru-RU"/>
              </w:rPr>
            </w:pPr>
          </w:p>
          <w:p w:rsidR="000040DB" w:rsidRPr="00780ADD" w:rsidRDefault="000040DB" w:rsidP="00B27949">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7.5 Платежи переводятся на следующий банковский счет Продавца:</w:t>
            </w:r>
          </w:p>
          <w:p w:rsidR="00D029F7" w:rsidRPr="00780ADD" w:rsidRDefault="006F794E" w:rsidP="00B27949">
            <w:pPr>
              <w:tabs>
                <w:tab w:val="left" w:pos="34"/>
                <w:tab w:val="left" w:pos="426"/>
              </w:tabs>
              <w:jc w:val="both"/>
              <w:rPr>
                <w:rFonts w:ascii="Times New Roman" w:hAnsi="Times New Roman" w:cs="Times New Roman"/>
                <w:sz w:val="22"/>
                <w:szCs w:val="22"/>
                <w:lang w:val="en-US"/>
              </w:rPr>
            </w:pPr>
            <w:r w:rsidRPr="00780ADD">
              <w:rPr>
                <w:rFonts w:ascii="Times New Roman" w:hAnsi="Times New Roman" w:cs="Times New Roman"/>
                <w:sz w:val="22"/>
                <w:szCs w:val="22"/>
                <w:lang w:val="ru-RU"/>
              </w:rPr>
              <w:t>ТО</w:t>
            </w:r>
            <w:r w:rsidR="00D029F7" w:rsidRPr="00780ADD">
              <w:rPr>
                <w:rFonts w:ascii="Times New Roman" w:hAnsi="Times New Roman" w:cs="Times New Roman"/>
                <w:sz w:val="22"/>
                <w:szCs w:val="22"/>
                <w:lang w:val="ru-RU"/>
              </w:rPr>
              <w:t>О</w:t>
            </w:r>
            <w:r w:rsidR="00D029F7" w:rsidRPr="00780ADD">
              <w:rPr>
                <w:rFonts w:ascii="Times New Roman" w:hAnsi="Times New Roman" w:cs="Times New Roman"/>
                <w:sz w:val="22"/>
                <w:szCs w:val="22"/>
                <w:lang w:val="en-US"/>
              </w:rPr>
              <w:t xml:space="preserve"> «</w:t>
            </w:r>
            <w:r w:rsidRPr="00780ADD">
              <w:rPr>
                <w:rFonts w:ascii="Times New Roman" w:hAnsi="Times New Roman" w:cs="Times New Roman"/>
                <w:sz w:val="22"/>
                <w:szCs w:val="22"/>
                <w:lang w:val="en-US"/>
              </w:rPr>
              <w:t>Business - Jet Fuel</w:t>
            </w:r>
            <w:r w:rsidR="00D029F7" w:rsidRPr="00780ADD">
              <w:rPr>
                <w:rFonts w:ascii="Times New Roman" w:hAnsi="Times New Roman" w:cs="Times New Roman"/>
                <w:sz w:val="22"/>
                <w:szCs w:val="22"/>
                <w:lang w:val="en-US"/>
              </w:rPr>
              <w:t>»</w:t>
            </w:r>
          </w:p>
          <w:p w:rsidR="00D029F7" w:rsidRPr="00C63078" w:rsidRDefault="00D029F7" w:rsidP="00B27949">
            <w:pPr>
              <w:tabs>
                <w:tab w:val="left" w:pos="34"/>
                <w:tab w:val="left" w:pos="426"/>
              </w:tabs>
              <w:jc w:val="both"/>
              <w:rPr>
                <w:rFonts w:ascii="Times New Roman" w:hAnsi="Times New Roman" w:cs="Times New Roman"/>
                <w:sz w:val="22"/>
                <w:szCs w:val="22"/>
                <w:lang w:val="en-US"/>
              </w:rPr>
            </w:pPr>
            <w:r w:rsidRPr="00780ADD">
              <w:rPr>
                <w:rFonts w:ascii="Times New Roman" w:hAnsi="Times New Roman" w:cs="Times New Roman"/>
                <w:sz w:val="22"/>
                <w:szCs w:val="22"/>
                <w:lang w:val="ru-RU"/>
              </w:rPr>
              <w:t>Банк</w:t>
            </w:r>
            <w:r w:rsidR="00657865" w:rsidRPr="00C63078">
              <w:rPr>
                <w:rFonts w:ascii="Times New Roman" w:hAnsi="Times New Roman" w:cs="Times New Roman"/>
                <w:sz w:val="22"/>
                <w:szCs w:val="22"/>
                <w:lang w:val="en-US"/>
              </w:rPr>
              <w:t xml:space="preserve"> </w:t>
            </w:r>
            <w:r w:rsidRPr="00780ADD">
              <w:rPr>
                <w:rFonts w:ascii="Times New Roman" w:hAnsi="Times New Roman" w:cs="Times New Roman"/>
                <w:sz w:val="22"/>
                <w:szCs w:val="22"/>
                <w:lang w:val="ru-RU"/>
              </w:rPr>
              <w:t>бенефициара</w:t>
            </w:r>
            <w:r w:rsidRPr="00C63078">
              <w:rPr>
                <w:rFonts w:ascii="Times New Roman" w:hAnsi="Times New Roman" w:cs="Times New Roman"/>
                <w:sz w:val="22"/>
                <w:szCs w:val="22"/>
                <w:lang w:val="en-US"/>
              </w:rPr>
              <w:t xml:space="preserve">:   </w:t>
            </w:r>
          </w:p>
          <w:p w:rsidR="00D029F7" w:rsidRPr="00780ADD" w:rsidRDefault="00D029F7" w:rsidP="00B27949">
            <w:pPr>
              <w:tabs>
                <w:tab w:val="left" w:pos="34"/>
                <w:tab w:val="left" w:pos="426"/>
              </w:tabs>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Название</w:t>
            </w:r>
            <w:r w:rsidR="00657865">
              <w:rPr>
                <w:rFonts w:ascii="Times New Roman" w:hAnsi="Times New Roman" w:cs="Times New Roman"/>
                <w:sz w:val="22"/>
                <w:szCs w:val="22"/>
                <w:lang w:val="ru-RU"/>
              </w:rPr>
              <w:t xml:space="preserve"> </w:t>
            </w:r>
            <w:r w:rsidRPr="00780ADD">
              <w:rPr>
                <w:rFonts w:ascii="Times New Roman" w:hAnsi="Times New Roman" w:cs="Times New Roman"/>
                <w:sz w:val="22"/>
                <w:szCs w:val="22"/>
                <w:lang w:val="ru-RU"/>
              </w:rPr>
              <w:t xml:space="preserve">банка: </w:t>
            </w:r>
            <w:r w:rsidR="006F794E" w:rsidRPr="00780ADD">
              <w:rPr>
                <w:rFonts w:ascii="Times New Roman" w:hAnsi="Times New Roman" w:cs="Times New Roman"/>
                <w:sz w:val="22"/>
                <w:szCs w:val="22"/>
                <w:lang w:val="ru-RU"/>
              </w:rPr>
              <w:t>АО «Народный Банк Казахстана»</w:t>
            </w:r>
            <w:r w:rsidRPr="00780ADD">
              <w:rPr>
                <w:rFonts w:ascii="Times New Roman" w:hAnsi="Times New Roman" w:cs="Times New Roman"/>
                <w:sz w:val="22"/>
                <w:szCs w:val="22"/>
                <w:lang w:val="ru-RU"/>
              </w:rPr>
              <w:t xml:space="preserve">, </w:t>
            </w:r>
          </w:p>
          <w:p w:rsidR="00D029F7" w:rsidRPr="00780ADD" w:rsidRDefault="00D029F7" w:rsidP="00B27949">
            <w:pPr>
              <w:tabs>
                <w:tab w:val="left" w:pos="34"/>
                <w:tab w:val="left" w:pos="426"/>
              </w:tabs>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Адрес</w:t>
            </w:r>
            <w:r w:rsidR="00657865">
              <w:rPr>
                <w:rFonts w:ascii="Times New Roman" w:hAnsi="Times New Roman" w:cs="Times New Roman"/>
                <w:sz w:val="22"/>
                <w:szCs w:val="22"/>
                <w:lang w:val="ru-RU"/>
              </w:rPr>
              <w:t xml:space="preserve"> </w:t>
            </w:r>
            <w:r w:rsidRPr="00780ADD">
              <w:rPr>
                <w:rFonts w:ascii="Times New Roman" w:hAnsi="Times New Roman" w:cs="Times New Roman"/>
                <w:sz w:val="22"/>
                <w:szCs w:val="22"/>
                <w:lang w:val="ru-RU"/>
              </w:rPr>
              <w:t xml:space="preserve">банка: </w:t>
            </w:r>
            <w:r w:rsidRPr="00780ADD">
              <w:rPr>
                <w:rFonts w:ascii="Times New Roman" w:hAnsi="Times New Roman" w:cs="Times New Roman"/>
                <w:sz w:val="22"/>
                <w:szCs w:val="22"/>
                <w:lang w:val="en-US"/>
              </w:rPr>
              <w:t>ALMATYKZ</w:t>
            </w:r>
            <w:r w:rsidRPr="00780ADD">
              <w:rPr>
                <w:rFonts w:ascii="Times New Roman" w:hAnsi="Times New Roman" w:cs="Times New Roman"/>
                <w:sz w:val="22"/>
                <w:szCs w:val="22"/>
                <w:lang w:val="ru-RU"/>
              </w:rPr>
              <w:t>,</w:t>
            </w:r>
          </w:p>
          <w:p w:rsidR="00D029F7" w:rsidRPr="00780ADD" w:rsidRDefault="00D029F7" w:rsidP="00B27949">
            <w:pPr>
              <w:tabs>
                <w:tab w:val="left" w:pos="34"/>
                <w:tab w:val="left" w:pos="426"/>
              </w:tabs>
              <w:jc w:val="both"/>
              <w:rPr>
                <w:rFonts w:ascii="Times New Roman" w:hAnsi="Times New Roman" w:cs="Times New Roman"/>
                <w:sz w:val="22"/>
                <w:szCs w:val="22"/>
                <w:lang w:val="ru-RU"/>
              </w:rPr>
            </w:pPr>
            <w:r w:rsidRPr="00780ADD">
              <w:rPr>
                <w:rFonts w:ascii="Times New Roman" w:hAnsi="Times New Roman" w:cs="Times New Roman"/>
                <w:sz w:val="22"/>
                <w:szCs w:val="22"/>
                <w:lang w:val="en-US"/>
              </w:rPr>
              <w:t>SWIFT</w:t>
            </w:r>
            <w:r w:rsidRPr="00780ADD">
              <w:rPr>
                <w:rFonts w:ascii="Times New Roman" w:hAnsi="Times New Roman" w:cs="Times New Roman"/>
                <w:sz w:val="22"/>
                <w:szCs w:val="22"/>
                <w:lang w:val="ru-RU"/>
              </w:rPr>
              <w:t xml:space="preserve">: </w:t>
            </w:r>
            <w:r w:rsidR="006F794E" w:rsidRPr="00780ADD">
              <w:rPr>
                <w:rFonts w:ascii="Times New Roman" w:hAnsi="Times New Roman" w:cs="Times New Roman"/>
                <w:sz w:val="22"/>
                <w:szCs w:val="22"/>
                <w:lang w:val="ru-RU"/>
              </w:rPr>
              <w:t>HSBKKZKX</w:t>
            </w:r>
          </w:p>
          <w:p w:rsidR="00D029F7" w:rsidRPr="00780ADD" w:rsidRDefault="00D029F7" w:rsidP="00B27949">
            <w:pPr>
              <w:tabs>
                <w:tab w:val="left" w:pos="34"/>
                <w:tab w:val="left" w:pos="426"/>
              </w:tabs>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Бенефициар:</w:t>
            </w:r>
          </w:p>
          <w:p w:rsidR="00D029F7" w:rsidRPr="00780ADD" w:rsidRDefault="00D029F7" w:rsidP="00B27949">
            <w:pPr>
              <w:tabs>
                <w:tab w:val="left" w:pos="34"/>
                <w:tab w:val="left" w:pos="426"/>
              </w:tabs>
              <w:jc w:val="both"/>
              <w:rPr>
                <w:rFonts w:ascii="Times New Roman" w:hAnsi="Times New Roman" w:cs="Times New Roman"/>
                <w:sz w:val="22"/>
                <w:szCs w:val="22"/>
                <w:lang w:val="en-US"/>
              </w:rPr>
            </w:pPr>
            <w:r w:rsidRPr="00780ADD">
              <w:rPr>
                <w:rFonts w:ascii="Times New Roman" w:hAnsi="Times New Roman" w:cs="Times New Roman"/>
                <w:sz w:val="22"/>
                <w:szCs w:val="22"/>
                <w:lang w:val="ru-RU"/>
              </w:rPr>
              <w:t>Счет</w:t>
            </w:r>
            <w:r w:rsidRPr="00780ADD">
              <w:rPr>
                <w:rFonts w:ascii="Times New Roman" w:hAnsi="Times New Roman" w:cs="Times New Roman"/>
                <w:sz w:val="22"/>
                <w:szCs w:val="22"/>
                <w:lang w:val="en-US"/>
              </w:rPr>
              <w:t xml:space="preserve">: </w:t>
            </w:r>
            <w:r w:rsidR="006F794E" w:rsidRPr="00780ADD">
              <w:rPr>
                <w:rFonts w:ascii="Times New Roman" w:hAnsi="Times New Roman" w:cs="Times New Roman"/>
                <w:sz w:val="22"/>
                <w:szCs w:val="22"/>
                <w:lang w:val="en-US"/>
              </w:rPr>
              <w:t>KZ65601A861002550121</w:t>
            </w:r>
            <w:r w:rsidRPr="00780ADD">
              <w:rPr>
                <w:rFonts w:ascii="Times New Roman" w:hAnsi="Times New Roman" w:cs="Times New Roman"/>
                <w:sz w:val="22"/>
                <w:szCs w:val="22"/>
                <w:lang w:val="en-US"/>
              </w:rPr>
              <w:t xml:space="preserve"> (USD)</w:t>
            </w:r>
          </w:p>
          <w:p w:rsidR="00D029F7" w:rsidRPr="00780ADD" w:rsidRDefault="00D029F7" w:rsidP="00B27949">
            <w:pPr>
              <w:tabs>
                <w:tab w:val="left" w:pos="34"/>
                <w:tab w:val="left" w:pos="426"/>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w:t>
            </w:r>
            <w:r w:rsidR="006F794E" w:rsidRPr="00780ADD">
              <w:rPr>
                <w:rFonts w:ascii="Times New Roman" w:hAnsi="Times New Roman" w:cs="Times New Roman"/>
                <w:sz w:val="22"/>
                <w:szCs w:val="22"/>
                <w:lang w:val="en-US"/>
              </w:rPr>
              <w:t xml:space="preserve"> Business - Jet Fuel</w:t>
            </w:r>
            <w:r w:rsidRPr="00780ADD">
              <w:rPr>
                <w:rFonts w:ascii="Times New Roman" w:hAnsi="Times New Roman" w:cs="Times New Roman"/>
                <w:sz w:val="22"/>
                <w:szCs w:val="22"/>
                <w:lang w:val="en-US"/>
              </w:rPr>
              <w:t xml:space="preserve">» </w:t>
            </w:r>
            <w:r w:rsidR="006F794E" w:rsidRPr="00780ADD">
              <w:rPr>
                <w:rFonts w:ascii="Times New Roman" w:hAnsi="Times New Roman" w:cs="Times New Roman"/>
                <w:sz w:val="22"/>
                <w:szCs w:val="22"/>
                <w:lang w:val="en-US"/>
              </w:rPr>
              <w:t>LLP</w:t>
            </w:r>
          </w:p>
          <w:p w:rsidR="00D029F7" w:rsidRPr="00780ADD" w:rsidRDefault="00D029F7" w:rsidP="00B27949">
            <w:pPr>
              <w:tabs>
                <w:tab w:val="left" w:pos="34"/>
                <w:tab w:val="left" w:pos="426"/>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 xml:space="preserve">BIN </w:t>
            </w:r>
            <w:r w:rsidR="00F67561" w:rsidRPr="00780ADD">
              <w:rPr>
                <w:rFonts w:ascii="Times New Roman" w:hAnsi="Times New Roman" w:cs="Times New Roman"/>
                <w:sz w:val="22"/>
                <w:szCs w:val="22"/>
                <w:lang w:val="en-US"/>
              </w:rPr>
              <w:t>211 240 025 048</w:t>
            </w:r>
          </w:p>
          <w:p w:rsidR="00D029F7" w:rsidRPr="00780ADD" w:rsidRDefault="00D029F7" w:rsidP="00B27949">
            <w:pPr>
              <w:tabs>
                <w:tab w:val="left" w:pos="34"/>
                <w:tab w:val="left" w:pos="426"/>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Correspondent bank: USD</w:t>
            </w:r>
          </w:p>
          <w:p w:rsidR="00D029F7" w:rsidRPr="00780ADD" w:rsidRDefault="00657865" w:rsidP="00B27949">
            <w:pPr>
              <w:tabs>
                <w:tab w:val="left" w:pos="34"/>
                <w:tab w:val="left" w:pos="426"/>
              </w:tabs>
              <w:jc w:val="both"/>
              <w:rPr>
                <w:rFonts w:ascii="Times New Roman" w:hAnsi="Times New Roman" w:cs="Times New Roman"/>
                <w:sz w:val="22"/>
                <w:szCs w:val="22"/>
                <w:lang w:val="en-US"/>
              </w:rPr>
            </w:pPr>
            <w:r>
              <w:rPr>
                <w:rFonts w:ascii="Times New Roman" w:hAnsi="Times New Roman" w:cs="Times New Roman"/>
                <w:sz w:val="22"/>
                <w:szCs w:val="22"/>
                <w:lang w:val="en-US"/>
              </w:rPr>
              <w:t>THE</w:t>
            </w:r>
            <w:r w:rsidR="00D029F7" w:rsidRPr="00780ADD">
              <w:rPr>
                <w:rFonts w:ascii="Times New Roman" w:hAnsi="Times New Roman" w:cs="Times New Roman"/>
                <w:sz w:val="22"/>
                <w:szCs w:val="22"/>
                <w:lang w:val="en-US"/>
              </w:rPr>
              <w:t xml:space="preserve"> BANK OF NEW YORK MELLON </w:t>
            </w:r>
          </w:p>
          <w:p w:rsidR="00D029F7" w:rsidRPr="00780ADD" w:rsidRDefault="00D029F7" w:rsidP="00B27949">
            <w:pPr>
              <w:tabs>
                <w:tab w:val="left" w:pos="34"/>
                <w:tab w:val="left" w:pos="426"/>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lastRenderedPageBreak/>
              <w:t>SWIFT:  IRVTUS3N</w:t>
            </w:r>
          </w:p>
          <w:p w:rsidR="00D029F7" w:rsidRPr="00780ADD" w:rsidRDefault="00D029F7" w:rsidP="00B27949">
            <w:pPr>
              <w:tabs>
                <w:tab w:val="left" w:pos="34"/>
                <w:tab w:val="left" w:pos="426"/>
              </w:tabs>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Corr. account number: 890 0587 520</w:t>
            </w:r>
          </w:p>
          <w:p w:rsidR="00D029F7" w:rsidRPr="00780ADD" w:rsidRDefault="00D029F7" w:rsidP="00B27949">
            <w:pPr>
              <w:tabs>
                <w:tab w:val="left" w:pos="34"/>
                <w:tab w:val="left" w:pos="426"/>
              </w:tabs>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Канцелярия– тел.: </w:t>
            </w:r>
          </w:p>
          <w:p w:rsidR="00D029F7" w:rsidRPr="00780ADD" w:rsidRDefault="00D029F7" w:rsidP="00B27949">
            <w:pPr>
              <w:tabs>
                <w:tab w:val="left" w:pos="34"/>
                <w:tab w:val="left" w:pos="426"/>
              </w:tabs>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факс: </w:t>
            </w:r>
          </w:p>
          <w:p w:rsidR="00D029F7" w:rsidRPr="00780ADD" w:rsidRDefault="00D029F7" w:rsidP="00B27949">
            <w:pPr>
              <w:tabs>
                <w:tab w:val="left" w:pos="34"/>
                <w:tab w:val="left" w:pos="426"/>
              </w:tabs>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Отдел </w:t>
            </w:r>
            <w:r w:rsidR="00F67561" w:rsidRPr="00780ADD">
              <w:rPr>
                <w:rFonts w:ascii="Times New Roman" w:hAnsi="Times New Roman" w:cs="Times New Roman"/>
                <w:sz w:val="22"/>
                <w:szCs w:val="22"/>
                <w:lang w:val="ru-RU"/>
              </w:rPr>
              <w:t>продаж</w:t>
            </w:r>
            <w:r w:rsidRPr="00780ADD">
              <w:rPr>
                <w:rFonts w:ascii="Times New Roman" w:hAnsi="Times New Roman" w:cs="Times New Roman"/>
                <w:sz w:val="22"/>
                <w:szCs w:val="22"/>
                <w:lang w:val="ru-RU"/>
              </w:rPr>
              <w:t>:</w:t>
            </w:r>
          </w:p>
          <w:p w:rsidR="00D029F7" w:rsidRPr="00780ADD" w:rsidRDefault="00D029F7" w:rsidP="00B27949">
            <w:pPr>
              <w:tabs>
                <w:tab w:val="left" w:pos="34"/>
                <w:tab w:val="left" w:pos="426"/>
              </w:tabs>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тел.: +7</w:t>
            </w:r>
            <w:r w:rsidR="00F67561" w:rsidRPr="00780ADD">
              <w:rPr>
                <w:rFonts w:ascii="Times New Roman" w:hAnsi="Times New Roman" w:cs="Times New Roman"/>
                <w:sz w:val="22"/>
                <w:szCs w:val="22"/>
                <w:lang w:val="en-US"/>
              </w:rPr>
              <w:t> </w:t>
            </w:r>
            <w:r w:rsidR="00F67561" w:rsidRPr="00780ADD">
              <w:rPr>
                <w:rFonts w:ascii="Times New Roman" w:hAnsi="Times New Roman" w:cs="Times New Roman"/>
                <w:sz w:val="22"/>
                <w:szCs w:val="22"/>
                <w:lang w:val="ru-RU"/>
              </w:rPr>
              <w:t>701</w:t>
            </w:r>
            <w:r w:rsidR="00F67561" w:rsidRPr="00780ADD">
              <w:rPr>
                <w:rFonts w:ascii="Times New Roman" w:hAnsi="Times New Roman" w:cs="Times New Roman"/>
                <w:sz w:val="22"/>
                <w:szCs w:val="22"/>
                <w:lang w:val="en-US"/>
              </w:rPr>
              <w:t> </w:t>
            </w:r>
            <w:r w:rsidR="00F67561" w:rsidRPr="00780ADD">
              <w:rPr>
                <w:rFonts w:ascii="Times New Roman" w:hAnsi="Times New Roman" w:cs="Times New Roman"/>
                <w:sz w:val="22"/>
                <w:szCs w:val="22"/>
                <w:lang w:val="ru-RU"/>
              </w:rPr>
              <w:t>964 29 87, +7</w:t>
            </w:r>
            <w:r w:rsidR="00F67561" w:rsidRPr="00780ADD">
              <w:rPr>
                <w:rFonts w:ascii="Times New Roman" w:hAnsi="Times New Roman" w:cs="Times New Roman"/>
                <w:sz w:val="22"/>
                <w:szCs w:val="22"/>
                <w:lang w:val="en-US"/>
              </w:rPr>
              <w:t> </w:t>
            </w:r>
            <w:r w:rsidR="00F67561" w:rsidRPr="00780ADD">
              <w:rPr>
                <w:rFonts w:ascii="Times New Roman" w:hAnsi="Times New Roman" w:cs="Times New Roman"/>
                <w:sz w:val="22"/>
                <w:szCs w:val="22"/>
                <w:lang w:val="ru-RU"/>
              </w:rPr>
              <w:t>701</w:t>
            </w:r>
            <w:r w:rsidR="00F67561" w:rsidRPr="00780ADD">
              <w:rPr>
                <w:rFonts w:ascii="Times New Roman" w:hAnsi="Times New Roman" w:cs="Times New Roman"/>
                <w:sz w:val="22"/>
                <w:szCs w:val="22"/>
                <w:lang w:val="en-US"/>
              </w:rPr>
              <w:t> </w:t>
            </w:r>
            <w:r w:rsidR="00F67561" w:rsidRPr="00780ADD">
              <w:rPr>
                <w:rFonts w:ascii="Times New Roman" w:hAnsi="Times New Roman" w:cs="Times New Roman"/>
                <w:sz w:val="22"/>
                <w:szCs w:val="22"/>
                <w:lang w:val="ru-RU"/>
              </w:rPr>
              <w:t>999 03 55</w:t>
            </w:r>
          </w:p>
          <w:p w:rsidR="00D029F7" w:rsidRPr="00780ADD" w:rsidRDefault="00D029F7" w:rsidP="00B27949">
            <w:pPr>
              <w:tabs>
                <w:tab w:val="left" w:pos="34"/>
                <w:tab w:val="left" w:pos="426"/>
              </w:tabs>
              <w:jc w:val="both"/>
              <w:rPr>
                <w:rFonts w:ascii="Times New Roman" w:hAnsi="Times New Roman" w:cs="Times New Roman"/>
                <w:sz w:val="22"/>
                <w:szCs w:val="22"/>
                <w:lang w:val="ru-RU"/>
              </w:rPr>
            </w:pPr>
            <w:r w:rsidRPr="00780ADD">
              <w:rPr>
                <w:rFonts w:ascii="Times New Roman" w:hAnsi="Times New Roman" w:cs="Times New Roman"/>
                <w:sz w:val="22"/>
                <w:szCs w:val="22"/>
                <w:lang w:val="en-US"/>
              </w:rPr>
              <w:t>e</w:t>
            </w:r>
            <w:r w:rsidRPr="00780ADD">
              <w:rPr>
                <w:rFonts w:ascii="Times New Roman" w:hAnsi="Times New Roman" w:cs="Times New Roman"/>
                <w:sz w:val="22"/>
                <w:szCs w:val="22"/>
                <w:lang w:val="ru-RU"/>
              </w:rPr>
              <w:t>-</w:t>
            </w:r>
            <w:r w:rsidRPr="00780ADD">
              <w:rPr>
                <w:rFonts w:ascii="Times New Roman" w:hAnsi="Times New Roman" w:cs="Times New Roman"/>
                <w:sz w:val="22"/>
                <w:szCs w:val="22"/>
                <w:lang w:val="en-US"/>
              </w:rPr>
              <w:t>mail</w:t>
            </w:r>
            <w:r w:rsidRPr="00780ADD">
              <w:rPr>
                <w:rFonts w:ascii="Times New Roman" w:hAnsi="Times New Roman" w:cs="Times New Roman"/>
                <w:sz w:val="22"/>
                <w:szCs w:val="22"/>
                <w:lang w:val="ru-RU"/>
              </w:rPr>
              <w:t xml:space="preserve">: </w:t>
            </w:r>
            <w:r w:rsidR="00F67561" w:rsidRPr="00780ADD">
              <w:rPr>
                <w:rFonts w:ascii="Times New Roman" w:hAnsi="Times New Roman" w:cs="Times New Roman"/>
                <w:sz w:val="22"/>
                <w:szCs w:val="22"/>
                <w:lang w:val="ru-RU"/>
              </w:rPr>
              <w:t>________________</w:t>
            </w:r>
          </w:p>
          <w:p w:rsidR="00F67561" w:rsidRPr="00780ADD" w:rsidRDefault="00D029F7" w:rsidP="00B27949">
            <w:pPr>
              <w:tabs>
                <w:tab w:val="left" w:pos="34"/>
                <w:tab w:val="left" w:pos="426"/>
              </w:tabs>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АФТН: </w:t>
            </w:r>
          </w:p>
          <w:p w:rsidR="008175D7" w:rsidRPr="00780ADD" w:rsidRDefault="00D029F7" w:rsidP="00B27949">
            <w:pPr>
              <w:tabs>
                <w:tab w:val="left" w:pos="34"/>
                <w:tab w:val="left" w:pos="426"/>
              </w:tabs>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СИТА: </w:t>
            </w:r>
          </w:p>
          <w:p w:rsidR="008D189B" w:rsidRPr="00780ADD" w:rsidRDefault="008D189B" w:rsidP="00B27949">
            <w:pPr>
              <w:pStyle w:val="a9"/>
              <w:tabs>
                <w:tab w:val="left" w:pos="34"/>
                <w:tab w:val="left" w:pos="426"/>
              </w:tabs>
              <w:ind w:left="0"/>
              <w:jc w:val="both"/>
              <w:rPr>
                <w:rFonts w:ascii="Times New Roman" w:hAnsi="Times New Roman" w:cs="Times New Roman"/>
                <w:sz w:val="22"/>
                <w:szCs w:val="22"/>
                <w:lang w:val="ru-RU"/>
              </w:rPr>
            </w:pPr>
          </w:p>
          <w:p w:rsidR="000040DB" w:rsidRPr="00780ADD" w:rsidRDefault="000040DB" w:rsidP="00B27949">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7.6 </w:t>
            </w:r>
            <w:r w:rsidR="008E718A" w:rsidRPr="00780ADD">
              <w:rPr>
                <w:rFonts w:ascii="Times New Roman" w:hAnsi="Times New Roman" w:cs="Times New Roman"/>
                <w:sz w:val="22"/>
                <w:szCs w:val="22"/>
                <w:lang w:val="ru-RU"/>
              </w:rPr>
              <w:t>Любые изменения в Платежном счете должны быть запрошены в письме</w:t>
            </w:r>
            <w:r w:rsidR="006E3C87" w:rsidRPr="00780ADD">
              <w:rPr>
                <w:rFonts w:ascii="Times New Roman" w:hAnsi="Times New Roman" w:cs="Times New Roman"/>
                <w:sz w:val="22"/>
                <w:szCs w:val="22"/>
                <w:lang w:val="ru-RU"/>
              </w:rPr>
              <w:t>нной форме Поставщиком топлива с приложением к такому запросу банковского</w:t>
            </w:r>
            <w:r w:rsidR="008E718A" w:rsidRPr="00780ADD">
              <w:rPr>
                <w:rFonts w:ascii="Times New Roman" w:hAnsi="Times New Roman" w:cs="Times New Roman"/>
                <w:sz w:val="22"/>
                <w:szCs w:val="22"/>
                <w:lang w:val="ru-RU"/>
              </w:rPr>
              <w:t xml:space="preserve"> сертификат</w:t>
            </w:r>
            <w:r w:rsidR="006E3C87" w:rsidRPr="00780ADD">
              <w:rPr>
                <w:rFonts w:ascii="Times New Roman" w:hAnsi="Times New Roman" w:cs="Times New Roman"/>
                <w:sz w:val="22"/>
                <w:szCs w:val="22"/>
                <w:lang w:val="ru-RU"/>
              </w:rPr>
              <w:t>а, выданного</w:t>
            </w:r>
            <w:r w:rsidR="008E718A" w:rsidRPr="00780ADD">
              <w:rPr>
                <w:rFonts w:ascii="Times New Roman" w:hAnsi="Times New Roman" w:cs="Times New Roman"/>
                <w:sz w:val="22"/>
                <w:szCs w:val="22"/>
                <w:lang w:val="ru-RU"/>
              </w:rPr>
              <w:t xml:space="preserve"> банком-получателем, с указанием права собственности на банковский счет и географического местоположения банковского счета. Клиент оставляет за собой право отказать в любом изменении Платежного счета, если предлагаемый банковский счет находится за пределами страны, в которой предоставляется услуга, и / или если банковский счет не принадлежит непосредственно Поставщику топлива.</w:t>
            </w:r>
          </w:p>
          <w:p w:rsidR="00657865" w:rsidRDefault="00657865" w:rsidP="00B27949">
            <w:pPr>
              <w:pStyle w:val="a9"/>
              <w:tabs>
                <w:tab w:val="left" w:pos="34"/>
                <w:tab w:val="left" w:pos="426"/>
              </w:tabs>
              <w:ind w:left="0"/>
              <w:jc w:val="both"/>
              <w:rPr>
                <w:rFonts w:ascii="Times New Roman" w:hAnsi="Times New Roman" w:cs="Times New Roman"/>
                <w:sz w:val="22"/>
                <w:szCs w:val="22"/>
                <w:lang w:val="ru-RU"/>
              </w:rPr>
            </w:pPr>
          </w:p>
          <w:p w:rsidR="00866919" w:rsidRPr="00780ADD" w:rsidRDefault="00866919" w:rsidP="00B27949">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7.7 Счета-фактуры в бумажном виде должны быть адресованы следующим образом:</w:t>
            </w:r>
          </w:p>
          <w:p w:rsidR="00D34826" w:rsidRPr="00780ADD" w:rsidRDefault="006A13DA" w:rsidP="00B27949">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Покупатель________________________</w:t>
            </w:r>
          </w:p>
          <w:p w:rsidR="00D34826" w:rsidRPr="00780ADD" w:rsidRDefault="00D34826" w:rsidP="00B27949">
            <w:pPr>
              <w:pStyle w:val="a9"/>
              <w:tabs>
                <w:tab w:val="left" w:pos="34"/>
                <w:tab w:val="left" w:pos="426"/>
              </w:tabs>
              <w:ind w:left="0"/>
              <w:jc w:val="both"/>
              <w:rPr>
                <w:rStyle w:val="a4"/>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Электронная почта: </w:t>
            </w:r>
            <w:hyperlink r:id="rId16" w:history="1">
              <w:r w:rsidR="006A13DA" w:rsidRPr="00780ADD">
                <w:rPr>
                  <w:rStyle w:val="a4"/>
                  <w:rFonts w:ascii="Times New Roman" w:hAnsi="Times New Roman" w:cs="Times New Roman"/>
                  <w:sz w:val="22"/>
                  <w:szCs w:val="22"/>
                  <w:lang w:val="ru-RU"/>
                </w:rPr>
                <w:t>_________________</w:t>
              </w:r>
            </w:hyperlink>
          </w:p>
          <w:p w:rsidR="00171CAD" w:rsidRPr="00780ADD" w:rsidRDefault="00D34826" w:rsidP="00B27949">
            <w:pPr>
              <w:jc w:val="both"/>
              <w:rPr>
                <w:rFonts w:ascii="Times New Roman" w:hAnsi="Times New Roman" w:cs="Times New Roman"/>
                <w:b/>
                <w:bCs/>
                <w:sz w:val="22"/>
                <w:szCs w:val="22"/>
                <w:lang w:val="ru-RU"/>
              </w:rPr>
            </w:pPr>
            <w:r w:rsidRPr="00780ADD">
              <w:rPr>
                <w:rFonts w:ascii="Times New Roman" w:hAnsi="Times New Roman" w:cs="Times New Roman"/>
                <w:sz w:val="22"/>
                <w:szCs w:val="22"/>
                <w:lang w:val="ru-RU"/>
              </w:rPr>
              <w:t xml:space="preserve">Адрес:  </w:t>
            </w:r>
            <w:r w:rsidR="006A13DA" w:rsidRPr="00780ADD">
              <w:rPr>
                <w:rFonts w:ascii="Times New Roman" w:hAnsi="Times New Roman" w:cs="Times New Roman"/>
                <w:sz w:val="22"/>
                <w:szCs w:val="22"/>
                <w:lang w:val="ru-RU"/>
              </w:rPr>
              <w:t>____________________________</w:t>
            </w:r>
          </w:p>
          <w:p w:rsidR="00657865" w:rsidRPr="00657865" w:rsidRDefault="00657865" w:rsidP="00B27949">
            <w:pPr>
              <w:pStyle w:val="a9"/>
              <w:numPr>
                <w:ilvl w:val="0"/>
                <w:numId w:val="12"/>
              </w:numPr>
              <w:tabs>
                <w:tab w:val="left" w:pos="34"/>
                <w:tab w:val="left" w:pos="426"/>
              </w:tabs>
              <w:ind w:left="0" w:hanging="720"/>
              <w:jc w:val="both"/>
              <w:rPr>
                <w:rFonts w:ascii="Times New Roman" w:hAnsi="Times New Roman" w:cs="Times New Roman"/>
                <w:b/>
                <w:sz w:val="22"/>
                <w:szCs w:val="22"/>
                <w:lang w:val="en-US"/>
              </w:rPr>
            </w:pPr>
          </w:p>
          <w:p w:rsidR="007532A0" w:rsidRPr="00780ADD" w:rsidRDefault="00657865" w:rsidP="00B27949">
            <w:pPr>
              <w:pStyle w:val="a9"/>
              <w:numPr>
                <w:ilvl w:val="0"/>
                <w:numId w:val="12"/>
              </w:numPr>
              <w:tabs>
                <w:tab w:val="left" w:pos="34"/>
                <w:tab w:val="left" w:pos="426"/>
              </w:tabs>
              <w:ind w:left="0" w:hanging="720"/>
              <w:jc w:val="both"/>
              <w:rPr>
                <w:rFonts w:ascii="Times New Roman" w:hAnsi="Times New Roman" w:cs="Times New Roman"/>
                <w:b/>
                <w:sz w:val="22"/>
                <w:szCs w:val="22"/>
                <w:lang w:val="en-US"/>
              </w:rPr>
            </w:pPr>
            <w:r>
              <w:rPr>
                <w:rFonts w:ascii="Times New Roman" w:hAnsi="Times New Roman" w:cs="Times New Roman"/>
                <w:b/>
                <w:sz w:val="22"/>
                <w:szCs w:val="22"/>
                <w:lang w:val="ru-RU"/>
              </w:rPr>
              <w:t xml:space="preserve">8 </w:t>
            </w:r>
            <w:r w:rsidR="007532A0" w:rsidRPr="00780ADD">
              <w:rPr>
                <w:rFonts w:ascii="Times New Roman" w:hAnsi="Times New Roman" w:cs="Times New Roman"/>
                <w:b/>
                <w:sz w:val="22"/>
                <w:szCs w:val="22"/>
                <w:lang w:val="en-US"/>
              </w:rPr>
              <w:t>Уведомления</w:t>
            </w:r>
          </w:p>
          <w:p w:rsidR="007532A0" w:rsidRPr="00780ADD" w:rsidRDefault="007532A0" w:rsidP="00B27949">
            <w:pPr>
              <w:pStyle w:val="a9"/>
              <w:tabs>
                <w:tab w:val="left" w:pos="34"/>
                <w:tab w:val="left" w:pos="426"/>
              </w:tabs>
              <w:ind w:left="0"/>
              <w:jc w:val="both"/>
              <w:rPr>
                <w:rFonts w:ascii="Times New Roman" w:hAnsi="Times New Roman" w:cs="Times New Roman"/>
                <w:sz w:val="22"/>
                <w:szCs w:val="22"/>
                <w:lang w:val="en-US"/>
              </w:rPr>
            </w:pPr>
            <w:r w:rsidRPr="00780ADD">
              <w:rPr>
                <w:rFonts w:ascii="Times New Roman" w:hAnsi="Times New Roman" w:cs="Times New Roman"/>
                <w:sz w:val="22"/>
                <w:szCs w:val="22"/>
                <w:lang w:val="en-US"/>
              </w:rPr>
              <w:t>Адрес</w:t>
            </w:r>
            <w:r w:rsidR="00657865">
              <w:rPr>
                <w:rFonts w:ascii="Times New Roman" w:hAnsi="Times New Roman" w:cs="Times New Roman"/>
                <w:sz w:val="22"/>
                <w:szCs w:val="22"/>
                <w:lang w:val="ru-RU"/>
              </w:rPr>
              <w:t xml:space="preserve"> </w:t>
            </w:r>
            <w:r w:rsidRPr="00780ADD">
              <w:rPr>
                <w:rFonts w:ascii="Times New Roman" w:hAnsi="Times New Roman" w:cs="Times New Roman"/>
                <w:sz w:val="22"/>
                <w:szCs w:val="22"/>
                <w:lang w:val="en-US"/>
              </w:rPr>
              <w:t>продавца:</w:t>
            </w:r>
          </w:p>
          <w:p w:rsidR="00EC5AAF" w:rsidRPr="00780ADD" w:rsidRDefault="00F67561" w:rsidP="00B27949">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050039, Республика Казахстан,</w:t>
            </w:r>
            <w:r w:rsidR="00657865">
              <w:rPr>
                <w:rFonts w:ascii="Times New Roman" w:hAnsi="Times New Roman" w:cs="Times New Roman"/>
                <w:sz w:val="22"/>
                <w:szCs w:val="22"/>
                <w:lang w:val="ru-RU"/>
              </w:rPr>
              <w:t xml:space="preserve"> </w:t>
            </w:r>
            <w:r w:rsidRPr="00780ADD">
              <w:rPr>
                <w:rFonts w:ascii="Times New Roman" w:hAnsi="Times New Roman" w:cs="Times New Roman"/>
                <w:sz w:val="22"/>
                <w:szCs w:val="22"/>
                <w:lang w:val="ru-RU"/>
              </w:rPr>
              <w:t>г.Алматы, ул.Закарпатская 51,</w:t>
            </w:r>
          </w:p>
          <w:p w:rsidR="007532A0" w:rsidRPr="00780ADD" w:rsidRDefault="007532A0" w:rsidP="00B27949">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Адрес покупателя:</w:t>
            </w:r>
          </w:p>
          <w:p w:rsidR="007532A0" w:rsidRPr="00780ADD" w:rsidRDefault="006A13DA" w:rsidP="00B27949">
            <w:pPr>
              <w:pStyle w:val="a9"/>
              <w:tabs>
                <w:tab w:val="left" w:pos="34"/>
                <w:tab w:val="left" w:pos="426"/>
              </w:tabs>
              <w:ind w:left="0"/>
              <w:jc w:val="both"/>
              <w:rPr>
                <w:rStyle w:val="a4"/>
                <w:rFonts w:ascii="Times New Roman" w:hAnsi="Times New Roman" w:cs="Times New Roman"/>
                <w:sz w:val="22"/>
                <w:szCs w:val="22"/>
                <w:lang w:val="ru-RU"/>
              </w:rPr>
            </w:pPr>
            <w:r w:rsidRPr="00780ADD">
              <w:rPr>
                <w:rFonts w:ascii="Times New Roman" w:hAnsi="Times New Roman" w:cs="Times New Roman"/>
                <w:sz w:val="22"/>
                <w:szCs w:val="22"/>
                <w:lang w:val="ru-RU"/>
              </w:rPr>
              <w:t>Электронная почта: ______________________</w:t>
            </w:r>
          </w:p>
          <w:p w:rsidR="008D189B" w:rsidRPr="00780ADD" w:rsidRDefault="008D189B" w:rsidP="00B27949">
            <w:pPr>
              <w:tabs>
                <w:tab w:val="left" w:pos="34"/>
                <w:tab w:val="left" w:pos="426"/>
              </w:tabs>
              <w:jc w:val="both"/>
              <w:rPr>
                <w:rStyle w:val="Aheading1"/>
                <w:rFonts w:cs="Times New Roman"/>
                <w:sz w:val="22"/>
                <w:szCs w:val="22"/>
                <w:lang w:val="ru-RU"/>
              </w:rPr>
            </w:pPr>
          </w:p>
          <w:p w:rsidR="00E32018" w:rsidRPr="00780ADD" w:rsidRDefault="00657865" w:rsidP="00657865">
            <w:pPr>
              <w:pStyle w:val="a9"/>
              <w:numPr>
                <w:ilvl w:val="0"/>
                <w:numId w:val="21"/>
              </w:numPr>
              <w:tabs>
                <w:tab w:val="left" w:pos="34"/>
                <w:tab w:val="left" w:pos="426"/>
              </w:tabs>
              <w:jc w:val="both"/>
              <w:rPr>
                <w:rStyle w:val="Aheading1"/>
                <w:rFonts w:cs="Times New Roman"/>
                <w:sz w:val="22"/>
                <w:szCs w:val="22"/>
                <w:lang w:val="ru-RU"/>
              </w:rPr>
            </w:pPr>
            <w:r>
              <w:rPr>
                <w:rStyle w:val="Aheading1"/>
                <w:rFonts w:cs="Times New Roman"/>
                <w:b/>
                <w:sz w:val="22"/>
                <w:szCs w:val="22"/>
                <w:lang w:val="ru-RU"/>
              </w:rPr>
              <w:t>Субподрядчики</w:t>
            </w:r>
          </w:p>
          <w:p w:rsidR="00657865" w:rsidRDefault="007532A0" w:rsidP="00657865">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Продавец несет полную ответственность за действия своих привлеченных субподрядчиков (в случае, если выполнение его обязательств по Соглашению частично передается по субподряду третьей стороне) и несет ответственность и освобождает Покупателя от любых убытков или расходов (включая разумные судебные издержки), возникшие по вине, халатности или в результате неправомерных действий привлеченного </w:t>
            </w:r>
            <w:r w:rsidR="00154E69" w:rsidRPr="00780ADD">
              <w:rPr>
                <w:rFonts w:ascii="Times New Roman" w:hAnsi="Times New Roman" w:cs="Times New Roman"/>
                <w:sz w:val="22"/>
                <w:szCs w:val="22"/>
                <w:lang w:val="ru-RU"/>
              </w:rPr>
              <w:t>субподрядчика. Однако, если данный</w:t>
            </w:r>
            <w:r w:rsidRPr="00780ADD">
              <w:rPr>
                <w:rFonts w:ascii="Times New Roman" w:hAnsi="Times New Roman" w:cs="Times New Roman"/>
                <w:sz w:val="22"/>
                <w:szCs w:val="22"/>
                <w:lang w:val="ru-RU"/>
              </w:rPr>
              <w:t xml:space="preserve"> субподрядчик будет неприемлем для Покупателя, Покупатель имеет право расторгнуть настоящее Соглашение с немедленным вступлением в силу.</w:t>
            </w:r>
          </w:p>
          <w:p w:rsidR="00657865" w:rsidRDefault="00657865" w:rsidP="00657865">
            <w:pPr>
              <w:pStyle w:val="a9"/>
              <w:tabs>
                <w:tab w:val="left" w:pos="34"/>
                <w:tab w:val="left" w:pos="426"/>
              </w:tabs>
              <w:ind w:left="0"/>
              <w:jc w:val="both"/>
              <w:rPr>
                <w:rFonts w:ascii="Times New Roman" w:hAnsi="Times New Roman" w:cs="Times New Roman"/>
                <w:sz w:val="22"/>
                <w:szCs w:val="22"/>
                <w:lang w:val="ru-RU"/>
              </w:rPr>
            </w:pPr>
          </w:p>
          <w:p w:rsidR="007532A0" w:rsidRPr="00657865" w:rsidRDefault="00657865" w:rsidP="00657865">
            <w:pPr>
              <w:pStyle w:val="a9"/>
              <w:tabs>
                <w:tab w:val="left" w:pos="34"/>
                <w:tab w:val="left" w:pos="426"/>
              </w:tabs>
              <w:ind w:left="0"/>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10 </w:t>
            </w:r>
            <w:r w:rsidR="00937233" w:rsidRPr="00C63078">
              <w:rPr>
                <w:rFonts w:ascii="Times New Roman" w:hAnsi="Times New Roman" w:cs="Times New Roman"/>
                <w:b/>
                <w:sz w:val="22"/>
                <w:szCs w:val="22"/>
                <w:lang w:val="ru-RU"/>
              </w:rPr>
              <w:t>Требования</w:t>
            </w:r>
            <w:r>
              <w:rPr>
                <w:rFonts w:ascii="Times New Roman" w:hAnsi="Times New Roman" w:cs="Times New Roman"/>
                <w:b/>
                <w:sz w:val="22"/>
                <w:szCs w:val="22"/>
                <w:lang w:val="ru-RU"/>
              </w:rPr>
              <w:t xml:space="preserve"> </w:t>
            </w:r>
            <w:r w:rsidR="00937233" w:rsidRPr="00C63078">
              <w:rPr>
                <w:rFonts w:ascii="Times New Roman" w:hAnsi="Times New Roman" w:cs="Times New Roman"/>
                <w:b/>
                <w:sz w:val="22"/>
                <w:szCs w:val="22"/>
                <w:lang w:val="ru-RU"/>
              </w:rPr>
              <w:t>соответствия (далее «Требования»)</w:t>
            </w:r>
          </w:p>
          <w:p w:rsidR="00D10C3B" w:rsidRPr="00780ADD" w:rsidRDefault="008A626B" w:rsidP="00B27949">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10</w:t>
            </w:r>
            <w:r w:rsidR="00D10C3B" w:rsidRPr="00780ADD">
              <w:rPr>
                <w:rFonts w:ascii="Times New Roman" w:hAnsi="Times New Roman" w:cs="Times New Roman"/>
                <w:sz w:val="22"/>
                <w:szCs w:val="22"/>
                <w:lang w:val="ru-RU"/>
              </w:rPr>
              <w:t>.1 Продавец и Покупатель соглашаются, что ни один из них не будет выплачивать</w:t>
            </w:r>
            <w:r w:rsidR="003F009C" w:rsidRPr="00780ADD">
              <w:rPr>
                <w:rFonts w:ascii="Times New Roman" w:hAnsi="Times New Roman" w:cs="Times New Roman"/>
                <w:sz w:val="22"/>
                <w:szCs w:val="22"/>
                <w:lang w:val="ru-RU"/>
              </w:rPr>
              <w:t xml:space="preserve"> комиссию, наличными или в другом виде</w:t>
            </w:r>
            <w:r w:rsidR="00D10C3B" w:rsidRPr="00780ADD">
              <w:rPr>
                <w:rFonts w:ascii="Times New Roman" w:hAnsi="Times New Roman" w:cs="Times New Roman"/>
                <w:sz w:val="22"/>
                <w:szCs w:val="22"/>
                <w:lang w:val="ru-RU"/>
              </w:rPr>
              <w:t>, или какую-либо выгоду в любом виде любому лицу, включая любого посредника, в связи с заключением и исполнением настоящего Соглашения.</w:t>
            </w:r>
          </w:p>
          <w:p w:rsidR="00D10C3B" w:rsidRPr="00780ADD" w:rsidRDefault="008A626B" w:rsidP="00B27949">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10</w:t>
            </w:r>
            <w:r w:rsidR="00D10C3B" w:rsidRPr="00780ADD">
              <w:rPr>
                <w:rFonts w:ascii="Times New Roman" w:hAnsi="Times New Roman" w:cs="Times New Roman"/>
                <w:sz w:val="22"/>
                <w:szCs w:val="22"/>
                <w:lang w:val="ru-RU"/>
              </w:rPr>
              <w:t xml:space="preserve">.2 Продавец и Покупатель соглашаются не допускать любых форм взяточничества и коррупции, </w:t>
            </w:r>
            <w:r w:rsidR="007D6CB4" w:rsidRPr="00780ADD">
              <w:rPr>
                <w:rFonts w:ascii="Times New Roman" w:hAnsi="Times New Roman" w:cs="Times New Roman"/>
                <w:sz w:val="22"/>
                <w:szCs w:val="22"/>
                <w:lang w:val="ru-RU"/>
              </w:rPr>
              <w:t xml:space="preserve">нарушений </w:t>
            </w:r>
            <w:r w:rsidR="00D10C3B" w:rsidRPr="00780ADD">
              <w:rPr>
                <w:rFonts w:ascii="Times New Roman" w:hAnsi="Times New Roman" w:cs="Times New Roman"/>
                <w:sz w:val="22"/>
                <w:szCs w:val="22"/>
                <w:lang w:val="ru-RU"/>
              </w:rPr>
              <w:t xml:space="preserve">антимонопольной практики, нарушений международных санкций или эмбарго, введенных </w:t>
            </w:r>
            <w:r w:rsidR="00D10C3B" w:rsidRPr="00780ADD">
              <w:rPr>
                <w:rFonts w:ascii="Times New Roman" w:hAnsi="Times New Roman" w:cs="Times New Roman"/>
                <w:sz w:val="22"/>
                <w:szCs w:val="22"/>
                <w:lang w:val="ru-RU"/>
              </w:rPr>
              <w:lastRenderedPageBreak/>
              <w:t xml:space="preserve">ООН, США и ЕС. Это распространяется на все деловые отношения и операции компании во всех странах, в которых она или ее дочерние компании работают. Сотрудники и </w:t>
            </w:r>
            <w:r w:rsidR="00FB29BE" w:rsidRPr="00780ADD">
              <w:rPr>
                <w:rFonts w:ascii="Times New Roman" w:hAnsi="Times New Roman" w:cs="Times New Roman"/>
                <w:sz w:val="22"/>
                <w:szCs w:val="22"/>
                <w:lang w:val="ru-RU"/>
              </w:rPr>
              <w:t>руководство</w:t>
            </w:r>
            <w:r w:rsidR="00D10C3B" w:rsidRPr="00780ADD">
              <w:rPr>
                <w:rFonts w:ascii="Times New Roman" w:hAnsi="Times New Roman" w:cs="Times New Roman"/>
                <w:sz w:val="22"/>
                <w:szCs w:val="22"/>
                <w:lang w:val="ru-RU"/>
              </w:rPr>
              <w:t xml:space="preserve"> обязаны соблюдать настоящие Требования.</w:t>
            </w:r>
          </w:p>
          <w:p w:rsidR="00657865" w:rsidRDefault="00657865" w:rsidP="00B27949">
            <w:pPr>
              <w:pStyle w:val="a9"/>
              <w:tabs>
                <w:tab w:val="left" w:pos="34"/>
                <w:tab w:val="left" w:pos="426"/>
              </w:tabs>
              <w:ind w:left="0"/>
              <w:jc w:val="both"/>
              <w:rPr>
                <w:rFonts w:ascii="Times New Roman" w:hAnsi="Times New Roman" w:cs="Times New Roman"/>
                <w:sz w:val="22"/>
                <w:szCs w:val="22"/>
                <w:lang w:val="ru-RU"/>
              </w:rPr>
            </w:pPr>
          </w:p>
          <w:p w:rsidR="00D10C3B" w:rsidRPr="00780ADD" w:rsidRDefault="008A626B" w:rsidP="00B27949">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10</w:t>
            </w:r>
            <w:r w:rsidR="00D10C3B" w:rsidRPr="00780ADD">
              <w:rPr>
                <w:rFonts w:ascii="Times New Roman" w:hAnsi="Times New Roman" w:cs="Times New Roman"/>
                <w:sz w:val="22"/>
                <w:szCs w:val="22"/>
                <w:lang w:val="ru-RU"/>
              </w:rPr>
              <w:t>.3 Продавец должен предоставить всю информацию, помощь и содействие, запрашиваемые Покупателем, для обеспечения выполнения этих Требований. В частности, Продавец должен немедленно уведомить По</w:t>
            </w:r>
            <w:r w:rsidR="006B0CBF" w:rsidRPr="00780ADD">
              <w:rPr>
                <w:rFonts w:ascii="Times New Roman" w:hAnsi="Times New Roman" w:cs="Times New Roman"/>
                <w:sz w:val="22"/>
                <w:szCs w:val="22"/>
                <w:lang w:val="ru-RU"/>
              </w:rPr>
              <w:t>купателя о любой информации или заявлениях,</w:t>
            </w:r>
            <w:r w:rsidR="00D10C3B" w:rsidRPr="00780ADD">
              <w:rPr>
                <w:rFonts w:ascii="Times New Roman" w:hAnsi="Times New Roman" w:cs="Times New Roman"/>
                <w:sz w:val="22"/>
                <w:szCs w:val="22"/>
                <w:lang w:val="ru-RU"/>
              </w:rPr>
              <w:t xml:space="preserve"> касающихся фиксации цен, разделения рынка, взяток и ненадлежащих платежей, коррупционных действий, запрашиваемых, совершаемых или предлагаемых в связи с настоящим Соглашением, а также о любых нарушениях международных санкций или эмбарго. Продавец должен немедленно уведомить Покупателя о любом запросе от любых органов в связи с этими Требованиями.</w:t>
            </w:r>
          </w:p>
          <w:p w:rsidR="00657865" w:rsidRDefault="00657865" w:rsidP="00B27949">
            <w:pPr>
              <w:pStyle w:val="a9"/>
              <w:tabs>
                <w:tab w:val="left" w:pos="34"/>
                <w:tab w:val="left" w:pos="426"/>
              </w:tabs>
              <w:ind w:left="0"/>
              <w:jc w:val="both"/>
              <w:rPr>
                <w:rFonts w:ascii="Times New Roman" w:hAnsi="Times New Roman" w:cs="Times New Roman"/>
                <w:sz w:val="22"/>
                <w:szCs w:val="22"/>
                <w:lang w:val="ru-RU"/>
              </w:rPr>
            </w:pPr>
          </w:p>
          <w:p w:rsidR="00D10C3B" w:rsidRPr="00780ADD" w:rsidRDefault="008A626B" w:rsidP="00B27949">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10</w:t>
            </w:r>
            <w:r w:rsidR="00D10C3B" w:rsidRPr="00780ADD">
              <w:rPr>
                <w:rFonts w:ascii="Times New Roman" w:hAnsi="Times New Roman" w:cs="Times New Roman"/>
                <w:sz w:val="22"/>
                <w:szCs w:val="22"/>
                <w:lang w:val="ru-RU"/>
              </w:rPr>
              <w:t>.4. Любое нарушение вышеуказанных Требований должно рассматриваться как существенное нарушение и, без ущерба для прав Покупателя, указанных в настоящем Соглашении или в соответствии с законом, дает Покупателю право немедленно прекратить действие настоящего Соглашения.</w:t>
            </w:r>
          </w:p>
          <w:p w:rsidR="00657865" w:rsidRDefault="00657865" w:rsidP="00B27949">
            <w:pPr>
              <w:pStyle w:val="a9"/>
              <w:tabs>
                <w:tab w:val="left" w:pos="34"/>
                <w:tab w:val="left" w:pos="426"/>
              </w:tabs>
              <w:ind w:left="0"/>
              <w:jc w:val="both"/>
              <w:rPr>
                <w:rFonts w:ascii="Times New Roman" w:hAnsi="Times New Roman" w:cs="Times New Roman"/>
                <w:b/>
                <w:sz w:val="22"/>
                <w:szCs w:val="22"/>
                <w:lang w:val="ru-RU"/>
              </w:rPr>
            </w:pPr>
          </w:p>
          <w:p w:rsidR="00D10C3B" w:rsidRPr="00780ADD" w:rsidRDefault="00D10C3B" w:rsidP="00B27949">
            <w:pPr>
              <w:pStyle w:val="a9"/>
              <w:tabs>
                <w:tab w:val="left" w:pos="34"/>
                <w:tab w:val="left" w:pos="426"/>
              </w:tabs>
              <w:ind w:left="0"/>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11. Применимое право</w:t>
            </w:r>
          </w:p>
          <w:p w:rsidR="00D10C3B" w:rsidRPr="00780ADD" w:rsidRDefault="008A626B" w:rsidP="00B27949">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11</w:t>
            </w:r>
            <w:r w:rsidR="003A70F2" w:rsidRPr="00780ADD">
              <w:rPr>
                <w:rFonts w:ascii="Times New Roman" w:hAnsi="Times New Roman" w:cs="Times New Roman"/>
                <w:sz w:val="22"/>
                <w:szCs w:val="22"/>
                <w:lang w:val="ru-RU"/>
              </w:rPr>
              <w:t>.1. Применимое право - закон</w:t>
            </w:r>
            <w:r w:rsidR="00D10C3B" w:rsidRPr="00780ADD">
              <w:rPr>
                <w:rFonts w:ascii="Times New Roman" w:hAnsi="Times New Roman" w:cs="Times New Roman"/>
                <w:sz w:val="22"/>
                <w:szCs w:val="22"/>
                <w:lang w:val="ru-RU"/>
              </w:rPr>
              <w:t xml:space="preserve"> Республики Казахстан. Любые споры или претензии, касающиеся содержания, смысла, толкования или действительности настоящего Соглашения, рассматриваются по месту и в порядке, установленным законодательством Республики Казахстан, в специализированном </w:t>
            </w:r>
            <w:r w:rsidR="0078425A" w:rsidRPr="00780ADD">
              <w:rPr>
                <w:rFonts w:ascii="Times New Roman" w:hAnsi="Times New Roman" w:cs="Times New Roman"/>
                <w:sz w:val="22"/>
                <w:szCs w:val="22"/>
                <w:lang w:val="ru-RU"/>
              </w:rPr>
              <w:t xml:space="preserve">экономическом </w:t>
            </w:r>
            <w:r w:rsidR="00D10C3B" w:rsidRPr="00780ADD">
              <w:rPr>
                <w:rFonts w:ascii="Times New Roman" w:hAnsi="Times New Roman" w:cs="Times New Roman"/>
                <w:sz w:val="22"/>
                <w:szCs w:val="22"/>
                <w:lang w:val="ru-RU"/>
              </w:rPr>
              <w:t>суде города Алматы.</w:t>
            </w:r>
          </w:p>
          <w:p w:rsidR="00657865" w:rsidRPr="00C63078" w:rsidRDefault="00657865" w:rsidP="00B27949">
            <w:pPr>
              <w:pStyle w:val="a9"/>
              <w:tabs>
                <w:tab w:val="left" w:pos="34"/>
                <w:tab w:val="left" w:pos="426"/>
              </w:tabs>
              <w:ind w:left="0"/>
              <w:jc w:val="both"/>
              <w:rPr>
                <w:rFonts w:ascii="Times New Roman" w:hAnsi="Times New Roman" w:cs="Times New Roman"/>
                <w:sz w:val="22"/>
                <w:szCs w:val="22"/>
                <w:lang w:val="ru-RU"/>
              </w:rPr>
            </w:pPr>
          </w:p>
          <w:p w:rsidR="0028233E" w:rsidRPr="00780ADD" w:rsidRDefault="008A626B" w:rsidP="00B27949">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11</w:t>
            </w:r>
            <w:r w:rsidR="00D10C3B" w:rsidRPr="00780ADD">
              <w:rPr>
                <w:rFonts w:ascii="Times New Roman" w:hAnsi="Times New Roman" w:cs="Times New Roman"/>
                <w:sz w:val="22"/>
                <w:szCs w:val="22"/>
                <w:lang w:val="ru-RU"/>
              </w:rPr>
              <w:t>.2. Любые изменения и дополнения к настоящему Соглашению должны быть сделаны в письменной форме и подписаны обеими сторонами. Обработанный таким образом документ будет неотъемлемой частью настоящего Соглашения.</w:t>
            </w:r>
          </w:p>
          <w:p w:rsidR="00657865" w:rsidRPr="00C63078" w:rsidRDefault="00657865" w:rsidP="00B27949">
            <w:pPr>
              <w:pStyle w:val="a9"/>
              <w:tabs>
                <w:tab w:val="left" w:pos="34"/>
                <w:tab w:val="left" w:pos="426"/>
              </w:tabs>
              <w:ind w:left="0"/>
              <w:jc w:val="both"/>
              <w:rPr>
                <w:rFonts w:ascii="Times New Roman" w:hAnsi="Times New Roman" w:cs="Times New Roman"/>
                <w:b/>
                <w:sz w:val="22"/>
                <w:szCs w:val="22"/>
                <w:lang w:val="ru-RU"/>
              </w:rPr>
            </w:pPr>
          </w:p>
          <w:p w:rsidR="00171CAD" w:rsidRPr="00780ADD" w:rsidRDefault="0028233E" w:rsidP="00B27949">
            <w:pPr>
              <w:pStyle w:val="a9"/>
              <w:tabs>
                <w:tab w:val="left" w:pos="34"/>
                <w:tab w:val="left" w:pos="426"/>
              </w:tabs>
              <w:ind w:left="0"/>
              <w:jc w:val="both"/>
              <w:rPr>
                <w:rFonts w:ascii="Times New Roman" w:hAnsi="Times New Roman" w:cs="Times New Roman"/>
                <w:sz w:val="22"/>
                <w:szCs w:val="22"/>
                <w:lang w:val="ru-RU"/>
              </w:rPr>
            </w:pPr>
            <w:r w:rsidRPr="00780ADD">
              <w:rPr>
                <w:rFonts w:ascii="Times New Roman" w:hAnsi="Times New Roman" w:cs="Times New Roman"/>
                <w:b/>
                <w:sz w:val="22"/>
                <w:szCs w:val="22"/>
                <w:lang w:val="ru-RU"/>
              </w:rPr>
              <w:t>В УДОСТОВЕРЕНИЕ ЧЕГО</w:t>
            </w:r>
            <w:r w:rsidRPr="00780ADD">
              <w:rPr>
                <w:rFonts w:ascii="Times New Roman" w:hAnsi="Times New Roman" w:cs="Times New Roman"/>
                <w:sz w:val="22"/>
                <w:szCs w:val="22"/>
                <w:lang w:val="ru-RU"/>
              </w:rPr>
              <w:t xml:space="preserve"> стороны должны надлежащим образом подписать настоящее Соглашение в день и год, указанные выше.</w:t>
            </w:r>
          </w:p>
          <w:p w:rsidR="00657865" w:rsidRPr="00C63078" w:rsidRDefault="00657865" w:rsidP="00B27949">
            <w:pPr>
              <w:tabs>
                <w:tab w:val="left" w:pos="34"/>
                <w:tab w:val="left" w:pos="426"/>
              </w:tabs>
              <w:jc w:val="both"/>
              <w:rPr>
                <w:rFonts w:ascii="Times New Roman" w:hAnsi="Times New Roman" w:cs="Times New Roman"/>
                <w:b/>
                <w:sz w:val="22"/>
                <w:szCs w:val="22"/>
                <w:lang w:val="ru-RU"/>
              </w:rPr>
            </w:pPr>
          </w:p>
          <w:p w:rsidR="0028233E" w:rsidRPr="00780ADD" w:rsidRDefault="0028233E" w:rsidP="00B27949">
            <w:pPr>
              <w:tabs>
                <w:tab w:val="left" w:pos="34"/>
                <w:tab w:val="left" w:pos="426"/>
              </w:tabs>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От имени ПОКУПАТЕЛЯ:</w:t>
            </w:r>
          </w:p>
          <w:p w:rsidR="00C22772" w:rsidRPr="00780ADD" w:rsidRDefault="00C22772" w:rsidP="00B27949">
            <w:pPr>
              <w:tabs>
                <w:tab w:val="left" w:pos="34"/>
                <w:tab w:val="left" w:pos="426"/>
              </w:tabs>
              <w:spacing w:line="360" w:lineRule="auto"/>
              <w:jc w:val="both"/>
              <w:rPr>
                <w:rFonts w:ascii="Times New Roman" w:hAnsi="Times New Roman" w:cs="Times New Roman"/>
                <w:b/>
                <w:sz w:val="22"/>
                <w:szCs w:val="22"/>
                <w:lang w:val="ru-RU"/>
              </w:rPr>
            </w:pPr>
          </w:p>
          <w:p w:rsidR="00B540B1" w:rsidRPr="00780ADD" w:rsidRDefault="0028233E" w:rsidP="00B27949">
            <w:pPr>
              <w:tabs>
                <w:tab w:val="left" w:pos="34"/>
                <w:tab w:val="left" w:pos="426"/>
              </w:tabs>
              <w:spacing w:line="360" w:lineRule="auto"/>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Подпись:</w:t>
            </w:r>
          </w:p>
          <w:p w:rsidR="00B540B1" w:rsidRPr="00780ADD" w:rsidRDefault="00B540B1" w:rsidP="00B27949">
            <w:pPr>
              <w:tabs>
                <w:tab w:val="left" w:pos="34"/>
                <w:tab w:val="left" w:pos="426"/>
              </w:tabs>
              <w:spacing w:line="360" w:lineRule="auto"/>
              <w:jc w:val="both"/>
              <w:rPr>
                <w:rFonts w:ascii="Times New Roman" w:hAnsi="Times New Roman" w:cs="Times New Roman"/>
                <w:b/>
                <w:sz w:val="22"/>
                <w:szCs w:val="22"/>
                <w:lang w:val="ru-RU"/>
              </w:rPr>
            </w:pPr>
          </w:p>
          <w:p w:rsidR="0028233E" w:rsidRPr="00780ADD" w:rsidRDefault="0028233E" w:rsidP="00B27949">
            <w:pPr>
              <w:autoSpaceDE w:val="0"/>
              <w:autoSpaceDN w:val="0"/>
              <w:adjustRightInd w:val="0"/>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 xml:space="preserve">Имя: </w:t>
            </w:r>
          </w:p>
          <w:p w:rsidR="00CD32F4" w:rsidRPr="00780ADD" w:rsidRDefault="00CD32F4" w:rsidP="00B27949">
            <w:pPr>
              <w:autoSpaceDE w:val="0"/>
              <w:autoSpaceDN w:val="0"/>
              <w:adjustRightInd w:val="0"/>
              <w:jc w:val="both"/>
              <w:rPr>
                <w:rFonts w:ascii="Times New Roman" w:hAnsi="Times New Roman" w:cs="Times New Roman"/>
                <w:b/>
                <w:sz w:val="22"/>
                <w:szCs w:val="22"/>
                <w:lang w:val="ru-RU"/>
              </w:rPr>
            </w:pPr>
          </w:p>
          <w:p w:rsidR="0028233E" w:rsidRPr="00780ADD" w:rsidRDefault="0028233E" w:rsidP="00B27949">
            <w:pPr>
              <w:autoSpaceDE w:val="0"/>
              <w:autoSpaceDN w:val="0"/>
              <w:adjustRightInd w:val="0"/>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 xml:space="preserve">Должность: </w:t>
            </w:r>
          </w:p>
          <w:p w:rsidR="00CD32F4" w:rsidRPr="00780ADD" w:rsidRDefault="00CD32F4" w:rsidP="00B27949">
            <w:pPr>
              <w:autoSpaceDE w:val="0"/>
              <w:autoSpaceDN w:val="0"/>
              <w:adjustRightInd w:val="0"/>
              <w:jc w:val="both"/>
              <w:rPr>
                <w:rFonts w:ascii="Times New Roman" w:hAnsi="Times New Roman" w:cs="Times New Roman"/>
                <w:b/>
                <w:sz w:val="22"/>
                <w:szCs w:val="22"/>
                <w:lang w:val="ru-RU"/>
              </w:rPr>
            </w:pPr>
          </w:p>
          <w:p w:rsidR="0028233E" w:rsidRPr="00780ADD" w:rsidRDefault="0028233E" w:rsidP="00B27949">
            <w:pPr>
              <w:autoSpaceDE w:val="0"/>
              <w:autoSpaceDN w:val="0"/>
              <w:adjustRightInd w:val="0"/>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Дата:</w:t>
            </w:r>
          </w:p>
          <w:p w:rsidR="004B36CA" w:rsidRPr="00780ADD" w:rsidRDefault="004B36CA" w:rsidP="00B27949">
            <w:pPr>
              <w:tabs>
                <w:tab w:val="left" w:pos="34"/>
                <w:tab w:val="left" w:pos="426"/>
              </w:tabs>
              <w:jc w:val="both"/>
              <w:rPr>
                <w:rFonts w:ascii="Times New Roman" w:hAnsi="Times New Roman" w:cs="Times New Roman"/>
                <w:b/>
                <w:sz w:val="22"/>
                <w:szCs w:val="22"/>
                <w:lang w:val="ru-RU"/>
              </w:rPr>
            </w:pPr>
          </w:p>
          <w:p w:rsidR="00657865" w:rsidRPr="00C63078" w:rsidRDefault="00657865" w:rsidP="00B27949">
            <w:pPr>
              <w:pStyle w:val="a9"/>
              <w:tabs>
                <w:tab w:val="left" w:pos="34"/>
                <w:tab w:val="left" w:pos="426"/>
              </w:tabs>
              <w:ind w:left="0"/>
              <w:jc w:val="both"/>
              <w:rPr>
                <w:rFonts w:ascii="Times New Roman" w:hAnsi="Times New Roman" w:cs="Times New Roman"/>
                <w:b/>
                <w:sz w:val="22"/>
                <w:szCs w:val="22"/>
                <w:lang w:val="ru-RU"/>
              </w:rPr>
            </w:pPr>
          </w:p>
          <w:p w:rsidR="0028233E" w:rsidRPr="00780ADD" w:rsidRDefault="0028233E" w:rsidP="00B27949">
            <w:pPr>
              <w:pStyle w:val="a9"/>
              <w:tabs>
                <w:tab w:val="left" w:pos="34"/>
                <w:tab w:val="left" w:pos="426"/>
              </w:tabs>
              <w:ind w:left="0"/>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lastRenderedPageBreak/>
              <w:t>От имени ПРОДАВЦА:</w:t>
            </w:r>
          </w:p>
          <w:p w:rsidR="0028233E" w:rsidRPr="00780ADD" w:rsidRDefault="00344059" w:rsidP="00B27949">
            <w:pPr>
              <w:pStyle w:val="a9"/>
              <w:tabs>
                <w:tab w:val="left" w:pos="34"/>
                <w:tab w:val="left" w:pos="426"/>
              </w:tabs>
              <w:ind w:left="0"/>
              <w:jc w:val="both"/>
              <w:rPr>
                <w:rFonts w:ascii="Times New Roman" w:hAnsi="Times New Roman" w:cs="Times New Roman"/>
                <w:b/>
                <w:sz w:val="22"/>
                <w:szCs w:val="22"/>
                <w:lang w:val="en-US"/>
              </w:rPr>
            </w:pPr>
            <w:r w:rsidRPr="00780ADD">
              <w:rPr>
                <w:rFonts w:ascii="Times New Roman" w:hAnsi="Times New Roman" w:cs="Times New Roman"/>
                <w:b/>
                <w:sz w:val="22"/>
                <w:szCs w:val="22"/>
                <w:lang w:val="ru-RU"/>
              </w:rPr>
              <w:t>ТО</w:t>
            </w:r>
            <w:r w:rsidR="0028233E" w:rsidRPr="00780ADD">
              <w:rPr>
                <w:rFonts w:ascii="Times New Roman" w:hAnsi="Times New Roman" w:cs="Times New Roman"/>
                <w:b/>
                <w:sz w:val="22"/>
                <w:szCs w:val="22"/>
                <w:lang w:val="ru-RU"/>
              </w:rPr>
              <w:t>О</w:t>
            </w:r>
            <w:r w:rsidR="0028233E" w:rsidRPr="00780ADD">
              <w:rPr>
                <w:rFonts w:ascii="Times New Roman" w:hAnsi="Times New Roman" w:cs="Times New Roman"/>
                <w:b/>
                <w:sz w:val="22"/>
                <w:szCs w:val="22"/>
                <w:lang w:val="en-US"/>
              </w:rPr>
              <w:t xml:space="preserve"> «</w:t>
            </w:r>
            <w:r w:rsidRPr="00780ADD">
              <w:rPr>
                <w:rFonts w:ascii="Times New Roman" w:hAnsi="Times New Roman" w:cs="Times New Roman"/>
                <w:b/>
                <w:sz w:val="22"/>
                <w:szCs w:val="22"/>
                <w:lang w:val="en-US"/>
              </w:rPr>
              <w:t>Business – Jet Fuel</w:t>
            </w:r>
            <w:r w:rsidR="0028233E" w:rsidRPr="00780ADD">
              <w:rPr>
                <w:rFonts w:ascii="Times New Roman" w:hAnsi="Times New Roman" w:cs="Times New Roman"/>
                <w:b/>
                <w:sz w:val="22"/>
                <w:szCs w:val="22"/>
                <w:lang w:val="en-US"/>
              </w:rPr>
              <w:t>»</w:t>
            </w:r>
          </w:p>
          <w:p w:rsidR="00DF5D32" w:rsidRDefault="00DF5D32" w:rsidP="00B27949">
            <w:pPr>
              <w:pStyle w:val="a9"/>
              <w:tabs>
                <w:tab w:val="left" w:pos="34"/>
                <w:tab w:val="left" w:pos="426"/>
              </w:tabs>
              <w:ind w:left="0"/>
              <w:jc w:val="both"/>
              <w:rPr>
                <w:rFonts w:ascii="Times New Roman" w:hAnsi="Times New Roman" w:cs="Times New Roman"/>
                <w:b/>
                <w:sz w:val="22"/>
                <w:szCs w:val="22"/>
                <w:lang w:val="en-US"/>
              </w:rPr>
            </w:pPr>
          </w:p>
          <w:p w:rsidR="00657865" w:rsidRPr="00780ADD" w:rsidRDefault="00657865" w:rsidP="00B27949">
            <w:pPr>
              <w:pStyle w:val="a9"/>
              <w:tabs>
                <w:tab w:val="left" w:pos="34"/>
                <w:tab w:val="left" w:pos="426"/>
              </w:tabs>
              <w:ind w:left="0"/>
              <w:jc w:val="both"/>
              <w:rPr>
                <w:rFonts w:ascii="Times New Roman" w:hAnsi="Times New Roman" w:cs="Times New Roman"/>
                <w:b/>
                <w:sz w:val="22"/>
                <w:szCs w:val="22"/>
                <w:lang w:val="en-US"/>
              </w:rPr>
            </w:pPr>
          </w:p>
          <w:p w:rsidR="0028233E" w:rsidRPr="00780ADD" w:rsidRDefault="0028233E" w:rsidP="00B27949">
            <w:pPr>
              <w:pStyle w:val="a9"/>
              <w:tabs>
                <w:tab w:val="left" w:pos="34"/>
                <w:tab w:val="left" w:pos="426"/>
              </w:tabs>
              <w:ind w:left="0"/>
              <w:jc w:val="both"/>
              <w:rPr>
                <w:rFonts w:ascii="Times New Roman" w:hAnsi="Times New Roman" w:cs="Times New Roman"/>
                <w:b/>
                <w:sz w:val="22"/>
                <w:szCs w:val="22"/>
                <w:lang w:val="en-US"/>
              </w:rPr>
            </w:pPr>
            <w:r w:rsidRPr="00780ADD">
              <w:rPr>
                <w:rFonts w:ascii="Times New Roman" w:hAnsi="Times New Roman" w:cs="Times New Roman"/>
                <w:b/>
                <w:sz w:val="22"/>
                <w:szCs w:val="22"/>
                <w:lang w:val="ru-RU"/>
              </w:rPr>
              <w:t>Подпись</w:t>
            </w:r>
            <w:r w:rsidRPr="00780ADD">
              <w:rPr>
                <w:rFonts w:ascii="Times New Roman" w:hAnsi="Times New Roman" w:cs="Times New Roman"/>
                <w:b/>
                <w:sz w:val="22"/>
                <w:szCs w:val="22"/>
                <w:lang w:val="en-US"/>
              </w:rPr>
              <w:t>:</w:t>
            </w:r>
          </w:p>
          <w:p w:rsidR="00B540B1" w:rsidRPr="00780ADD" w:rsidRDefault="00B540B1" w:rsidP="00B27949">
            <w:pPr>
              <w:pStyle w:val="a9"/>
              <w:tabs>
                <w:tab w:val="left" w:pos="34"/>
                <w:tab w:val="left" w:pos="426"/>
              </w:tabs>
              <w:ind w:left="0"/>
              <w:jc w:val="both"/>
              <w:rPr>
                <w:rFonts w:ascii="Times New Roman" w:hAnsi="Times New Roman" w:cs="Times New Roman"/>
                <w:b/>
                <w:sz w:val="22"/>
                <w:szCs w:val="22"/>
                <w:lang w:val="en-US"/>
              </w:rPr>
            </w:pPr>
          </w:p>
          <w:p w:rsidR="0028233E" w:rsidRPr="00780ADD" w:rsidRDefault="0028233E" w:rsidP="00B27949">
            <w:pPr>
              <w:pStyle w:val="a9"/>
              <w:tabs>
                <w:tab w:val="left" w:pos="34"/>
                <w:tab w:val="left" w:pos="426"/>
              </w:tabs>
              <w:ind w:left="0"/>
              <w:jc w:val="both"/>
              <w:rPr>
                <w:rFonts w:ascii="Times New Roman" w:hAnsi="Times New Roman" w:cs="Times New Roman"/>
                <w:b/>
                <w:sz w:val="22"/>
                <w:szCs w:val="22"/>
                <w:lang w:val="en-US"/>
              </w:rPr>
            </w:pPr>
          </w:p>
          <w:p w:rsidR="0028233E" w:rsidRPr="00780ADD" w:rsidRDefault="0028233E" w:rsidP="00B27949">
            <w:pPr>
              <w:pStyle w:val="a9"/>
              <w:tabs>
                <w:tab w:val="left" w:pos="34"/>
                <w:tab w:val="left" w:pos="426"/>
              </w:tabs>
              <w:ind w:left="0"/>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 xml:space="preserve">ФИО: </w:t>
            </w:r>
            <w:r w:rsidR="00657865">
              <w:rPr>
                <w:rFonts w:ascii="Times New Roman" w:hAnsi="Times New Roman" w:cs="Times New Roman"/>
                <w:b/>
                <w:sz w:val="22"/>
                <w:szCs w:val="22"/>
                <w:lang w:val="ru-RU"/>
              </w:rPr>
              <w:t>Кусаев Абдул</w:t>
            </w:r>
          </w:p>
          <w:p w:rsidR="0028233E" w:rsidRPr="00780ADD" w:rsidRDefault="0028233E" w:rsidP="00B27949">
            <w:pPr>
              <w:pStyle w:val="a9"/>
              <w:tabs>
                <w:tab w:val="left" w:pos="34"/>
                <w:tab w:val="left" w:pos="426"/>
              </w:tabs>
              <w:ind w:left="0"/>
              <w:jc w:val="both"/>
              <w:rPr>
                <w:rFonts w:ascii="Times New Roman" w:hAnsi="Times New Roman" w:cs="Times New Roman"/>
                <w:b/>
                <w:sz w:val="22"/>
                <w:szCs w:val="22"/>
                <w:lang w:val="ru-RU"/>
              </w:rPr>
            </w:pPr>
          </w:p>
          <w:p w:rsidR="0028233E" w:rsidRPr="00780ADD" w:rsidRDefault="00B540B1" w:rsidP="00B27949">
            <w:pPr>
              <w:pStyle w:val="a9"/>
              <w:tabs>
                <w:tab w:val="left" w:pos="34"/>
                <w:tab w:val="left" w:pos="426"/>
              </w:tabs>
              <w:ind w:left="0"/>
              <w:rPr>
                <w:rFonts w:ascii="Times New Roman" w:hAnsi="Times New Roman" w:cs="Times New Roman"/>
                <w:b/>
                <w:sz w:val="22"/>
                <w:szCs w:val="22"/>
                <w:lang w:val="ru-RU"/>
              </w:rPr>
            </w:pPr>
            <w:r w:rsidRPr="00780ADD">
              <w:rPr>
                <w:rFonts w:ascii="Times New Roman" w:hAnsi="Times New Roman" w:cs="Times New Roman"/>
                <w:b/>
                <w:sz w:val="22"/>
                <w:szCs w:val="22"/>
                <w:lang w:val="ru-RU"/>
              </w:rPr>
              <w:t xml:space="preserve">Должность: </w:t>
            </w:r>
            <w:r w:rsidR="00344059" w:rsidRPr="00780ADD">
              <w:rPr>
                <w:rFonts w:ascii="Times New Roman" w:hAnsi="Times New Roman" w:cs="Times New Roman"/>
                <w:b/>
                <w:sz w:val="22"/>
                <w:szCs w:val="22"/>
                <w:lang w:val="ru-RU"/>
              </w:rPr>
              <w:t>Директор</w:t>
            </w:r>
          </w:p>
          <w:p w:rsidR="0086057F" w:rsidRPr="00780ADD" w:rsidRDefault="0086057F" w:rsidP="00B27949">
            <w:pPr>
              <w:pStyle w:val="a9"/>
              <w:tabs>
                <w:tab w:val="left" w:pos="34"/>
                <w:tab w:val="left" w:pos="426"/>
              </w:tabs>
              <w:ind w:left="0"/>
              <w:jc w:val="both"/>
              <w:rPr>
                <w:rFonts w:ascii="Times New Roman" w:hAnsi="Times New Roman" w:cs="Times New Roman"/>
                <w:b/>
                <w:sz w:val="22"/>
                <w:szCs w:val="22"/>
                <w:lang w:val="ru-RU"/>
              </w:rPr>
            </w:pPr>
          </w:p>
          <w:p w:rsidR="007532A0" w:rsidRPr="00780ADD" w:rsidRDefault="0028233E" w:rsidP="00B27949">
            <w:pPr>
              <w:pStyle w:val="a9"/>
              <w:tabs>
                <w:tab w:val="left" w:pos="34"/>
                <w:tab w:val="left" w:pos="426"/>
              </w:tabs>
              <w:ind w:left="0"/>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Дата:</w:t>
            </w:r>
          </w:p>
          <w:p w:rsidR="00B540B1" w:rsidRPr="00780ADD" w:rsidRDefault="00B540B1" w:rsidP="00B27949">
            <w:pPr>
              <w:pStyle w:val="a9"/>
              <w:tabs>
                <w:tab w:val="left" w:pos="34"/>
                <w:tab w:val="left" w:pos="426"/>
              </w:tabs>
              <w:ind w:left="0"/>
              <w:jc w:val="both"/>
              <w:rPr>
                <w:rFonts w:ascii="Times New Roman" w:hAnsi="Times New Roman" w:cs="Times New Roman"/>
                <w:b/>
                <w:sz w:val="22"/>
                <w:szCs w:val="22"/>
                <w:lang w:val="ru-RU"/>
              </w:rPr>
            </w:pPr>
          </w:p>
          <w:p w:rsidR="00B540B1" w:rsidRPr="00780ADD" w:rsidRDefault="00B540B1" w:rsidP="00B27949">
            <w:pPr>
              <w:pStyle w:val="a9"/>
              <w:tabs>
                <w:tab w:val="left" w:pos="34"/>
                <w:tab w:val="left" w:pos="426"/>
              </w:tabs>
              <w:ind w:left="0"/>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Подпись:</w:t>
            </w:r>
          </w:p>
          <w:p w:rsidR="00B540B1" w:rsidRPr="00780ADD" w:rsidRDefault="00B540B1" w:rsidP="00B27949">
            <w:pPr>
              <w:pStyle w:val="a9"/>
              <w:tabs>
                <w:tab w:val="left" w:pos="34"/>
                <w:tab w:val="left" w:pos="426"/>
              </w:tabs>
              <w:ind w:left="0"/>
              <w:jc w:val="both"/>
              <w:rPr>
                <w:rFonts w:ascii="Times New Roman" w:hAnsi="Times New Roman" w:cs="Times New Roman"/>
                <w:b/>
                <w:sz w:val="22"/>
                <w:szCs w:val="22"/>
                <w:lang w:val="ru-RU"/>
              </w:rPr>
            </w:pPr>
          </w:p>
          <w:p w:rsidR="008D189B" w:rsidRPr="00780ADD" w:rsidRDefault="008D189B" w:rsidP="00B27949">
            <w:pPr>
              <w:pStyle w:val="2"/>
              <w:numPr>
                <w:ilvl w:val="0"/>
                <w:numId w:val="0"/>
              </w:numPr>
              <w:spacing w:before="0"/>
              <w:rPr>
                <w:rFonts w:ascii="Times New Roman" w:hAnsi="Times New Roman" w:cs="Times New Roman"/>
                <w:caps w:val="0"/>
                <w:sz w:val="22"/>
                <w:szCs w:val="22"/>
                <w:lang w:val="ru-RU"/>
              </w:rPr>
            </w:pPr>
          </w:p>
          <w:p w:rsidR="008D189B" w:rsidRPr="00780ADD" w:rsidRDefault="008D189B" w:rsidP="00B27949">
            <w:pPr>
              <w:pStyle w:val="2"/>
              <w:numPr>
                <w:ilvl w:val="0"/>
                <w:numId w:val="0"/>
              </w:numPr>
              <w:spacing w:before="0"/>
              <w:rPr>
                <w:rFonts w:ascii="Times New Roman" w:hAnsi="Times New Roman" w:cs="Times New Roman"/>
                <w:caps w:val="0"/>
                <w:sz w:val="22"/>
                <w:szCs w:val="22"/>
                <w:lang w:val="ru-RU"/>
              </w:rPr>
            </w:pPr>
          </w:p>
          <w:p w:rsidR="008D189B" w:rsidRPr="00780ADD" w:rsidRDefault="008D189B" w:rsidP="00B27949">
            <w:pPr>
              <w:pStyle w:val="2"/>
              <w:numPr>
                <w:ilvl w:val="0"/>
                <w:numId w:val="0"/>
              </w:numPr>
              <w:spacing w:before="0"/>
              <w:rPr>
                <w:rFonts w:ascii="Times New Roman" w:hAnsi="Times New Roman" w:cs="Times New Roman"/>
                <w:caps w:val="0"/>
                <w:sz w:val="22"/>
                <w:szCs w:val="22"/>
                <w:lang w:val="ru-RU"/>
              </w:rPr>
            </w:pPr>
          </w:p>
          <w:p w:rsidR="008D189B" w:rsidRPr="00780ADD" w:rsidRDefault="008D189B" w:rsidP="00B27949">
            <w:pPr>
              <w:pStyle w:val="2"/>
              <w:numPr>
                <w:ilvl w:val="0"/>
                <w:numId w:val="0"/>
              </w:numPr>
              <w:spacing w:before="0"/>
              <w:rPr>
                <w:rFonts w:ascii="Times New Roman" w:hAnsi="Times New Roman" w:cs="Times New Roman"/>
                <w:caps w:val="0"/>
                <w:sz w:val="22"/>
                <w:szCs w:val="22"/>
                <w:lang w:val="ru-RU"/>
              </w:rPr>
            </w:pPr>
          </w:p>
          <w:p w:rsidR="008D189B" w:rsidRPr="00780ADD" w:rsidRDefault="008D189B" w:rsidP="00B27949">
            <w:pPr>
              <w:pStyle w:val="2"/>
              <w:numPr>
                <w:ilvl w:val="0"/>
                <w:numId w:val="0"/>
              </w:numPr>
              <w:spacing w:before="0"/>
              <w:rPr>
                <w:rFonts w:ascii="Times New Roman" w:hAnsi="Times New Roman" w:cs="Times New Roman"/>
                <w:caps w:val="0"/>
                <w:sz w:val="22"/>
                <w:szCs w:val="22"/>
                <w:lang w:val="ru-RU"/>
              </w:rPr>
            </w:pPr>
          </w:p>
          <w:p w:rsidR="008D189B" w:rsidRPr="00780ADD" w:rsidRDefault="008D189B" w:rsidP="00B27949">
            <w:pPr>
              <w:pStyle w:val="2"/>
              <w:numPr>
                <w:ilvl w:val="0"/>
                <w:numId w:val="0"/>
              </w:numPr>
              <w:spacing w:before="0"/>
              <w:rPr>
                <w:rFonts w:ascii="Times New Roman" w:hAnsi="Times New Roman" w:cs="Times New Roman"/>
                <w:caps w:val="0"/>
                <w:sz w:val="22"/>
                <w:szCs w:val="22"/>
                <w:lang w:val="ru-RU"/>
              </w:rPr>
            </w:pPr>
          </w:p>
          <w:p w:rsidR="008D189B" w:rsidRPr="00780ADD" w:rsidRDefault="008D189B" w:rsidP="00B27949">
            <w:pPr>
              <w:pStyle w:val="2"/>
              <w:numPr>
                <w:ilvl w:val="0"/>
                <w:numId w:val="0"/>
              </w:numPr>
              <w:spacing w:before="0"/>
              <w:rPr>
                <w:rFonts w:ascii="Times New Roman" w:hAnsi="Times New Roman" w:cs="Times New Roman"/>
                <w:caps w:val="0"/>
                <w:sz w:val="22"/>
                <w:szCs w:val="22"/>
                <w:lang w:val="ru-RU"/>
              </w:rPr>
            </w:pPr>
          </w:p>
          <w:p w:rsidR="008D189B" w:rsidRDefault="008D189B" w:rsidP="00B27949">
            <w:pPr>
              <w:pStyle w:val="2"/>
              <w:numPr>
                <w:ilvl w:val="0"/>
                <w:numId w:val="0"/>
              </w:numPr>
              <w:spacing w:before="0"/>
              <w:rPr>
                <w:rFonts w:ascii="Times New Roman" w:hAnsi="Times New Roman" w:cs="Times New Roman"/>
                <w:caps w:val="0"/>
                <w:sz w:val="22"/>
                <w:szCs w:val="22"/>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Default="00657865" w:rsidP="00657865">
            <w:pPr>
              <w:rPr>
                <w:lang w:val="ru-RU"/>
              </w:rPr>
            </w:pPr>
          </w:p>
          <w:p w:rsidR="00657865" w:rsidRPr="00C63078" w:rsidRDefault="00657865" w:rsidP="00657865">
            <w:pPr>
              <w:rPr>
                <w:lang w:val="ru-RU"/>
              </w:rPr>
            </w:pPr>
          </w:p>
          <w:p w:rsidR="00B90DC5" w:rsidRPr="00C63078" w:rsidRDefault="00B90DC5" w:rsidP="00657865">
            <w:pPr>
              <w:rPr>
                <w:lang w:val="ru-RU"/>
              </w:rPr>
            </w:pPr>
          </w:p>
          <w:p w:rsidR="00B90DC5" w:rsidRPr="00C63078" w:rsidRDefault="00B90DC5" w:rsidP="00657865">
            <w:pPr>
              <w:rPr>
                <w:lang w:val="ru-RU"/>
              </w:rPr>
            </w:pPr>
          </w:p>
          <w:p w:rsidR="00B90DC5" w:rsidRPr="00C63078" w:rsidRDefault="00B90DC5" w:rsidP="00657865">
            <w:pPr>
              <w:rPr>
                <w:lang w:val="ru-RU"/>
              </w:rPr>
            </w:pPr>
          </w:p>
          <w:p w:rsidR="00B90DC5" w:rsidRPr="00C63078" w:rsidRDefault="00B90DC5" w:rsidP="00657865">
            <w:pPr>
              <w:rPr>
                <w:lang w:val="ru-RU"/>
              </w:rPr>
            </w:pPr>
          </w:p>
          <w:p w:rsidR="00B90DC5" w:rsidRPr="00C63078" w:rsidRDefault="00B90DC5" w:rsidP="00657865">
            <w:pPr>
              <w:rPr>
                <w:lang w:val="ru-RU"/>
              </w:rPr>
            </w:pPr>
          </w:p>
          <w:p w:rsidR="00B90DC5" w:rsidRPr="00C63078" w:rsidRDefault="00B90DC5" w:rsidP="00657865">
            <w:pPr>
              <w:rPr>
                <w:lang w:val="ru-RU"/>
              </w:rPr>
            </w:pPr>
          </w:p>
          <w:p w:rsidR="00657865" w:rsidRPr="00657865" w:rsidRDefault="00657865" w:rsidP="00657865">
            <w:pPr>
              <w:rPr>
                <w:lang w:val="ru-RU"/>
              </w:rPr>
            </w:pPr>
          </w:p>
          <w:p w:rsidR="0030301C" w:rsidRPr="00780ADD" w:rsidRDefault="0030301C" w:rsidP="00657865">
            <w:pPr>
              <w:pStyle w:val="2"/>
              <w:numPr>
                <w:ilvl w:val="0"/>
                <w:numId w:val="0"/>
              </w:numPr>
              <w:spacing w:before="0"/>
              <w:jc w:val="center"/>
              <w:rPr>
                <w:rFonts w:ascii="Times New Roman" w:hAnsi="Times New Roman" w:cs="Times New Roman"/>
                <w:b w:val="0"/>
                <w:sz w:val="22"/>
                <w:szCs w:val="22"/>
                <w:lang w:val="ru-RU"/>
              </w:rPr>
            </w:pPr>
            <w:r w:rsidRPr="00780ADD">
              <w:rPr>
                <w:rFonts w:ascii="Times New Roman" w:hAnsi="Times New Roman" w:cs="Times New Roman"/>
                <w:sz w:val="22"/>
                <w:szCs w:val="22"/>
                <w:lang w:val="ru-RU"/>
              </w:rPr>
              <w:lastRenderedPageBreak/>
              <w:t>Приложение 1</w:t>
            </w:r>
          </w:p>
          <w:p w:rsidR="000B672F" w:rsidRPr="00780ADD" w:rsidRDefault="000B672F" w:rsidP="00B27949">
            <w:pPr>
              <w:jc w:val="center"/>
              <w:rPr>
                <w:rFonts w:ascii="Times New Roman" w:hAnsi="Times New Roman" w:cs="Times New Roman"/>
                <w:b/>
                <w:caps/>
                <w:sz w:val="22"/>
                <w:szCs w:val="22"/>
                <w:lang w:val="ru-RU"/>
              </w:rPr>
            </w:pPr>
            <w:r w:rsidRPr="00780ADD">
              <w:rPr>
                <w:rFonts w:ascii="Times New Roman" w:hAnsi="Times New Roman" w:cs="Times New Roman"/>
                <w:b/>
                <w:caps/>
                <w:sz w:val="22"/>
                <w:szCs w:val="22"/>
                <w:lang w:val="ru-RU"/>
              </w:rPr>
              <w:t>Типовые Общие Условия поставки авиационного топлива, стандарт ИАТА</w:t>
            </w:r>
          </w:p>
          <w:p w:rsidR="0030301C" w:rsidRPr="00780ADD" w:rsidRDefault="00433F28" w:rsidP="00B27949">
            <w:pPr>
              <w:pStyle w:val="2"/>
              <w:spacing w:before="0"/>
              <w:jc w:val="center"/>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ВЕРСИЯ </w:t>
            </w:r>
            <w:r w:rsidRPr="00780ADD">
              <w:rPr>
                <w:rFonts w:ascii="Times New Roman" w:hAnsi="Times New Roman" w:cs="Times New Roman"/>
                <w:sz w:val="22"/>
                <w:szCs w:val="22"/>
              </w:rPr>
              <w:t xml:space="preserve">5, </w:t>
            </w:r>
            <w:r w:rsidRPr="00780ADD">
              <w:rPr>
                <w:rFonts w:ascii="Times New Roman" w:hAnsi="Times New Roman" w:cs="Times New Roman"/>
                <w:sz w:val="22"/>
                <w:szCs w:val="22"/>
                <w:lang w:val="ru-RU"/>
              </w:rPr>
              <w:t>ЯНВАРЬ</w:t>
            </w:r>
            <w:r w:rsidR="0030301C" w:rsidRPr="00780ADD">
              <w:rPr>
                <w:rFonts w:ascii="Times New Roman" w:hAnsi="Times New Roman" w:cs="Times New Roman"/>
                <w:sz w:val="22"/>
                <w:szCs w:val="22"/>
              </w:rPr>
              <w:t xml:space="preserve"> 2017</w:t>
            </w:r>
          </w:p>
          <w:p w:rsidR="004E698A" w:rsidRPr="00780ADD" w:rsidRDefault="004E698A" w:rsidP="00B27949">
            <w:pPr>
              <w:rPr>
                <w:rFonts w:ascii="Times New Roman" w:hAnsi="Times New Roman" w:cs="Times New Roman"/>
                <w:sz w:val="22"/>
                <w:szCs w:val="22"/>
                <w:lang w:val="ru-RU"/>
              </w:rPr>
            </w:pPr>
          </w:p>
          <w:p w:rsidR="000B672F" w:rsidRPr="00780ADD" w:rsidRDefault="00E15728" w:rsidP="00B27949">
            <w:pPr>
              <w:pStyle w:val="a9"/>
              <w:numPr>
                <w:ilvl w:val="0"/>
                <w:numId w:val="13"/>
              </w:numPr>
              <w:ind w:left="0" w:hanging="686"/>
              <w:rPr>
                <w:rFonts w:ascii="Times New Roman" w:hAnsi="Times New Roman" w:cs="Times New Roman"/>
                <w:b/>
                <w:caps/>
                <w:sz w:val="22"/>
                <w:szCs w:val="22"/>
                <w:lang w:val="ru-RU"/>
              </w:rPr>
            </w:pPr>
            <w:r>
              <w:rPr>
                <w:rFonts w:ascii="Times New Roman" w:hAnsi="Times New Roman" w:cs="Times New Roman"/>
                <w:b/>
                <w:caps/>
                <w:sz w:val="22"/>
                <w:szCs w:val="22"/>
                <w:lang w:val="ru-RU"/>
              </w:rPr>
              <w:t xml:space="preserve">1 </w:t>
            </w:r>
            <w:r w:rsidR="004E698A" w:rsidRPr="00780ADD">
              <w:rPr>
                <w:rFonts w:ascii="Times New Roman" w:hAnsi="Times New Roman" w:cs="Times New Roman"/>
                <w:b/>
                <w:caps/>
                <w:sz w:val="22"/>
                <w:szCs w:val="22"/>
                <w:lang w:val="en-US"/>
              </w:rPr>
              <w:t>ОПРЕДЕЛЕНИЯ</w:t>
            </w:r>
          </w:p>
          <w:p w:rsidR="004E698A" w:rsidRPr="00780ADD" w:rsidRDefault="004E698A" w:rsidP="00B27949">
            <w:pPr>
              <w:pStyle w:val="a9"/>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Следующие термины, написанные с заглавной буквы, имеют</w:t>
            </w:r>
            <w:r w:rsidR="00657865">
              <w:rPr>
                <w:rFonts w:ascii="Times New Roman" w:hAnsi="Times New Roman" w:cs="Times New Roman"/>
                <w:sz w:val="22"/>
                <w:szCs w:val="22"/>
                <w:lang w:val="ru-RU"/>
              </w:rPr>
              <w:t xml:space="preserve"> </w:t>
            </w:r>
            <w:r w:rsidRPr="00780ADD">
              <w:rPr>
                <w:rFonts w:ascii="Times New Roman" w:hAnsi="Times New Roman" w:cs="Times New Roman"/>
                <w:sz w:val="22"/>
                <w:szCs w:val="22"/>
                <w:lang w:val="ru-RU"/>
              </w:rPr>
              <w:t xml:space="preserve">значение, указанное ниже, если иное не вытекает из </w:t>
            </w:r>
            <w:r w:rsidR="00DE457F" w:rsidRPr="00780ADD">
              <w:rPr>
                <w:rFonts w:ascii="Times New Roman" w:hAnsi="Times New Roman" w:cs="Times New Roman"/>
                <w:sz w:val="22"/>
                <w:szCs w:val="22"/>
                <w:lang w:val="ru-RU"/>
              </w:rPr>
              <w:t>контекста</w:t>
            </w:r>
            <w:r w:rsidRPr="00780ADD">
              <w:rPr>
                <w:rFonts w:ascii="Times New Roman" w:hAnsi="Times New Roman" w:cs="Times New Roman"/>
                <w:sz w:val="22"/>
                <w:szCs w:val="22"/>
                <w:lang w:val="ru-RU"/>
              </w:rPr>
              <w:t>:</w:t>
            </w:r>
          </w:p>
          <w:p w:rsidR="00E15728" w:rsidRDefault="00E15728" w:rsidP="00B27949">
            <w:pPr>
              <w:pStyle w:val="a9"/>
              <w:ind w:left="0"/>
              <w:jc w:val="both"/>
              <w:rPr>
                <w:rFonts w:ascii="Times New Roman" w:hAnsi="Times New Roman" w:cs="Times New Roman"/>
                <w:b/>
                <w:sz w:val="22"/>
                <w:szCs w:val="22"/>
                <w:lang w:val="ru-RU"/>
              </w:rPr>
            </w:pPr>
          </w:p>
          <w:p w:rsidR="004E698A" w:rsidRPr="00780ADD" w:rsidRDefault="004E698A" w:rsidP="00B27949">
            <w:pPr>
              <w:pStyle w:val="a9"/>
              <w:ind w:left="0"/>
              <w:jc w:val="both"/>
              <w:rPr>
                <w:rFonts w:ascii="Times New Roman" w:hAnsi="Times New Roman" w:cs="Times New Roman"/>
                <w:sz w:val="22"/>
                <w:szCs w:val="22"/>
                <w:lang w:val="ru-RU"/>
              </w:rPr>
            </w:pPr>
            <w:r w:rsidRPr="00780ADD">
              <w:rPr>
                <w:rFonts w:ascii="Times New Roman" w:hAnsi="Times New Roman" w:cs="Times New Roman"/>
                <w:b/>
                <w:sz w:val="22"/>
                <w:szCs w:val="22"/>
                <w:lang w:val="ru-RU"/>
              </w:rPr>
              <w:t xml:space="preserve">Аффилированное лицо: </w:t>
            </w:r>
            <w:r w:rsidRPr="00780ADD">
              <w:rPr>
                <w:rFonts w:ascii="Times New Roman" w:hAnsi="Times New Roman" w:cs="Times New Roman"/>
                <w:sz w:val="22"/>
                <w:szCs w:val="22"/>
                <w:lang w:val="ru-RU"/>
              </w:rPr>
              <w:t>две стороны являются аффилированными лицами, если одна из сторон имеет право контролировать другую, либо третья сторона контролирует или имеет право контролировать обе стороны.</w:t>
            </w:r>
          </w:p>
          <w:p w:rsidR="00E15728" w:rsidRDefault="00E15728" w:rsidP="00B27949">
            <w:pPr>
              <w:pStyle w:val="a9"/>
              <w:ind w:left="0"/>
              <w:jc w:val="both"/>
              <w:rPr>
                <w:rFonts w:ascii="Times New Roman" w:hAnsi="Times New Roman" w:cs="Times New Roman"/>
                <w:b/>
                <w:sz w:val="22"/>
                <w:szCs w:val="22"/>
                <w:lang w:val="ru-RU"/>
              </w:rPr>
            </w:pPr>
          </w:p>
          <w:p w:rsidR="004E698A" w:rsidRPr="00780ADD" w:rsidRDefault="004E698A" w:rsidP="00B27949">
            <w:pPr>
              <w:pStyle w:val="a9"/>
              <w:ind w:left="0"/>
              <w:jc w:val="both"/>
              <w:rPr>
                <w:rFonts w:ascii="Times New Roman" w:hAnsi="Times New Roman" w:cs="Times New Roman"/>
                <w:sz w:val="22"/>
                <w:szCs w:val="22"/>
                <w:lang w:val="ru-RU"/>
              </w:rPr>
            </w:pPr>
            <w:r w:rsidRPr="00780ADD">
              <w:rPr>
                <w:rFonts w:ascii="Times New Roman" w:hAnsi="Times New Roman" w:cs="Times New Roman"/>
                <w:b/>
                <w:sz w:val="22"/>
                <w:szCs w:val="22"/>
                <w:lang w:val="ru-RU"/>
              </w:rPr>
              <w:t>Агент:</w:t>
            </w:r>
            <w:r w:rsidRPr="00780ADD">
              <w:rPr>
                <w:rFonts w:ascii="Times New Roman" w:hAnsi="Times New Roman" w:cs="Times New Roman"/>
                <w:sz w:val="22"/>
                <w:szCs w:val="22"/>
                <w:lang w:val="ru-RU"/>
              </w:rPr>
              <w:t xml:space="preserve"> Тот, кто действует или имеет право или полномочия действовать от имени или представлять другого.</w:t>
            </w:r>
          </w:p>
          <w:p w:rsidR="00E15728" w:rsidRDefault="00E15728" w:rsidP="00B27949">
            <w:pPr>
              <w:jc w:val="both"/>
              <w:rPr>
                <w:rFonts w:ascii="Times New Roman" w:hAnsi="Times New Roman" w:cs="Times New Roman"/>
                <w:b/>
                <w:sz w:val="22"/>
                <w:szCs w:val="22"/>
                <w:lang w:val="ru-RU"/>
              </w:rPr>
            </w:pPr>
          </w:p>
          <w:p w:rsidR="004E698A" w:rsidRPr="00780ADD" w:rsidRDefault="004E698A" w:rsidP="00B27949">
            <w:pPr>
              <w:jc w:val="both"/>
              <w:rPr>
                <w:rFonts w:ascii="Times New Roman" w:hAnsi="Times New Roman" w:cs="Times New Roman"/>
                <w:sz w:val="22"/>
                <w:szCs w:val="22"/>
                <w:lang w:val="ru-RU"/>
              </w:rPr>
            </w:pPr>
            <w:r w:rsidRPr="00780ADD">
              <w:rPr>
                <w:rFonts w:ascii="Times New Roman" w:hAnsi="Times New Roman" w:cs="Times New Roman"/>
                <w:b/>
                <w:sz w:val="22"/>
                <w:szCs w:val="22"/>
                <w:lang w:val="ru-RU"/>
              </w:rPr>
              <w:t>Соглашение:</w:t>
            </w:r>
            <w:r w:rsidRPr="00780ADD">
              <w:rPr>
                <w:rFonts w:ascii="Times New Roman" w:hAnsi="Times New Roman" w:cs="Times New Roman"/>
                <w:sz w:val="22"/>
                <w:szCs w:val="22"/>
                <w:lang w:val="ru-RU"/>
              </w:rPr>
              <w:t xml:space="preserve"> любое соглашение о поставке авиационного</w:t>
            </w:r>
            <w:r w:rsidR="00E15728">
              <w:rPr>
                <w:rFonts w:ascii="Times New Roman" w:hAnsi="Times New Roman" w:cs="Times New Roman"/>
                <w:sz w:val="22"/>
                <w:szCs w:val="22"/>
                <w:lang w:val="ru-RU"/>
              </w:rPr>
              <w:t xml:space="preserve"> </w:t>
            </w:r>
            <w:r w:rsidRPr="00780ADD">
              <w:rPr>
                <w:rFonts w:ascii="Times New Roman" w:hAnsi="Times New Roman" w:cs="Times New Roman"/>
                <w:sz w:val="22"/>
                <w:szCs w:val="22"/>
                <w:lang w:val="ru-RU"/>
              </w:rPr>
              <w:t>топлива, в которое включены настоящие Общие Условия поставки;</w:t>
            </w:r>
          </w:p>
          <w:p w:rsidR="00E15728" w:rsidRDefault="00E15728" w:rsidP="00B27949">
            <w:pPr>
              <w:jc w:val="both"/>
              <w:rPr>
                <w:rFonts w:ascii="Times New Roman" w:hAnsi="Times New Roman" w:cs="Times New Roman"/>
                <w:b/>
                <w:sz w:val="22"/>
                <w:szCs w:val="22"/>
                <w:lang w:val="ru-RU"/>
              </w:rPr>
            </w:pPr>
          </w:p>
          <w:p w:rsidR="00FD114E" w:rsidRPr="00780ADD" w:rsidRDefault="00DE457F" w:rsidP="00B27949">
            <w:pPr>
              <w:jc w:val="both"/>
              <w:rPr>
                <w:rFonts w:ascii="Times New Roman" w:hAnsi="Times New Roman" w:cs="Times New Roman"/>
                <w:sz w:val="22"/>
                <w:szCs w:val="22"/>
                <w:lang w:val="ru-RU"/>
              </w:rPr>
            </w:pPr>
            <w:r w:rsidRPr="00780ADD">
              <w:rPr>
                <w:rFonts w:ascii="Times New Roman" w:hAnsi="Times New Roman" w:cs="Times New Roman"/>
                <w:b/>
                <w:sz w:val="22"/>
                <w:szCs w:val="22"/>
                <w:lang w:val="ru-RU"/>
              </w:rPr>
              <w:t>Воздушное Судно</w:t>
            </w:r>
            <w:r w:rsidR="00FD114E" w:rsidRPr="00780ADD">
              <w:rPr>
                <w:rFonts w:ascii="Times New Roman" w:hAnsi="Times New Roman" w:cs="Times New Roman"/>
                <w:b/>
                <w:sz w:val="22"/>
                <w:szCs w:val="22"/>
                <w:lang w:val="ru-RU"/>
              </w:rPr>
              <w:t xml:space="preserve"> Покупателя</w:t>
            </w:r>
            <w:r w:rsidRPr="00780ADD">
              <w:rPr>
                <w:rFonts w:ascii="Times New Roman" w:hAnsi="Times New Roman" w:cs="Times New Roman"/>
                <w:sz w:val="22"/>
                <w:szCs w:val="22"/>
                <w:lang w:val="ru-RU"/>
              </w:rPr>
              <w:t>: воздушное судно</w:t>
            </w:r>
            <w:r w:rsidR="00FD114E" w:rsidRPr="00780ADD">
              <w:rPr>
                <w:rFonts w:ascii="Times New Roman" w:hAnsi="Times New Roman" w:cs="Times New Roman"/>
                <w:sz w:val="22"/>
                <w:szCs w:val="22"/>
                <w:lang w:val="ru-RU"/>
              </w:rPr>
              <w:t>, находящиеся</w:t>
            </w:r>
            <w:r w:rsidR="00E15728">
              <w:rPr>
                <w:rFonts w:ascii="Times New Roman" w:hAnsi="Times New Roman" w:cs="Times New Roman"/>
                <w:sz w:val="22"/>
                <w:szCs w:val="22"/>
                <w:lang w:val="ru-RU"/>
              </w:rPr>
              <w:t xml:space="preserve"> </w:t>
            </w:r>
            <w:r w:rsidR="00FD114E" w:rsidRPr="00780ADD">
              <w:rPr>
                <w:rFonts w:ascii="Times New Roman" w:hAnsi="Times New Roman" w:cs="Times New Roman"/>
                <w:sz w:val="22"/>
                <w:szCs w:val="22"/>
                <w:lang w:val="ru-RU"/>
              </w:rPr>
              <w:t>во владении, лизинге или эксплуатируемые от имени Покупателя или его Дочерних Компаний;</w:t>
            </w:r>
          </w:p>
          <w:p w:rsidR="00E15728" w:rsidRDefault="00E15728" w:rsidP="00B27949">
            <w:pPr>
              <w:jc w:val="both"/>
              <w:rPr>
                <w:rFonts w:ascii="Times New Roman" w:hAnsi="Times New Roman" w:cs="Times New Roman"/>
                <w:b/>
                <w:sz w:val="22"/>
                <w:szCs w:val="22"/>
                <w:lang w:val="ru-RU"/>
              </w:rPr>
            </w:pPr>
          </w:p>
          <w:p w:rsidR="00461988" w:rsidRPr="00780ADD" w:rsidRDefault="00054E45" w:rsidP="00B27949">
            <w:pPr>
              <w:jc w:val="both"/>
              <w:rPr>
                <w:rFonts w:ascii="Times New Roman" w:hAnsi="Times New Roman" w:cs="Times New Roman"/>
                <w:sz w:val="22"/>
                <w:szCs w:val="22"/>
                <w:lang w:val="ru-RU"/>
              </w:rPr>
            </w:pPr>
            <w:r w:rsidRPr="00780ADD">
              <w:rPr>
                <w:rFonts w:ascii="Times New Roman" w:hAnsi="Times New Roman" w:cs="Times New Roman"/>
                <w:b/>
                <w:sz w:val="22"/>
                <w:szCs w:val="22"/>
                <w:lang w:val="ru-RU"/>
              </w:rPr>
              <w:t>Загрязненное топливо:</w:t>
            </w:r>
            <w:r w:rsidRPr="00780ADD">
              <w:rPr>
                <w:rFonts w:ascii="Times New Roman" w:hAnsi="Times New Roman" w:cs="Times New Roman"/>
                <w:sz w:val="22"/>
                <w:szCs w:val="22"/>
                <w:lang w:val="ru-RU"/>
              </w:rPr>
              <w:t xml:space="preserve"> означает топливо, которое перекрестно загрязнено другими продуктами, в том числе другими </w:t>
            </w:r>
            <w:r w:rsidR="00632DE5" w:rsidRPr="00780ADD">
              <w:rPr>
                <w:rFonts w:ascii="Times New Roman" w:hAnsi="Times New Roman" w:cs="Times New Roman"/>
                <w:sz w:val="22"/>
                <w:szCs w:val="22"/>
                <w:lang w:val="ru-RU"/>
              </w:rPr>
              <w:t>видами</w:t>
            </w:r>
            <w:r w:rsidRPr="00780ADD">
              <w:rPr>
                <w:rFonts w:ascii="Times New Roman" w:hAnsi="Times New Roman" w:cs="Times New Roman"/>
                <w:sz w:val="22"/>
                <w:szCs w:val="22"/>
                <w:lang w:val="ru-RU"/>
              </w:rPr>
              <w:t xml:space="preserve"> топлива или присадками, что может привести к отклонению топлива от спецификации, содержит недопустимые уровни твердых частиц или воды - не проходит визуальную четкую и яркую проверку или превышает пределы чистоты </w:t>
            </w:r>
            <w:r w:rsidR="00836314" w:rsidRPr="00780ADD">
              <w:rPr>
                <w:rFonts w:ascii="Times New Roman" w:hAnsi="Times New Roman" w:cs="Times New Roman"/>
                <w:sz w:val="22"/>
                <w:szCs w:val="22"/>
                <w:lang w:val="ru-RU"/>
              </w:rPr>
              <w:t>изложенные</w:t>
            </w:r>
            <w:r w:rsidRPr="00780ADD">
              <w:rPr>
                <w:rFonts w:ascii="Times New Roman" w:hAnsi="Times New Roman" w:cs="Times New Roman"/>
                <w:sz w:val="22"/>
                <w:szCs w:val="22"/>
                <w:lang w:val="ru-RU"/>
              </w:rPr>
              <w:t xml:space="preserve"> в </w:t>
            </w:r>
            <w:r w:rsidR="00632DE5" w:rsidRPr="00780ADD">
              <w:rPr>
                <w:rFonts w:ascii="Times New Roman" w:hAnsi="Times New Roman" w:cs="Times New Roman"/>
                <w:sz w:val="22"/>
                <w:szCs w:val="22"/>
                <w:lang w:val="ru-RU"/>
              </w:rPr>
              <w:t>IATA Инструктивная документация для авиационного турбинного топлива, Часть III, Чистота и О</w:t>
            </w:r>
            <w:r w:rsidR="00116DE9" w:rsidRPr="00780ADD">
              <w:rPr>
                <w:rFonts w:ascii="Times New Roman" w:hAnsi="Times New Roman" w:cs="Times New Roman"/>
                <w:sz w:val="22"/>
                <w:szCs w:val="22"/>
                <w:lang w:val="ru-RU"/>
              </w:rPr>
              <w:t xml:space="preserve">бращение, или содержат неприемлемые </w:t>
            </w:r>
            <w:r w:rsidR="00632DE5" w:rsidRPr="00780ADD">
              <w:rPr>
                <w:rFonts w:ascii="Times New Roman" w:hAnsi="Times New Roman" w:cs="Times New Roman"/>
                <w:sz w:val="22"/>
                <w:szCs w:val="22"/>
                <w:lang w:val="ru-RU"/>
              </w:rPr>
              <w:t>уровни микробиологического роста.</w:t>
            </w:r>
          </w:p>
          <w:p w:rsidR="00E15728" w:rsidRDefault="00E15728" w:rsidP="00B27949">
            <w:pPr>
              <w:jc w:val="both"/>
              <w:rPr>
                <w:rFonts w:ascii="Times New Roman" w:hAnsi="Times New Roman" w:cs="Times New Roman"/>
                <w:b/>
                <w:sz w:val="22"/>
                <w:szCs w:val="22"/>
                <w:lang w:val="ru-RU"/>
              </w:rPr>
            </w:pPr>
          </w:p>
          <w:p w:rsidR="00CF3851" w:rsidRPr="00780ADD" w:rsidRDefault="00CF3851" w:rsidP="00B27949">
            <w:pPr>
              <w:jc w:val="both"/>
              <w:rPr>
                <w:rFonts w:ascii="Times New Roman" w:hAnsi="Times New Roman" w:cs="Times New Roman"/>
                <w:sz w:val="22"/>
                <w:szCs w:val="22"/>
                <w:lang w:val="ru-RU"/>
              </w:rPr>
            </w:pPr>
            <w:r w:rsidRPr="00780ADD">
              <w:rPr>
                <w:rFonts w:ascii="Times New Roman" w:hAnsi="Times New Roman" w:cs="Times New Roman"/>
                <w:b/>
                <w:sz w:val="22"/>
                <w:szCs w:val="22"/>
                <w:lang w:val="ru-RU"/>
              </w:rPr>
              <w:t>Поставщик</w:t>
            </w:r>
            <w:r w:rsidRPr="00780ADD">
              <w:rPr>
                <w:rFonts w:ascii="Times New Roman" w:hAnsi="Times New Roman" w:cs="Times New Roman"/>
                <w:sz w:val="22"/>
                <w:szCs w:val="22"/>
                <w:lang w:val="ru-RU"/>
              </w:rPr>
              <w:t>: юридическое лицо, помимо Продавца, которое от имени Продавца выполняет обязательства Продавца по поставке и доставке в соответствии с Соглашением.</w:t>
            </w:r>
          </w:p>
          <w:p w:rsidR="00E15728" w:rsidRDefault="00E15728" w:rsidP="00B27949">
            <w:pPr>
              <w:jc w:val="both"/>
              <w:rPr>
                <w:rFonts w:ascii="Times New Roman" w:hAnsi="Times New Roman" w:cs="Times New Roman"/>
                <w:b/>
                <w:sz w:val="22"/>
                <w:szCs w:val="22"/>
                <w:lang w:val="ru-RU"/>
              </w:rPr>
            </w:pPr>
          </w:p>
          <w:p w:rsidR="00CF3851" w:rsidRPr="00780ADD" w:rsidRDefault="00CF3851" w:rsidP="00B27949">
            <w:pPr>
              <w:jc w:val="both"/>
              <w:rPr>
                <w:rFonts w:ascii="Times New Roman" w:hAnsi="Times New Roman" w:cs="Times New Roman"/>
                <w:sz w:val="22"/>
                <w:szCs w:val="22"/>
                <w:lang w:val="ru-RU"/>
              </w:rPr>
            </w:pPr>
            <w:r w:rsidRPr="00780ADD">
              <w:rPr>
                <w:rFonts w:ascii="Times New Roman" w:hAnsi="Times New Roman" w:cs="Times New Roman"/>
                <w:b/>
                <w:sz w:val="22"/>
                <w:szCs w:val="22"/>
                <w:lang w:val="ru-RU"/>
              </w:rPr>
              <w:t>Уведомление о доставке:</w:t>
            </w:r>
            <w:r w:rsidRPr="00780ADD">
              <w:rPr>
                <w:rFonts w:ascii="Times New Roman" w:hAnsi="Times New Roman" w:cs="Times New Roman"/>
                <w:sz w:val="22"/>
                <w:szCs w:val="22"/>
                <w:lang w:val="ru-RU"/>
              </w:rPr>
              <w:t xml:space="preserve"> документ, составленный в письменной или электронной форме, с точным и четким указанием даты получения, времени, регистрационного номера воздушного судна, номера рейса, типа воздушного судна, описания продукта, показаний счетчиков и доставленного количества в килограммах, литрах или галлонах, в соответствии с обычной практикой Продавца или любой дополнительной информацией, которую стороны могут согласовать;</w:t>
            </w:r>
          </w:p>
          <w:p w:rsidR="00E15728" w:rsidRDefault="00E15728" w:rsidP="00B27949">
            <w:pPr>
              <w:jc w:val="both"/>
              <w:rPr>
                <w:rFonts w:ascii="Times New Roman" w:hAnsi="Times New Roman" w:cs="Times New Roman"/>
                <w:b/>
                <w:sz w:val="22"/>
                <w:szCs w:val="22"/>
                <w:lang w:val="ru-RU"/>
              </w:rPr>
            </w:pPr>
          </w:p>
          <w:p w:rsidR="00CF3851" w:rsidRPr="00780ADD" w:rsidRDefault="00CF3851" w:rsidP="00B27949">
            <w:pPr>
              <w:jc w:val="both"/>
              <w:rPr>
                <w:rFonts w:ascii="Times New Roman" w:hAnsi="Times New Roman" w:cs="Times New Roman"/>
                <w:sz w:val="22"/>
                <w:szCs w:val="22"/>
                <w:lang w:val="ru-RU"/>
              </w:rPr>
            </w:pPr>
            <w:r w:rsidRPr="00780ADD">
              <w:rPr>
                <w:rFonts w:ascii="Times New Roman" w:hAnsi="Times New Roman" w:cs="Times New Roman"/>
                <w:b/>
                <w:sz w:val="22"/>
                <w:szCs w:val="22"/>
                <w:lang w:val="ru-RU"/>
              </w:rPr>
              <w:t>Топливо</w:t>
            </w:r>
            <w:r w:rsidRPr="00780ADD">
              <w:rPr>
                <w:rFonts w:ascii="Times New Roman" w:hAnsi="Times New Roman" w:cs="Times New Roman"/>
                <w:sz w:val="22"/>
                <w:szCs w:val="22"/>
                <w:lang w:val="ru-RU"/>
              </w:rPr>
              <w:t>: авиакеросин;</w:t>
            </w:r>
          </w:p>
          <w:p w:rsidR="00CF3851" w:rsidRPr="00780ADD" w:rsidRDefault="00CF3851" w:rsidP="00B27949">
            <w:pPr>
              <w:jc w:val="both"/>
              <w:rPr>
                <w:rFonts w:ascii="Times New Roman" w:hAnsi="Times New Roman" w:cs="Times New Roman"/>
                <w:sz w:val="22"/>
                <w:szCs w:val="22"/>
                <w:lang w:val="ru-RU"/>
              </w:rPr>
            </w:pPr>
            <w:r w:rsidRPr="00780ADD">
              <w:rPr>
                <w:rFonts w:ascii="Times New Roman" w:hAnsi="Times New Roman" w:cs="Times New Roman"/>
                <w:b/>
                <w:sz w:val="22"/>
                <w:szCs w:val="22"/>
                <w:lang w:val="en-US"/>
              </w:rPr>
              <w:t>ICAO</w:t>
            </w:r>
            <w:r w:rsidR="00E15728">
              <w:rPr>
                <w:rFonts w:ascii="Times New Roman" w:hAnsi="Times New Roman" w:cs="Times New Roman"/>
                <w:b/>
                <w:sz w:val="22"/>
                <w:szCs w:val="22"/>
                <w:lang w:val="ru-RU"/>
              </w:rPr>
              <w:t xml:space="preserve"> </w:t>
            </w:r>
            <w:r w:rsidRPr="00780ADD">
              <w:rPr>
                <w:rFonts w:ascii="Times New Roman" w:hAnsi="Times New Roman" w:cs="Times New Roman"/>
                <w:b/>
                <w:sz w:val="22"/>
                <w:szCs w:val="22"/>
                <w:lang w:val="en-US"/>
              </w:rPr>
              <w:t>Doc</w:t>
            </w:r>
            <w:r w:rsidRPr="00780ADD">
              <w:rPr>
                <w:rFonts w:ascii="Times New Roman" w:hAnsi="Times New Roman" w:cs="Times New Roman"/>
                <w:b/>
                <w:sz w:val="22"/>
                <w:szCs w:val="22"/>
                <w:lang w:val="ru-RU"/>
              </w:rPr>
              <w:t xml:space="preserve"> 9977</w:t>
            </w:r>
            <w:r w:rsidRPr="00780ADD">
              <w:rPr>
                <w:rFonts w:ascii="Times New Roman" w:hAnsi="Times New Roman" w:cs="Times New Roman"/>
                <w:sz w:val="22"/>
                <w:szCs w:val="22"/>
                <w:lang w:val="ru-RU"/>
              </w:rPr>
              <w:t>: Руководство по снабжению гражданской авиации реактивным топливом.</w:t>
            </w:r>
          </w:p>
          <w:p w:rsidR="00CF3851" w:rsidRPr="00780ADD" w:rsidRDefault="00CF3851" w:rsidP="00B27949">
            <w:pPr>
              <w:jc w:val="both"/>
              <w:rPr>
                <w:rFonts w:ascii="Times New Roman" w:hAnsi="Times New Roman" w:cs="Times New Roman"/>
                <w:sz w:val="22"/>
                <w:szCs w:val="22"/>
                <w:lang w:val="ru-RU"/>
              </w:rPr>
            </w:pPr>
            <w:r w:rsidRPr="00780ADD">
              <w:rPr>
                <w:rFonts w:ascii="Times New Roman" w:hAnsi="Times New Roman" w:cs="Times New Roman"/>
                <w:b/>
                <w:sz w:val="22"/>
                <w:szCs w:val="22"/>
                <w:lang w:val="ru-RU"/>
              </w:rPr>
              <w:lastRenderedPageBreak/>
              <w:t>Топливо, не отвечающее техническим требованиям:</w:t>
            </w:r>
            <w:r w:rsidRPr="00780ADD">
              <w:rPr>
                <w:rFonts w:ascii="Times New Roman" w:hAnsi="Times New Roman" w:cs="Times New Roman"/>
                <w:sz w:val="22"/>
                <w:szCs w:val="22"/>
                <w:lang w:val="ru-RU"/>
              </w:rPr>
              <w:t xml:space="preserve"> Топливо, которое не соответствует требованиям (качества), установленным в Соглашении.</w:t>
            </w:r>
          </w:p>
          <w:p w:rsidR="007C7A81" w:rsidRPr="00780ADD" w:rsidRDefault="007C7A81" w:rsidP="00B27949">
            <w:pPr>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В статьях 6.1.G., 6.2.B. и 15. «Покупатель» означает всех сотрудников, директоров, работников, </w:t>
            </w:r>
            <w:r w:rsidR="00A86B82" w:rsidRPr="00780ADD">
              <w:rPr>
                <w:rFonts w:ascii="Times New Roman" w:hAnsi="Times New Roman" w:cs="Times New Roman"/>
                <w:sz w:val="22"/>
                <w:szCs w:val="22"/>
                <w:lang w:val="ru-RU"/>
              </w:rPr>
              <w:t>служащих</w:t>
            </w:r>
            <w:r w:rsidRPr="00780ADD">
              <w:rPr>
                <w:rFonts w:ascii="Times New Roman" w:hAnsi="Times New Roman" w:cs="Times New Roman"/>
                <w:sz w:val="22"/>
                <w:szCs w:val="22"/>
                <w:lang w:val="ru-RU"/>
              </w:rPr>
              <w:t>, агентов, субподрядчиков и представителей юридического лица, указанного как</w:t>
            </w:r>
          </w:p>
          <w:p w:rsidR="007C7A81" w:rsidRPr="00780ADD" w:rsidRDefault="007C7A81" w:rsidP="00B27949">
            <w:pPr>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таковое </w:t>
            </w:r>
            <w:r w:rsidR="006C4583" w:rsidRPr="00780ADD">
              <w:rPr>
                <w:rFonts w:ascii="Times New Roman" w:hAnsi="Times New Roman" w:cs="Times New Roman"/>
                <w:sz w:val="22"/>
                <w:szCs w:val="22"/>
                <w:lang w:val="ru-RU"/>
              </w:rPr>
              <w:t>в заголовке</w:t>
            </w:r>
            <w:r w:rsidRPr="00780ADD">
              <w:rPr>
                <w:rFonts w:ascii="Times New Roman" w:hAnsi="Times New Roman" w:cs="Times New Roman"/>
                <w:sz w:val="22"/>
                <w:szCs w:val="22"/>
                <w:lang w:val="ru-RU"/>
              </w:rPr>
              <w:t xml:space="preserve"> Соглашения;</w:t>
            </w:r>
          </w:p>
          <w:p w:rsidR="007C7A81" w:rsidRPr="00780ADD" w:rsidRDefault="007C7A81" w:rsidP="00B27949">
            <w:pPr>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В статьях 6.1.D., 8.2. и 11.2. «Продавец» означает всех сотрудников, директоров, работников, служащих, агентов, субподрядчиков, Поставщика и представителей юридического лица указанного как таковое </w:t>
            </w:r>
            <w:r w:rsidR="006C4583" w:rsidRPr="00780ADD">
              <w:rPr>
                <w:rFonts w:ascii="Times New Roman" w:hAnsi="Times New Roman" w:cs="Times New Roman"/>
                <w:sz w:val="22"/>
                <w:szCs w:val="22"/>
                <w:lang w:val="ru-RU"/>
              </w:rPr>
              <w:t>в заголовке</w:t>
            </w:r>
            <w:r w:rsidRPr="00780ADD">
              <w:rPr>
                <w:rFonts w:ascii="Times New Roman" w:hAnsi="Times New Roman" w:cs="Times New Roman"/>
                <w:sz w:val="22"/>
                <w:szCs w:val="22"/>
                <w:lang w:val="ru-RU"/>
              </w:rPr>
              <w:t xml:space="preserve"> Соглашения.</w:t>
            </w:r>
          </w:p>
          <w:p w:rsidR="00CF3851" w:rsidRPr="00780ADD" w:rsidRDefault="00CF3851" w:rsidP="00B27949">
            <w:pPr>
              <w:jc w:val="both"/>
              <w:rPr>
                <w:rFonts w:ascii="Times New Roman" w:hAnsi="Times New Roman" w:cs="Times New Roman"/>
                <w:sz w:val="22"/>
                <w:szCs w:val="22"/>
                <w:lang w:val="ru-RU"/>
              </w:rPr>
            </w:pPr>
            <w:r w:rsidRPr="00780ADD">
              <w:rPr>
                <w:rFonts w:ascii="Times New Roman" w:hAnsi="Times New Roman" w:cs="Times New Roman"/>
                <w:b/>
                <w:sz w:val="22"/>
                <w:szCs w:val="22"/>
                <w:lang w:val="ru-RU"/>
              </w:rPr>
              <w:t>Услуги</w:t>
            </w:r>
            <w:r w:rsidRPr="00780ADD">
              <w:rPr>
                <w:rFonts w:ascii="Times New Roman" w:hAnsi="Times New Roman" w:cs="Times New Roman"/>
                <w:sz w:val="22"/>
                <w:szCs w:val="22"/>
                <w:lang w:val="ru-RU"/>
              </w:rPr>
              <w:t>: означает все услуги, которые должны быть предоставлены Продавцом в соответствии с настоящим Соглашением, и обязательства Продавца по настоящему Соглашению, вместе со всеми вспомогательными услугами, разумно и обязательно необходимыми для соблюдения положений настоящего Соглашения (независимо от того, выполняются ли такие услуги или обязательства Продавцом или нет).</w:t>
            </w:r>
          </w:p>
          <w:p w:rsidR="00CF3851" w:rsidRPr="00780ADD" w:rsidRDefault="00CF3851" w:rsidP="00B27949">
            <w:pPr>
              <w:jc w:val="both"/>
              <w:rPr>
                <w:rFonts w:ascii="Times New Roman" w:hAnsi="Times New Roman" w:cs="Times New Roman"/>
                <w:sz w:val="22"/>
                <w:szCs w:val="22"/>
                <w:lang w:val="ru-RU"/>
              </w:rPr>
            </w:pPr>
          </w:p>
          <w:p w:rsidR="00CF3851" w:rsidRPr="00780ADD" w:rsidRDefault="00E15728" w:rsidP="00B27949">
            <w:pPr>
              <w:pStyle w:val="a9"/>
              <w:numPr>
                <w:ilvl w:val="0"/>
                <w:numId w:val="13"/>
              </w:numPr>
              <w:ind w:left="0"/>
              <w:jc w:val="both"/>
              <w:rPr>
                <w:rFonts w:ascii="Times New Roman" w:hAnsi="Times New Roman" w:cs="Times New Roman"/>
                <w:b/>
                <w:sz w:val="22"/>
                <w:szCs w:val="22"/>
                <w:lang w:val="en-US"/>
              </w:rPr>
            </w:pPr>
            <w:r>
              <w:rPr>
                <w:rFonts w:ascii="Times New Roman" w:hAnsi="Times New Roman" w:cs="Times New Roman"/>
                <w:b/>
                <w:sz w:val="22"/>
                <w:szCs w:val="22"/>
                <w:lang w:val="ru-RU"/>
              </w:rPr>
              <w:t xml:space="preserve">2 </w:t>
            </w:r>
            <w:r w:rsidR="007C7A81" w:rsidRPr="00780ADD">
              <w:rPr>
                <w:rFonts w:ascii="Times New Roman" w:hAnsi="Times New Roman" w:cs="Times New Roman"/>
                <w:b/>
                <w:sz w:val="22"/>
                <w:szCs w:val="22"/>
                <w:lang w:val="ru-RU"/>
              </w:rPr>
              <w:t>ПРЕДСТАВИТЕЛЬСТВО</w:t>
            </w:r>
          </w:p>
          <w:p w:rsidR="007C7A81" w:rsidRPr="00780ADD" w:rsidRDefault="007C7A81" w:rsidP="00B27949">
            <w:pPr>
              <w:pStyle w:val="a9"/>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Покупатель заключает </w:t>
            </w:r>
            <w:r w:rsidR="004676EF" w:rsidRPr="00780ADD">
              <w:rPr>
                <w:rFonts w:ascii="Times New Roman" w:hAnsi="Times New Roman" w:cs="Times New Roman"/>
                <w:sz w:val="22"/>
                <w:szCs w:val="22"/>
                <w:lang w:val="ru-RU"/>
              </w:rPr>
              <w:t>соглашение</w:t>
            </w:r>
            <w:r w:rsidRPr="00780ADD">
              <w:rPr>
                <w:rFonts w:ascii="Times New Roman" w:hAnsi="Times New Roman" w:cs="Times New Roman"/>
                <w:sz w:val="22"/>
                <w:szCs w:val="22"/>
                <w:lang w:val="ru-RU"/>
              </w:rPr>
              <w:t xml:space="preserve"> от своего имени и в качестве агента своих Аффилированных компаний в отношении их прав и обязанностей по Соглашению. Покупатель гарантирует: (</w:t>
            </w:r>
            <w:r w:rsidRPr="00780ADD">
              <w:rPr>
                <w:rFonts w:ascii="Times New Roman" w:hAnsi="Times New Roman" w:cs="Times New Roman"/>
                <w:sz w:val="22"/>
                <w:szCs w:val="22"/>
                <w:lang w:val="en-US"/>
              </w:rPr>
              <w:t>i</w:t>
            </w:r>
            <w:r w:rsidRPr="00780ADD">
              <w:rPr>
                <w:rFonts w:ascii="Times New Roman" w:hAnsi="Times New Roman" w:cs="Times New Roman"/>
                <w:sz w:val="22"/>
                <w:szCs w:val="22"/>
                <w:lang w:val="ru-RU"/>
              </w:rPr>
              <w:t>) что он был должным образом уполномочен каждой Аффилированной компанией Покупателя заключить настоящее Соглашение от имени каждого и (</w:t>
            </w:r>
            <w:r w:rsidRPr="00780ADD">
              <w:rPr>
                <w:rFonts w:ascii="Times New Roman" w:hAnsi="Times New Roman" w:cs="Times New Roman"/>
                <w:sz w:val="22"/>
                <w:szCs w:val="22"/>
                <w:lang w:val="en-US"/>
              </w:rPr>
              <w:t>ii</w:t>
            </w:r>
            <w:r w:rsidRPr="00780ADD">
              <w:rPr>
                <w:rFonts w:ascii="Times New Roman" w:hAnsi="Times New Roman" w:cs="Times New Roman"/>
                <w:sz w:val="22"/>
                <w:szCs w:val="22"/>
                <w:lang w:val="ru-RU"/>
              </w:rPr>
              <w:t>) что каждая Аффилированная компания Покупателя будет индивидуально связана положениями и условиями настоящего Соглашения в отношении поставки топлива им и ответственность за любые обязательства, возникающие в связи с этим. При условии, если Покупатель нарушит гарантии, данные в соответствии с этим пунктом, он возместит Продавцу все расходы, убытки, ущерб, или обязательства, понесенные Продавцом в результате этого нарушения. Для целей настоящего Соглашения Аффилированные компании Покупателя указаны в Соглашении или приложениях к нему вместе с любой другой компанией или юридическим лицом, что может время от времени согласовываться в письменной форме между Покупателем и Продавцом.</w:t>
            </w:r>
          </w:p>
          <w:p w:rsidR="007C7A81" w:rsidRPr="00780ADD" w:rsidRDefault="007C7A81" w:rsidP="00B27949">
            <w:pPr>
              <w:pStyle w:val="a9"/>
              <w:ind w:left="0"/>
              <w:jc w:val="both"/>
              <w:rPr>
                <w:rFonts w:ascii="Times New Roman" w:hAnsi="Times New Roman" w:cs="Times New Roman"/>
                <w:sz w:val="22"/>
                <w:szCs w:val="22"/>
                <w:lang w:val="ru-RU"/>
              </w:rPr>
            </w:pPr>
          </w:p>
          <w:p w:rsidR="007C7A81" w:rsidRPr="00780ADD" w:rsidRDefault="007C7A81" w:rsidP="00B27949">
            <w:pPr>
              <w:pStyle w:val="a9"/>
              <w:numPr>
                <w:ilvl w:val="0"/>
                <w:numId w:val="13"/>
              </w:numPr>
              <w:ind w:left="0"/>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ТЕХНИЧЕСКИЕ ХАРАКТЕРИСТИКИ И ТРЕБОВАНИЯ</w:t>
            </w:r>
          </w:p>
          <w:p w:rsidR="007C7A81" w:rsidRPr="00780ADD" w:rsidRDefault="007C7A81" w:rsidP="00B27949">
            <w:pPr>
              <w:pStyle w:val="a9"/>
              <w:ind w:left="0"/>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3.1 Продавец гарантирует, что поставляемое им Топливо должно соответствовать следующим спецификациям и требованиям:</w:t>
            </w:r>
          </w:p>
          <w:p w:rsidR="00CF3851" w:rsidRPr="00780ADD" w:rsidRDefault="002C10FD" w:rsidP="00B27949">
            <w:pPr>
              <w:jc w:val="both"/>
              <w:rPr>
                <w:rFonts w:ascii="Times New Roman" w:hAnsi="Times New Roman" w:cs="Times New Roman"/>
                <w:sz w:val="22"/>
                <w:szCs w:val="22"/>
                <w:lang w:val="ru-RU"/>
              </w:rPr>
            </w:pPr>
            <w:r w:rsidRPr="00780ADD">
              <w:rPr>
                <w:rFonts w:ascii="Times New Roman" w:hAnsi="Times New Roman" w:cs="Times New Roman"/>
                <w:sz w:val="22"/>
                <w:szCs w:val="22"/>
                <w:lang w:val="en-US"/>
              </w:rPr>
              <w:t>a</w:t>
            </w:r>
            <w:r w:rsidRPr="00780ADD">
              <w:rPr>
                <w:rFonts w:ascii="Times New Roman" w:hAnsi="Times New Roman" w:cs="Times New Roman"/>
                <w:sz w:val="22"/>
                <w:szCs w:val="22"/>
                <w:lang w:val="ru-RU"/>
              </w:rPr>
              <w:t>) соответствовать одной из указанных ниже спецификаций, как указано в последнем выпуске Руководящего материала ИАТА по спецификациям авиационного турбинного топлива; (для каждого местоположения в Соглашении может быть указана конкретная спецификация):</w:t>
            </w:r>
          </w:p>
          <w:p w:rsidR="00480CAC" w:rsidRPr="00780ADD" w:rsidRDefault="00480CAC" w:rsidP="00C467BB">
            <w:pPr>
              <w:pStyle w:val="af4"/>
              <w:numPr>
                <w:ilvl w:val="0"/>
                <w:numId w:val="19"/>
              </w:numPr>
              <w:rPr>
                <w:rFonts w:ascii="Times New Roman" w:hAnsi="Times New Roman"/>
                <w:sz w:val="22"/>
                <w:szCs w:val="22"/>
              </w:rPr>
            </w:pPr>
            <w:r w:rsidRPr="00780ADD">
              <w:rPr>
                <w:rFonts w:ascii="Times New Roman" w:hAnsi="Times New Roman"/>
                <w:sz w:val="22"/>
                <w:szCs w:val="22"/>
              </w:rPr>
              <w:t>Russian Fuels RT + TS-1 (GOST 10227-86) &amp; Jet A-1 (GOST R52050)</w:t>
            </w:r>
          </w:p>
          <w:p w:rsidR="00C467BB" w:rsidRPr="00C63078" w:rsidRDefault="00C467BB" w:rsidP="00B27949">
            <w:pPr>
              <w:jc w:val="both"/>
              <w:rPr>
                <w:rFonts w:ascii="Times New Roman" w:hAnsi="Times New Roman" w:cs="Times New Roman"/>
                <w:sz w:val="22"/>
                <w:szCs w:val="22"/>
                <w:lang w:val="en-US"/>
              </w:rPr>
            </w:pPr>
          </w:p>
          <w:p w:rsidR="00480CAC" w:rsidRPr="00780ADD" w:rsidRDefault="00480CAC" w:rsidP="00B27949">
            <w:pPr>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б) Топливо должно соответствовать требованиям, если таковые имеются, установленным государственным регулирующим органом, имеющим юрисдикцию в таком месте. Если какое-либо такое требование приводит к отклонению от согласованной спецификации, Продавец должен уведомить Покупателя заранее, и требуется предварительное разрешение Покупателя на поставку такого Топлива.</w:t>
            </w:r>
          </w:p>
          <w:p w:rsidR="00C467BB" w:rsidRDefault="00C467BB" w:rsidP="00B27949">
            <w:pPr>
              <w:jc w:val="both"/>
              <w:rPr>
                <w:rFonts w:ascii="Times New Roman" w:hAnsi="Times New Roman" w:cs="Times New Roman"/>
                <w:sz w:val="22"/>
                <w:szCs w:val="22"/>
                <w:lang w:val="ru-RU"/>
              </w:rPr>
            </w:pPr>
          </w:p>
          <w:p w:rsidR="00480CAC" w:rsidRPr="00780ADD" w:rsidRDefault="00480CAC" w:rsidP="00B27949">
            <w:pPr>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3.2 Любая другая спецификация поставки требует утверждения Покупателем, и полная спецификация должна быть приложена к Соглашению.</w:t>
            </w:r>
          </w:p>
          <w:p w:rsidR="00C467BB" w:rsidRDefault="00C467BB" w:rsidP="00B27949">
            <w:pPr>
              <w:jc w:val="both"/>
              <w:rPr>
                <w:rFonts w:ascii="Times New Roman" w:hAnsi="Times New Roman" w:cs="Times New Roman"/>
                <w:sz w:val="22"/>
                <w:szCs w:val="22"/>
                <w:lang w:val="ru-RU"/>
              </w:rPr>
            </w:pPr>
          </w:p>
          <w:p w:rsidR="005736A0" w:rsidRPr="00780ADD" w:rsidRDefault="00480CAC" w:rsidP="00B27949">
            <w:pPr>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3.3 ЗА </w:t>
            </w:r>
            <w:r w:rsidR="00B342C7" w:rsidRPr="00780ADD">
              <w:rPr>
                <w:rFonts w:ascii="Times New Roman" w:hAnsi="Times New Roman" w:cs="Times New Roman"/>
                <w:sz w:val="22"/>
                <w:szCs w:val="22"/>
                <w:lang w:val="ru-RU"/>
              </w:rPr>
              <w:t xml:space="preserve">ИСКЛЮЧЕНИЕМ СПЕЦИАЛЬНО ПРЕДУСМОТРЕННОГО </w:t>
            </w:r>
            <w:r w:rsidRPr="00780ADD">
              <w:rPr>
                <w:rFonts w:ascii="Times New Roman" w:hAnsi="Times New Roman" w:cs="Times New Roman"/>
                <w:sz w:val="22"/>
                <w:szCs w:val="22"/>
                <w:lang w:val="ru-RU"/>
              </w:rPr>
              <w:t>В СОГЛАШЕНИИ ДАННЫЙ ДОКУМЕНТ НЕ СОДЕРЖИТ НИ КАКИХ ГАРАНТИЙ, ВЫРАЖЕННЫХ ЯВНО ИЛИ ПОДРАЗУМЕВАЕМЫХ, ОТНОСИТЕЛЬНО РЫНОЧНЫХ КАЧЕСТВ, А ТАКЖЕ ПРИГОДНОСТИ ТОПЛИВА ДЛЯ КАКИХ-ЛИБО ЦЕЛЕЙ ИЛИ НАОБОРОТ.</w:t>
            </w:r>
          </w:p>
          <w:p w:rsidR="009F746B" w:rsidRPr="00780ADD" w:rsidRDefault="009F746B" w:rsidP="00B27949">
            <w:pPr>
              <w:jc w:val="both"/>
              <w:rPr>
                <w:rFonts w:ascii="Times New Roman" w:hAnsi="Times New Roman" w:cs="Times New Roman"/>
                <w:b/>
                <w:sz w:val="22"/>
                <w:szCs w:val="22"/>
                <w:lang w:val="ru-RU"/>
              </w:rPr>
            </w:pPr>
          </w:p>
          <w:p w:rsidR="005736A0" w:rsidRPr="00780ADD" w:rsidRDefault="005736A0" w:rsidP="00B27949">
            <w:pPr>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4. КАЧЕСТВО</w:t>
            </w:r>
          </w:p>
          <w:p w:rsidR="00480CAC" w:rsidRPr="00780ADD" w:rsidRDefault="005736A0" w:rsidP="00B27949">
            <w:pPr>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4.1 Продавец гарантирует, что топливо не загрязнено и что качество Топлива, доставляемого Покупателю в точке доставки, соответствует требованиям, изложенным в статье 3 Общих условий. Для этой цели Продавец должен гарантировать, что политика, стандарты, процедуры и любые другие методы, рекомендованные в разделе 5.3 документа ICAO Doc 9977, внедрены и соблюдаются Продавцом, агентами Продавца, поставщиками, операторами и любыми другими сторонами, участвующими в опер</w:t>
            </w:r>
            <w:r w:rsidR="00B012EE" w:rsidRPr="00780ADD">
              <w:rPr>
                <w:rFonts w:ascii="Times New Roman" w:hAnsi="Times New Roman" w:cs="Times New Roman"/>
                <w:sz w:val="22"/>
                <w:szCs w:val="22"/>
                <w:lang w:val="ru-RU"/>
              </w:rPr>
              <w:t>ации и / или поставке</w:t>
            </w:r>
            <w:r w:rsidRPr="00780ADD">
              <w:rPr>
                <w:rFonts w:ascii="Times New Roman" w:hAnsi="Times New Roman" w:cs="Times New Roman"/>
                <w:sz w:val="22"/>
                <w:szCs w:val="22"/>
                <w:lang w:val="ru-RU"/>
              </w:rPr>
              <w:t xml:space="preserve"> топлива и услуг.</w:t>
            </w:r>
          </w:p>
          <w:p w:rsidR="00044294" w:rsidRPr="00780ADD" w:rsidRDefault="00044294" w:rsidP="00B27949">
            <w:pPr>
              <w:jc w:val="both"/>
              <w:rPr>
                <w:rFonts w:ascii="Times New Roman" w:hAnsi="Times New Roman" w:cs="Times New Roman"/>
                <w:sz w:val="22"/>
                <w:szCs w:val="22"/>
                <w:lang w:val="ru-RU"/>
              </w:rPr>
            </w:pPr>
          </w:p>
          <w:p w:rsidR="005736A0" w:rsidRPr="00780ADD" w:rsidRDefault="008A21E3" w:rsidP="00B27949">
            <w:pPr>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4.2 Отбор проб должен выполняться в соответствии с требованиями </w:t>
            </w:r>
            <w:r w:rsidR="001D0E5D" w:rsidRPr="00780ADD">
              <w:rPr>
                <w:rFonts w:ascii="Times New Roman" w:hAnsi="Times New Roman" w:cs="Times New Roman"/>
                <w:sz w:val="22"/>
                <w:szCs w:val="22"/>
                <w:lang w:val="ru-RU"/>
              </w:rPr>
              <w:t xml:space="preserve">Стандартов контроля качества топлива и безопасности заправки, выпущенных пулом </w:t>
            </w:r>
            <w:r w:rsidR="009F746B" w:rsidRPr="00780ADD">
              <w:rPr>
                <w:rFonts w:ascii="Times New Roman" w:hAnsi="Times New Roman" w:cs="Times New Roman"/>
                <w:sz w:val="22"/>
                <w:szCs w:val="22"/>
                <w:lang w:val="ru-RU"/>
              </w:rPr>
              <w:t>по качеству</w:t>
            </w:r>
            <w:r w:rsidR="001D0E5D" w:rsidRPr="00780ADD">
              <w:rPr>
                <w:rFonts w:ascii="Times New Roman" w:hAnsi="Times New Roman" w:cs="Times New Roman"/>
                <w:sz w:val="22"/>
                <w:szCs w:val="22"/>
                <w:lang w:val="ru-RU"/>
              </w:rPr>
              <w:t xml:space="preserve"> топлива ИАТА</w:t>
            </w:r>
            <w:r w:rsidR="009F746B" w:rsidRPr="00780ADD">
              <w:rPr>
                <w:rFonts w:ascii="Times New Roman" w:hAnsi="Times New Roman" w:cs="Times New Roman"/>
                <w:sz w:val="22"/>
                <w:szCs w:val="22"/>
                <w:lang w:val="ru-RU"/>
              </w:rPr>
              <w:t xml:space="preserve"> или в соответствии с Требовани</w:t>
            </w:r>
            <w:r w:rsidR="00FF0E08" w:rsidRPr="00780ADD">
              <w:rPr>
                <w:rFonts w:ascii="Times New Roman" w:hAnsi="Times New Roman" w:cs="Times New Roman"/>
                <w:sz w:val="22"/>
                <w:szCs w:val="22"/>
                <w:lang w:val="ru-RU"/>
              </w:rPr>
              <w:t>ями</w:t>
            </w:r>
            <w:r w:rsidR="009F746B" w:rsidRPr="00780ADD">
              <w:rPr>
                <w:rFonts w:ascii="Times New Roman" w:hAnsi="Times New Roman" w:cs="Times New Roman"/>
                <w:sz w:val="22"/>
                <w:szCs w:val="22"/>
                <w:lang w:val="ru-RU"/>
              </w:rPr>
              <w:t xml:space="preserve"> по Контролю Качества Авиационного Топлива</w:t>
            </w:r>
            <w:r w:rsidR="00FF0E08" w:rsidRPr="00780ADD">
              <w:rPr>
                <w:rFonts w:ascii="Times New Roman" w:hAnsi="Times New Roman" w:cs="Times New Roman"/>
                <w:sz w:val="22"/>
                <w:szCs w:val="22"/>
                <w:lang w:val="ru-RU"/>
              </w:rPr>
              <w:t xml:space="preserve"> и Эксплуатации</w:t>
            </w:r>
            <w:r w:rsidR="009F746B" w:rsidRPr="00780ADD">
              <w:rPr>
                <w:rFonts w:ascii="Times New Roman" w:hAnsi="Times New Roman" w:cs="Times New Roman"/>
                <w:sz w:val="22"/>
                <w:szCs w:val="22"/>
                <w:lang w:val="ru-RU"/>
              </w:rPr>
              <w:t>, изложенными в главе 5 указанного документа</w:t>
            </w:r>
            <w:r w:rsidRPr="00780ADD">
              <w:rPr>
                <w:rFonts w:ascii="Times New Roman" w:hAnsi="Times New Roman" w:cs="Times New Roman"/>
                <w:sz w:val="22"/>
                <w:szCs w:val="22"/>
                <w:lang w:val="ru-RU"/>
              </w:rPr>
              <w:t xml:space="preserve"> (последний выпуск), </w:t>
            </w:r>
            <w:r w:rsidR="00FF0E08" w:rsidRPr="00780ADD">
              <w:rPr>
                <w:rFonts w:ascii="Times New Roman" w:hAnsi="Times New Roman" w:cs="Times New Roman"/>
                <w:sz w:val="22"/>
                <w:szCs w:val="22"/>
                <w:lang w:val="ru-RU"/>
              </w:rPr>
              <w:t>разработанным Совместной Авиационной Рабочей Группой и Совместной Отраслевой Комиссией (JIG) под</w:t>
            </w:r>
            <w:r w:rsidR="00C467BB">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ru-RU"/>
              </w:rPr>
              <w:t xml:space="preserve">эгидой ИАТА. </w:t>
            </w:r>
            <w:r w:rsidR="00797CE8" w:rsidRPr="00780ADD">
              <w:rPr>
                <w:rFonts w:ascii="Times New Roman" w:hAnsi="Times New Roman" w:cs="Times New Roman"/>
                <w:sz w:val="22"/>
                <w:szCs w:val="22"/>
                <w:lang w:val="ru-RU"/>
              </w:rPr>
              <w:t xml:space="preserve">В дополнение к указанному, по требованию авиакомпании, может проводиться анализ наличия взвеси воды, при этом используется одна из ниже перечисленных методик анализа: </w:t>
            </w:r>
            <w:r w:rsidR="00FF0E08" w:rsidRPr="00780ADD">
              <w:rPr>
                <w:rFonts w:ascii="Times New Roman" w:hAnsi="Times New Roman" w:cs="Times New Roman"/>
                <w:sz w:val="22"/>
                <w:szCs w:val="22"/>
                <w:lang w:val="en-GB"/>
              </w:rPr>
              <w:t>Shell</w:t>
            </w:r>
            <w:r w:rsidR="00C467BB">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Water</w:t>
            </w:r>
            <w:r w:rsidR="00C467BB">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Detector</w:t>
            </w:r>
            <w:r w:rsidR="00FF0E08" w:rsidRPr="00780ADD">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Velcon</w:t>
            </w:r>
            <w:r w:rsidR="00C467BB">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Hydrokit</w:t>
            </w:r>
            <w:r w:rsidR="00FF0E08" w:rsidRPr="00780ADD">
              <w:rPr>
                <w:rFonts w:ascii="Times New Roman" w:hAnsi="Times New Roman" w:cs="Times New Roman"/>
                <w:sz w:val="22"/>
                <w:szCs w:val="22"/>
                <w:lang w:val="ru-RU"/>
              </w:rPr>
              <w:t>,</w:t>
            </w:r>
            <w:r w:rsidR="00C467BB">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Mobil</w:t>
            </w:r>
            <w:r w:rsidR="00C467BB">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Water</w:t>
            </w:r>
            <w:r w:rsidR="00C467BB">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Indicator</w:t>
            </w:r>
            <w:r w:rsidR="00FF0E08" w:rsidRPr="00780ADD">
              <w:rPr>
                <w:rFonts w:ascii="Times New Roman" w:hAnsi="Times New Roman" w:cs="Times New Roman"/>
                <w:sz w:val="22"/>
                <w:szCs w:val="22"/>
                <w:lang w:val="ru-RU"/>
              </w:rPr>
              <w:t>/</w:t>
            </w:r>
            <w:r w:rsidR="00FF0E08" w:rsidRPr="00780ADD">
              <w:rPr>
                <w:rFonts w:ascii="Times New Roman" w:hAnsi="Times New Roman" w:cs="Times New Roman"/>
                <w:sz w:val="22"/>
                <w:szCs w:val="22"/>
                <w:lang w:val="en-GB"/>
              </w:rPr>
              <w:t>Metrocator</w:t>
            </w:r>
            <w:r w:rsidR="00FF0E08" w:rsidRPr="00780ADD">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Aqua</w:t>
            </w:r>
            <w:r w:rsidR="00FF0E08" w:rsidRPr="00780ADD">
              <w:rPr>
                <w:rFonts w:ascii="Times New Roman" w:hAnsi="Times New Roman" w:cs="Times New Roman"/>
                <w:sz w:val="22"/>
                <w:szCs w:val="22"/>
                <w:lang w:val="ru-RU"/>
              </w:rPr>
              <w:t>-</w:t>
            </w:r>
            <w:r w:rsidR="00FF0E08" w:rsidRPr="00780ADD">
              <w:rPr>
                <w:rFonts w:ascii="Times New Roman" w:hAnsi="Times New Roman" w:cs="Times New Roman"/>
                <w:sz w:val="22"/>
                <w:szCs w:val="22"/>
                <w:lang w:val="en-GB"/>
              </w:rPr>
              <w:t>Glo</w:t>
            </w:r>
            <w:r w:rsidR="00FF0E08" w:rsidRPr="00780ADD">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POZ</w:t>
            </w:r>
            <w:r w:rsidR="00FF0E08" w:rsidRPr="00780ADD">
              <w:rPr>
                <w:rFonts w:ascii="Times New Roman" w:hAnsi="Times New Roman" w:cs="Times New Roman"/>
                <w:sz w:val="22"/>
                <w:szCs w:val="22"/>
                <w:lang w:val="ru-RU"/>
              </w:rPr>
              <w:t>-</w:t>
            </w:r>
            <w:r w:rsidR="00FF0E08" w:rsidRPr="00780ADD">
              <w:rPr>
                <w:rFonts w:ascii="Times New Roman" w:hAnsi="Times New Roman" w:cs="Times New Roman"/>
                <w:sz w:val="22"/>
                <w:szCs w:val="22"/>
                <w:lang w:val="en-GB"/>
              </w:rPr>
              <w:t>T</w:t>
            </w:r>
            <w:r w:rsidR="00C467BB">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device</w:t>
            </w:r>
            <w:r w:rsidR="00FF0E08" w:rsidRPr="00780ADD">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Repsol</w:t>
            </w:r>
            <w:r w:rsidR="00FF0E08" w:rsidRPr="00780ADD">
              <w:rPr>
                <w:rFonts w:ascii="Times New Roman" w:hAnsi="Times New Roman" w:cs="Times New Roman"/>
                <w:sz w:val="22"/>
                <w:szCs w:val="22"/>
                <w:lang w:val="ru-RU"/>
              </w:rPr>
              <w:t>/</w:t>
            </w:r>
            <w:r w:rsidR="00FF0E08" w:rsidRPr="00780ADD">
              <w:rPr>
                <w:rFonts w:ascii="Times New Roman" w:hAnsi="Times New Roman" w:cs="Times New Roman"/>
                <w:sz w:val="22"/>
                <w:szCs w:val="22"/>
                <w:lang w:val="en-GB"/>
              </w:rPr>
              <w:t>YPF</w:t>
            </w:r>
            <w:r w:rsidR="00FF0E08" w:rsidRPr="00780ADD">
              <w:rPr>
                <w:rFonts w:ascii="Times New Roman" w:hAnsi="Times New Roman" w:cs="Times New Roman"/>
                <w:sz w:val="22"/>
                <w:szCs w:val="22"/>
                <w:lang w:val="ru-RU"/>
              </w:rPr>
              <w:t>-</w:t>
            </w:r>
            <w:r w:rsidR="00FF0E08" w:rsidRPr="00780ADD">
              <w:rPr>
                <w:rFonts w:ascii="Times New Roman" w:hAnsi="Times New Roman" w:cs="Times New Roman"/>
                <w:sz w:val="22"/>
                <w:szCs w:val="22"/>
                <w:lang w:val="en-GB"/>
              </w:rPr>
              <w:t>Water</w:t>
            </w:r>
            <w:r w:rsidR="00C467BB">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Detector</w:t>
            </w:r>
            <w:r w:rsidR="00FF0E08" w:rsidRPr="00780ADD">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Aqua</w:t>
            </w:r>
            <w:r w:rsidR="00C467BB">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Indica</w:t>
            </w:r>
            <w:r w:rsidR="00FF0E08" w:rsidRPr="00780ADD">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Aquadis</w:t>
            </w:r>
            <w:r w:rsidR="00FF0E08" w:rsidRPr="00780ADD">
              <w:rPr>
                <w:rFonts w:ascii="Times New Roman" w:hAnsi="Times New Roman" w:cs="Times New Roman"/>
                <w:sz w:val="22"/>
                <w:szCs w:val="22"/>
                <w:lang w:val="ru-RU"/>
              </w:rPr>
              <w:t>и</w:t>
            </w:r>
            <w:r w:rsidR="00C467BB">
              <w:rPr>
                <w:rFonts w:ascii="Times New Roman" w:hAnsi="Times New Roman" w:cs="Times New Roman"/>
                <w:sz w:val="22"/>
                <w:szCs w:val="22"/>
                <w:lang w:val="ru-RU"/>
              </w:rPr>
              <w:t xml:space="preserve"> </w:t>
            </w:r>
            <w:r w:rsidR="00FF0E08" w:rsidRPr="00780ADD">
              <w:rPr>
                <w:rFonts w:ascii="Times New Roman" w:hAnsi="Times New Roman" w:cs="Times New Roman"/>
                <w:sz w:val="22"/>
                <w:szCs w:val="22"/>
                <w:lang w:val="en-GB"/>
              </w:rPr>
              <w:t>CASRI</w:t>
            </w:r>
            <w:r w:rsidR="00FF0E08" w:rsidRPr="00780ADD">
              <w:rPr>
                <w:rFonts w:ascii="Times New Roman" w:hAnsi="Times New Roman" w:cs="Times New Roman"/>
                <w:sz w:val="22"/>
                <w:szCs w:val="22"/>
                <w:lang w:val="ru-RU"/>
              </w:rPr>
              <w:t>.</w:t>
            </w:r>
          </w:p>
          <w:p w:rsidR="00C467BB" w:rsidRDefault="00C467BB" w:rsidP="00B27949">
            <w:pPr>
              <w:jc w:val="both"/>
              <w:rPr>
                <w:rFonts w:ascii="Times New Roman" w:hAnsi="Times New Roman" w:cs="Times New Roman"/>
                <w:sz w:val="22"/>
                <w:szCs w:val="22"/>
                <w:lang w:val="ru-RU"/>
              </w:rPr>
            </w:pPr>
          </w:p>
          <w:p w:rsidR="00480CAC" w:rsidRPr="00780ADD" w:rsidRDefault="00044294" w:rsidP="00B27949">
            <w:pPr>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4.3. Обслуживающая компания несет ответственность за качество заправляемых ГСМ в соответствии с действующим законодательством Республики Казахстан.</w:t>
            </w:r>
          </w:p>
          <w:p w:rsidR="005C79D6" w:rsidRPr="00C63078" w:rsidRDefault="005C79D6" w:rsidP="00B27949">
            <w:pPr>
              <w:jc w:val="both"/>
              <w:rPr>
                <w:rFonts w:ascii="Times New Roman" w:hAnsi="Times New Roman" w:cs="Times New Roman"/>
                <w:b/>
                <w:sz w:val="22"/>
                <w:szCs w:val="22"/>
                <w:lang w:val="ru-RU"/>
              </w:rPr>
            </w:pPr>
          </w:p>
          <w:p w:rsidR="007D136B" w:rsidRPr="00780ADD" w:rsidRDefault="007D136B" w:rsidP="00B27949">
            <w:pPr>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5. КОЛИЧЕСТВО</w:t>
            </w:r>
          </w:p>
          <w:p w:rsidR="007D136B" w:rsidRPr="00780ADD" w:rsidRDefault="007D136B" w:rsidP="00B27949">
            <w:pPr>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 xml:space="preserve">Продавец обязуется продать и поставить, либо </w:t>
            </w:r>
            <w:r w:rsidRPr="00780ADD">
              <w:rPr>
                <w:rFonts w:ascii="Times New Roman" w:hAnsi="Times New Roman" w:cs="Times New Roman"/>
                <w:sz w:val="22"/>
                <w:szCs w:val="22"/>
                <w:lang w:val="ru-RU"/>
              </w:rPr>
              <w:lastRenderedPageBreak/>
              <w:t>обеспечить</w:t>
            </w:r>
            <w:r w:rsidR="00C467BB">
              <w:rPr>
                <w:rFonts w:ascii="Times New Roman" w:hAnsi="Times New Roman" w:cs="Times New Roman"/>
                <w:sz w:val="22"/>
                <w:szCs w:val="22"/>
                <w:lang w:val="ru-RU"/>
              </w:rPr>
              <w:t xml:space="preserve"> </w:t>
            </w:r>
            <w:r w:rsidRPr="00780ADD">
              <w:rPr>
                <w:rFonts w:ascii="Times New Roman" w:hAnsi="Times New Roman" w:cs="Times New Roman"/>
                <w:sz w:val="22"/>
                <w:szCs w:val="22"/>
                <w:lang w:val="ru-RU"/>
              </w:rPr>
              <w:t>продажу и поставку, а Покупатель обязуется купить Товар в</w:t>
            </w:r>
            <w:r w:rsidR="00C467BB">
              <w:rPr>
                <w:rFonts w:ascii="Times New Roman" w:hAnsi="Times New Roman" w:cs="Times New Roman"/>
                <w:sz w:val="22"/>
                <w:szCs w:val="22"/>
                <w:lang w:val="ru-RU"/>
              </w:rPr>
              <w:t xml:space="preserve"> </w:t>
            </w:r>
            <w:r w:rsidRPr="00780ADD">
              <w:rPr>
                <w:rFonts w:ascii="Times New Roman" w:hAnsi="Times New Roman" w:cs="Times New Roman"/>
                <w:sz w:val="22"/>
                <w:szCs w:val="22"/>
                <w:lang w:val="ru-RU"/>
              </w:rPr>
              <w:t>количестве, оговоренном Сторонами, однако, Покупатель не</w:t>
            </w:r>
            <w:r w:rsidR="00C467BB">
              <w:rPr>
                <w:rFonts w:ascii="Times New Roman" w:hAnsi="Times New Roman" w:cs="Times New Roman"/>
                <w:sz w:val="22"/>
                <w:szCs w:val="22"/>
                <w:lang w:val="ru-RU"/>
              </w:rPr>
              <w:t xml:space="preserve"> </w:t>
            </w:r>
            <w:r w:rsidRPr="00780ADD">
              <w:rPr>
                <w:rFonts w:ascii="Times New Roman" w:hAnsi="Times New Roman" w:cs="Times New Roman"/>
                <w:sz w:val="22"/>
                <w:szCs w:val="22"/>
                <w:lang w:val="ru-RU"/>
              </w:rPr>
              <w:t>обязан приобретать Товара больше, чем ему фактически требуется.</w:t>
            </w:r>
          </w:p>
          <w:p w:rsidR="00480CAC" w:rsidRPr="00780ADD" w:rsidRDefault="007D136B" w:rsidP="00B27949">
            <w:pPr>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Количество товара, указанное в Соглашении – есть предварительная величина. Покупатель обязан заблаговременно известить Продавца в случае больших изменений этой величины.</w:t>
            </w:r>
          </w:p>
          <w:p w:rsidR="00CF3851" w:rsidRPr="00780ADD" w:rsidRDefault="00CF3851" w:rsidP="00B27949">
            <w:pPr>
              <w:jc w:val="both"/>
              <w:rPr>
                <w:rFonts w:ascii="Times New Roman" w:hAnsi="Times New Roman" w:cs="Times New Roman"/>
                <w:sz w:val="22"/>
                <w:szCs w:val="22"/>
                <w:lang w:val="ru-RU"/>
              </w:rPr>
            </w:pPr>
          </w:p>
          <w:p w:rsidR="00256CD1" w:rsidRPr="00780ADD" w:rsidRDefault="00256CD1" w:rsidP="00B27949">
            <w:pPr>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6. ПОСТАВКА</w:t>
            </w:r>
          </w:p>
          <w:p w:rsidR="00CF3851" w:rsidRPr="00780ADD" w:rsidRDefault="00256CD1" w:rsidP="00B27949">
            <w:pPr>
              <w:jc w:val="both"/>
              <w:rPr>
                <w:rFonts w:ascii="Times New Roman" w:hAnsi="Times New Roman" w:cs="Times New Roman"/>
                <w:sz w:val="22"/>
                <w:szCs w:val="22"/>
                <w:lang w:val="ru-RU"/>
              </w:rPr>
            </w:pPr>
            <w:r w:rsidRPr="00780ADD">
              <w:rPr>
                <w:rFonts w:ascii="Times New Roman" w:hAnsi="Times New Roman" w:cs="Times New Roman"/>
                <w:sz w:val="22"/>
                <w:szCs w:val="22"/>
                <w:lang w:val="ru-RU"/>
              </w:rPr>
              <w:t>6.1. Если Топливо доставляется Продавцом непосредственно в</w:t>
            </w:r>
            <w:r w:rsidR="00C467BB">
              <w:rPr>
                <w:rFonts w:ascii="Times New Roman" w:hAnsi="Times New Roman" w:cs="Times New Roman"/>
                <w:sz w:val="22"/>
                <w:szCs w:val="22"/>
                <w:lang w:val="ru-RU"/>
              </w:rPr>
              <w:t xml:space="preserve"> </w:t>
            </w:r>
            <w:r w:rsidRPr="00780ADD">
              <w:rPr>
                <w:rFonts w:ascii="Times New Roman" w:hAnsi="Times New Roman" w:cs="Times New Roman"/>
                <w:sz w:val="22"/>
                <w:szCs w:val="22"/>
                <w:lang w:val="ru-RU"/>
              </w:rPr>
              <w:t>топливные баки ВС Покупателя («поставка в крыло»), применяются следующие правила:</w:t>
            </w:r>
          </w:p>
          <w:p w:rsidR="00C467BB" w:rsidRDefault="00C467BB" w:rsidP="00B27949">
            <w:pPr>
              <w:jc w:val="both"/>
              <w:rPr>
                <w:rFonts w:ascii="Times New Roman" w:hAnsi="Times New Roman" w:cs="Times New Roman"/>
                <w:sz w:val="22"/>
                <w:szCs w:val="22"/>
                <w:lang w:val="ru-RU"/>
              </w:rPr>
            </w:pPr>
          </w:p>
          <w:p w:rsidR="00256CD1" w:rsidRPr="00780ADD" w:rsidRDefault="00C64ABE" w:rsidP="00B27949">
            <w:pPr>
              <w:jc w:val="both"/>
              <w:rPr>
                <w:rFonts w:ascii="Times New Roman" w:hAnsi="Times New Roman" w:cs="Times New Roman"/>
                <w:sz w:val="22"/>
                <w:szCs w:val="22"/>
                <w:lang w:val="ru-RU"/>
              </w:rPr>
            </w:pPr>
            <w:r>
              <w:rPr>
                <w:rFonts w:ascii="Times New Roman" w:hAnsi="Times New Roman" w:cs="Times New Roman"/>
                <w:sz w:val="22"/>
                <w:szCs w:val="22"/>
                <w:lang w:val="ru-RU"/>
              </w:rPr>
              <w:t>6.1.A</w:t>
            </w:r>
            <w:r w:rsidR="00256CD1" w:rsidRPr="00780ADD">
              <w:rPr>
                <w:rFonts w:ascii="Times New Roman" w:hAnsi="Times New Roman" w:cs="Times New Roman"/>
                <w:sz w:val="22"/>
                <w:szCs w:val="22"/>
                <w:lang w:val="ru-RU"/>
              </w:rPr>
              <w:t xml:space="preserve"> Продавец обязан осуществить своевременную заправку</w:t>
            </w:r>
            <w:r w:rsidR="00C467BB">
              <w:rPr>
                <w:rFonts w:ascii="Times New Roman" w:hAnsi="Times New Roman" w:cs="Times New Roman"/>
                <w:sz w:val="22"/>
                <w:szCs w:val="22"/>
                <w:lang w:val="ru-RU"/>
              </w:rPr>
              <w:t xml:space="preserve"> </w:t>
            </w:r>
            <w:r w:rsidR="00256CD1" w:rsidRPr="00780ADD">
              <w:rPr>
                <w:rFonts w:ascii="Times New Roman" w:hAnsi="Times New Roman" w:cs="Times New Roman"/>
                <w:sz w:val="22"/>
                <w:szCs w:val="22"/>
                <w:lang w:val="ru-RU"/>
              </w:rPr>
              <w:t>Топливом ВС Покупателя, выполняющего регулярные рейсы и</w:t>
            </w:r>
            <w:r w:rsidR="005F2CF7">
              <w:rPr>
                <w:rFonts w:ascii="Times New Roman" w:hAnsi="Times New Roman" w:cs="Times New Roman"/>
                <w:sz w:val="22"/>
                <w:szCs w:val="22"/>
                <w:lang w:val="ru-RU"/>
              </w:rPr>
              <w:t xml:space="preserve"> </w:t>
            </w:r>
            <w:r w:rsidR="00256CD1" w:rsidRPr="00780ADD">
              <w:rPr>
                <w:rFonts w:ascii="Times New Roman" w:hAnsi="Times New Roman" w:cs="Times New Roman"/>
                <w:sz w:val="22"/>
                <w:szCs w:val="22"/>
                <w:lang w:val="ru-RU"/>
              </w:rPr>
              <w:t>принять все разумные меры к тому, чтобы не допустить задержки вылета ВС Покупателя. В случае, если ВС Покупателя</w:t>
            </w:r>
            <w:r w:rsidR="005F2CF7">
              <w:rPr>
                <w:rFonts w:ascii="Times New Roman" w:hAnsi="Times New Roman" w:cs="Times New Roman"/>
                <w:sz w:val="22"/>
                <w:szCs w:val="22"/>
                <w:lang w:val="ru-RU"/>
              </w:rPr>
              <w:t xml:space="preserve"> </w:t>
            </w:r>
            <w:r w:rsidR="00256CD1" w:rsidRPr="00780ADD">
              <w:rPr>
                <w:rFonts w:ascii="Times New Roman" w:hAnsi="Times New Roman" w:cs="Times New Roman"/>
                <w:sz w:val="22"/>
                <w:szCs w:val="22"/>
                <w:lang w:val="ru-RU"/>
              </w:rPr>
              <w:t>прибывает раньше положенного по расписанию времени, либо</w:t>
            </w:r>
            <w:r w:rsidR="005F2CF7">
              <w:rPr>
                <w:rFonts w:ascii="Times New Roman" w:hAnsi="Times New Roman" w:cs="Times New Roman"/>
                <w:sz w:val="22"/>
                <w:szCs w:val="22"/>
                <w:lang w:val="ru-RU"/>
              </w:rPr>
              <w:t xml:space="preserve"> </w:t>
            </w:r>
            <w:r w:rsidR="00256CD1" w:rsidRPr="00780ADD">
              <w:rPr>
                <w:rFonts w:ascii="Times New Roman" w:hAnsi="Times New Roman" w:cs="Times New Roman"/>
                <w:sz w:val="22"/>
                <w:szCs w:val="22"/>
                <w:lang w:val="ru-RU"/>
              </w:rPr>
              <w:t xml:space="preserve">прибывает с задержкой, а также если оно выполняет </w:t>
            </w:r>
            <w:r w:rsidR="00D33B4E" w:rsidRPr="00780ADD">
              <w:rPr>
                <w:rFonts w:ascii="Times New Roman" w:hAnsi="Times New Roman" w:cs="Times New Roman"/>
                <w:sz w:val="22"/>
                <w:szCs w:val="22"/>
                <w:lang w:val="ru-RU"/>
              </w:rPr>
              <w:t xml:space="preserve">регулярный </w:t>
            </w:r>
            <w:r w:rsidR="00256CD1" w:rsidRPr="00780ADD">
              <w:rPr>
                <w:rFonts w:ascii="Times New Roman" w:hAnsi="Times New Roman" w:cs="Times New Roman"/>
                <w:sz w:val="22"/>
                <w:szCs w:val="22"/>
                <w:lang w:val="ru-RU"/>
              </w:rPr>
              <w:t>нерегулярный рейс, Продавец обязан предпринять усилия для своевременной заправки ВС Покупателя.</w:t>
            </w:r>
          </w:p>
          <w:p w:rsidR="00CF3851" w:rsidRPr="00780ADD" w:rsidRDefault="00CF3851" w:rsidP="00B27949">
            <w:pPr>
              <w:jc w:val="both"/>
              <w:rPr>
                <w:rFonts w:ascii="Times New Roman" w:hAnsi="Times New Roman" w:cs="Times New Roman"/>
                <w:sz w:val="22"/>
                <w:szCs w:val="22"/>
                <w:lang w:val="ru-RU"/>
              </w:rPr>
            </w:pPr>
          </w:p>
          <w:p w:rsidR="00632DE5" w:rsidRPr="00780ADD" w:rsidRDefault="00C64ABE" w:rsidP="00B27949">
            <w:pPr>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6.1 </w:t>
            </w:r>
            <w:r w:rsidR="009C2C98" w:rsidRPr="00780ADD">
              <w:rPr>
                <w:rFonts w:ascii="Times New Roman" w:hAnsi="Times New Roman" w:cs="Times New Roman"/>
                <w:sz w:val="22"/>
                <w:szCs w:val="22"/>
                <w:lang w:val="ru-RU"/>
              </w:rPr>
              <w:t>В. Права и риск потери Топлива переходят к Покупателю в</w:t>
            </w:r>
            <w:r w:rsidR="005C79D6" w:rsidRPr="005C79D6">
              <w:rPr>
                <w:rFonts w:ascii="Times New Roman" w:hAnsi="Times New Roman" w:cs="Times New Roman"/>
                <w:sz w:val="22"/>
                <w:szCs w:val="22"/>
                <w:lang w:val="ru-RU"/>
              </w:rPr>
              <w:t xml:space="preserve"> </w:t>
            </w:r>
            <w:r w:rsidR="009C2C98" w:rsidRPr="00780ADD">
              <w:rPr>
                <w:rFonts w:ascii="Times New Roman" w:hAnsi="Times New Roman" w:cs="Times New Roman"/>
                <w:sz w:val="22"/>
                <w:szCs w:val="22"/>
                <w:lang w:val="ru-RU"/>
              </w:rPr>
              <w:t>момент, когда Топливо прошло через приемный топливный</w:t>
            </w:r>
            <w:r w:rsidR="005C79D6" w:rsidRPr="005C79D6">
              <w:rPr>
                <w:rFonts w:ascii="Times New Roman" w:hAnsi="Times New Roman" w:cs="Times New Roman"/>
                <w:sz w:val="22"/>
                <w:szCs w:val="22"/>
                <w:lang w:val="ru-RU"/>
              </w:rPr>
              <w:t xml:space="preserve"> </w:t>
            </w:r>
            <w:r w:rsidR="009C2C98" w:rsidRPr="00780ADD">
              <w:rPr>
                <w:rFonts w:ascii="Times New Roman" w:hAnsi="Times New Roman" w:cs="Times New Roman"/>
                <w:sz w:val="22"/>
                <w:szCs w:val="22"/>
                <w:lang w:val="ru-RU"/>
              </w:rPr>
              <w:t>клапан ВС.</w:t>
            </w:r>
          </w:p>
          <w:p w:rsidR="002069EF" w:rsidRPr="00780ADD" w:rsidRDefault="002069EF" w:rsidP="00B27949">
            <w:pPr>
              <w:jc w:val="both"/>
              <w:rPr>
                <w:rFonts w:ascii="Times New Roman" w:hAnsi="Times New Roman" w:cs="Times New Roman"/>
                <w:sz w:val="22"/>
                <w:szCs w:val="22"/>
                <w:lang w:val="ru-RU"/>
              </w:rPr>
            </w:pPr>
          </w:p>
          <w:p w:rsidR="009C2C98" w:rsidRPr="00780ADD" w:rsidRDefault="00C64ABE" w:rsidP="00B27949">
            <w:pPr>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6.1 </w:t>
            </w:r>
            <w:r w:rsidR="007A254A" w:rsidRPr="00780ADD">
              <w:rPr>
                <w:rFonts w:ascii="Times New Roman" w:hAnsi="Times New Roman" w:cs="Times New Roman"/>
                <w:sz w:val="22"/>
                <w:szCs w:val="22"/>
                <w:lang w:val="ru-RU"/>
              </w:rPr>
              <w:t>C. Измерение количества заправленного Топлива, сделанные Продавцом, принимаются Покупателем как предварительные, Покупатель имеет право проверить точность приборов,</w:t>
            </w:r>
            <w:r>
              <w:rPr>
                <w:rFonts w:ascii="Times New Roman" w:hAnsi="Times New Roman" w:cs="Times New Roman"/>
                <w:sz w:val="22"/>
                <w:szCs w:val="22"/>
                <w:lang w:val="ru-RU"/>
              </w:rPr>
              <w:t xml:space="preserve"> </w:t>
            </w:r>
            <w:r w:rsidR="007A254A" w:rsidRPr="00780ADD">
              <w:rPr>
                <w:rFonts w:ascii="Times New Roman" w:hAnsi="Times New Roman" w:cs="Times New Roman"/>
                <w:sz w:val="22"/>
                <w:szCs w:val="22"/>
                <w:lang w:val="ru-RU"/>
              </w:rPr>
              <w:t>используемых Продавцом, предварительно уведомив его, причем проверка осуществляется в рабочее время Продавца в</w:t>
            </w:r>
            <w:r>
              <w:rPr>
                <w:rFonts w:ascii="Times New Roman" w:hAnsi="Times New Roman" w:cs="Times New Roman"/>
                <w:sz w:val="22"/>
                <w:szCs w:val="22"/>
                <w:lang w:val="ru-RU"/>
              </w:rPr>
              <w:t xml:space="preserve"> </w:t>
            </w:r>
            <w:r w:rsidR="007A254A" w:rsidRPr="00780ADD">
              <w:rPr>
                <w:rFonts w:ascii="Times New Roman" w:hAnsi="Times New Roman" w:cs="Times New Roman"/>
                <w:sz w:val="22"/>
                <w:szCs w:val="22"/>
                <w:lang w:val="ru-RU"/>
              </w:rPr>
              <w:t>присутствии его представителя. Результаты замеров, произведенных в соответствии с международной практикой, являются</w:t>
            </w:r>
            <w:r>
              <w:rPr>
                <w:rFonts w:ascii="Times New Roman" w:hAnsi="Times New Roman" w:cs="Times New Roman"/>
                <w:sz w:val="22"/>
                <w:szCs w:val="22"/>
                <w:lang w:val="ru-RU"/>
              </w:rPr>
              <w:t xml:space="preserve"> </w:t>
            </w:r>
            <w:r w:rsidR="007A254A" w:rsidRPr="00780ADD">
              <w:rPr>
                <w:rFonts w:ascii="Times New Roman" w:hAnsi="Times New Roman" w:cs="Times New Roman"/>
                <w:sz w:val="22"/>
                <w:szCs w:val="22"/>
                <w:lang w:val="ru-RU"/>
              </w:rPr>
              <w:t>обязательными.</w:t>
            </w:r>
          </w:p>
          <w:p w:rsidR="007A254A" w:rsidRPr="00780ADD" w:rsidRDefault="007A254A" w:rsidP="00B27949">
            <w:pPr>
              <w:jc w:val="both"/>
              <w:rPr>
                <w:rFonts w:ascii="Times New Roman" w:hAnsi="Times New Roman" w:cs="Times New Roman"/>
                <w:sz w:val="22"/>
                <w:szCs w:val="22"/>
                <w:lang w:val="ru-RU"/>
              </w:rPr>
            </w:pPr>
          </w:p>
          <w:p w:rsidR="002F7EBF" w:rsidRPr="00780ADD" w:rsidRDefault="00C64ABE" w:rsidP="00B27949">
            <w:pPr>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6.1 </w:t>
            </w:r>
            <w:r w:rsidR="00EF6360" w:rsidRPr="00780ADD">
              <w:rPr>
                <w:rFonts w:ascii="Times New Roman" w:hAnsi="Times New Roman" w:cs="Times New Roman"/>
                <w:sz w:val="22"/>
                <w:szCs w:val="22"/>
                <w:lang w:val="ru-RU"/>
              </w:rPr>
              <w:t>D. По просьбе Покупателя Продавец может предоставить</w:t>
            </w:r>
            <w:r>
              <w:rPr>
                <w:rFonts w:ascii="Times New Roman" w:hAnsi="Times New Roman" w:cs="Times New Roman"/>
                <w:sz w:val="22"/>
                <w:szCs w:val="22"/>
                <w:lang w:val="ru-RU"/>
              </w:rPr>
              <w:t xml:space="preserve"> </w:t>
            </w:r>
            <w:r w:rsidR="00EF6360" w:rsidRPr="00780ADD">
              <w:rPr>
                <w:rFonts w:ascii="Times New Roman" w:hAnsi="Times New Roman" w:cs="Times New Roman"/>
                <w:sz w:val="22"/>
                <w:szCs w:val="22"/>
                <w:lang w:val="ru-RU"/>
              </w:rPr>
              <w:t>ему последние данные о проведенных им анализах удельного</w:t>
            </w:r>
            <w:r>
              <w:rPr>
                <w:rFonts w:ascii="Times New Roman" w:hAnsi="Times New Roman" w:cs="Times New Roman"/>
                <w:sz w:val="22"/>
                <w:szCs w:val="22"/>
                <w:lang w:val="ru-RU"/>
              </w:rPr>
              <w:t xml:space="preserve"> </w:t>
            </w:r>
            <w:r w:rsidR="00EF6360" w:rsidRPr="00780ADD">
              <w:rPr>
                <w:rFonts w:ascii="Times New Roman" w:hAnsi="Times New Roman" w:cs="Times New Roman"/>
                <w:sz w:val="22"/>
                <w:szCs w:val="22"/>
                <w:lang w:val="ru-RU"/>
              </w:rPr>
              <w:t>веса и плотности Топлива</w:t>
            </w:r>
            <w:r>
              <w:rPr>
                <w:rFonts w:ascii="Times New Roman" w:hAnsi="Times New Roman" w:cs="Times New Roman"/>
                <w:sz w:val="22"/>
                <w:szCs w:val="22"/>
                <w:lang w:val="ru-RU"/>
              </w:rPr>
              <w:t xml:space="preserve"> </w:t>
            </w:r>
            <w:r w:rsidR="00EF6360" w:rsidRPr="00780ADD">
              <w:rPr>
                <w:rFonts w:ascii="Times New Roman" w:hAnsi="Times New Roman" w:cs="Times New Roman"/>
                <w:sz w:val="22"/>
                <w:szCs w:val="22"/>
                <w:lang w:val="ru-RU"/>
              </w:rPr>
              <w:t>со склада в аэропорту, либо предоставить Покупателю</w:t>
            </w:r>
            <w:r>
              <w:rPr>
                <w:rFonts w:ascii="Times New Roman" w:hAnsi="Times New Roman" w:cs="Times New Roman"/>
                <w:sz w:val="22"/>
                <w:szCs w:val="22"/>
                <w:lang w:val="ru-RU"/>
              </w:rPr>
              <w:t xml:space="preserve"> </w:t>
            </w:r>
            <w:r w:rsidR="00EF6360" w:rsidRPr="00780ADD">
              <w:rPr>
                <w:rFonts w:ascii="Times New Roman" w:hAnsi="Times New Roman" w:cs="Times New Roman"/>
                <w:sz w:val="22"/>
                <w:szCs w:val="22"/>
                <w:lang w:val="ru-RU"/>
              </w:rPr>
              <w:t>необходимый инструментарий для проведения таких анализов  в ТЗ Продавца. Отбор проб в соответствии с требованиями Покупателя перед заправкой.</w:t>
            </w:r>
            <w:r>
              <w:rPr>
                <w:rFonts w:ascii="Times New Roman" w:hAnsi="Times New Roman" w:cs="Times New Roman"/>
                <w:sz w:val="22"/>
                <w:szCs w:val="22"/>
                <w:lang w:val="ru-RU"/>
              </w:rPr>
              <w:t xml:space="preserve"> </w:t>
            </w:r>
            <w:r w:rsidR="00EF6360" w:rsidRPr="00780ADD">
              <w:rPr>
                <w:rFonts w:ascii="Times New Roman" w:hAnsi="Times New Roman" w:cs="Times New Roman"/>
                <w:sz w:val="22"/>
                <w:szCs w:val="22"/>
                <w:lang w:val="ru-RU"/>
              </w:rPr>
              <w:t>Невзирая на выше</w:t>
            </w:r>
            <w:r w:rsidR="00C63078">
              <w:rPr>
                <w:rFonts w:ascii="Times New Roman" w:hAnsi="Times New Roman" w:cs="Times New Roman"/>
                <w:sz w:val="22"/>
                <w:szCs w:val="22"/>
                <w:lang w:val="ru-RU"/>
              </w:rPr>
              <w:t xml:space="preserve"> </w:t>
            </w:r>
            <w:r w:rsidR="00EF6360" w:rsidRPr="00780ADD">
              <w:rPr>
                <w:rFonts w:ascii="Times New Roman" w:hAnsi="Times New Roman" w:cs="Times New Roman"/>
                <w:sz w:val="22"/>
                <w:szCs w:val="22"/>
                <w:lang w:val="ru-RU"/>
              </w:rPr>
              <w:t xml:space="preserve">изложенное, Покупатель не должен возлагать на Продавца ответственность за любые претензии и расходы, </w:t>
            </w:r>
            <w:r w:rsidR="002F7EBF" w:rsidRPr="00780ADD">
              <w:rPr>
                <w:rFonts w:ascii="Times New Roman" w:hAnsi="Times New Roman" w:cs="Times New Roman"/>
                <w:sz w:val="22"/>
                <w:szCs w:val="22"/>
                <w:lang w:val="ru-RU"/>
              </w:rPr>
              <w:t>связанные с подачей</w:t>
            </w:r>
            <w:r>
              <w:rPr>
                <w:rFonts w:ascii="Times New Roman" w:hAnsi="Times New Roman" w:cs="Times New Roman"/>
                <w:sz w:val="22"/>
                <w:szCs w:val="22"/>
                <w:lang w:val="ru-RU"/>
              </w:rPr>
              <w:t xml:space="preserve"> </w:t>
            </w:r>
            <w:r w:rsidR="00E65733" w:rsidRPr="00780ADD">
              <w:rPr>
                <w:rFonts w:ascii="Times New Roman" w:hAnsi="Times New Roman" w:cs="Times New Roman"/>
                <w:sz w:val="22"/>
                <w:szCs w:val="22"/>
                <w:lang w:val="ru-RU"/>
              </w:rPr>
              <w:t xml:space="preserve">Продавцом </w:t>
            </w:r>
            <w:r w:rsidR="002F7EBF" w:rsidRPr="00780ADD">
              <w:rPr>
                <w:rFonts w:ascii="Times New Roman" w:hAnsi="Times New Roman" w:cs="Times New Roman"/>
                <w:sz w:val="22"/>
                <w:szCs w:val="22"/>
                <w:lang w:val="ru-RU"/>
              </w:rPr>
              <w:t>данных</w:t>
            </w:r>
            <w:r w:rsidR="00E65733" w:rsidRPr="00780ADD">
              <w:rPr>
                <w:rFonts w:ascii="Times New Roman" w:hAnsi="Times New Roman" w:cs="Times New Roman"/>
                <w:sz w:val="22"/>
                <w:szCs w:val="22"/>
                <w:lang w:val="ru-RU"/>
              </w:rPr>
              <w:t xml:space="preserve"> об анализах удельного</w:t>
            </w:r>
            <w:r>
              <w:rPr>
                <w:rFonts w:ascii="Times New Roman" w:hAnsi="Times New Roman" w:cs="Times New Roman"/>
                <w:sz w:val="22"/>
                <w:szCs w:val="22"/>
                <w:lang w:val="ru-RU"/>
              </w:rPr>
              <w:t xml:space="preserve"> </w:t>
            </w:r>
            <w:r w:rsidR="00E65733" w:rsidRPr="00780ADD">
              <w:rPr>
                <w:rFonts w:ascii="Times New Roman" w:hAnsi="Times New Roman" w:cs="Times New Roman"/>
                <w:sz w:val="22"/>
                <w:szCs w:val="22"/>
                <w:lang w:val="ru-RU"/>
              </w:rPr>
              <w:t>веса и плотности</w:t>
            </w:r>
            <w:r>
              <w:rPr>
                <w:rFonts w:ascii="Times New Roman" w:hAnsi="Times New Roman" w:cs="Times New Roman"/>
                <w:sz w:val="22"/>
                <w:szCs w:val="22"/>
                <w:lang w:val="ru-RU"/>
              </w:rPr>
              <w:t xml:space="preserve"> </w:t>
            </w:r>
            <w:r w:rsidR="002F7EBF" w:rsidRPr="00780ADD">
              <w:rPr>
                <w:rFonts w:ascii="Times New Roman" w:hAnsi="Times New Roman" w:cs="Times New Roman"/>
                <w:sz w:val="22"/>
                <w:szCs w:val="22"/>
                <w:lang w:val="ru-RU"/>
              </w:rPr>
              <w:t>или предоставлением инструментария</w:t>
            </w:r>
            <w:r w:rsidR="00E65733" w:rsidRPr="00780ADD">
              <w:rPr>
                <w:rFonts w:ascii="Times New Roman" w:hAnsi="Times New Roman" w:cs="Times New Roman"/>
                <w:sz w:val="22"/>
                <w:szCs w:val="22"/>
                <w:lang w:val="ru-RU"/>
              </w:rPr>
              <w:t>, за исключением случаев, когда Продавец допустил умышленную и крайнюю халатность.</w:t>
            </w:r>
          </w:p>
          <w:p w:rsidR="002F7EBF" w:rsidRPr="00780ADD" w:rsidRDefault="002F7EBF" w:rsidP="00B27949">
            <w:pPr>
              <w:jc w:val="both"/>
              <w:rPr>
                <w:rFonts w:ascii="Times New Roman" w:hAnsi="Times New Roman" w:cs="Times New Roman"/>
                <w:sz w:val="22"/>
                <w:szCs w:val="22"/>
                <w:lang w:val="ru-RU"/>
              </w:rPr>
            </w:pPr>
          </w:p>
          <w:p w:rsidR="0030301C" w:rsidRPr="00780ADD" w:rsidRDefault="00C64ABE" w:rsidP="00B27949">
            <w:pPr>
              <w:jc w:val="both"/>
              <w:rPr>
                <w:rFonts w:ascii="Times New Roman" w:hAnsi="Times New Roman" w:cs="Times New Roman"/>
                <w:sz w:val="22"/>
                <w:szCs w:val="22"/>
                <w:lang w:val="ru-RU" w:eastAsia="en-US"/>
              </w:rPr>
            </w:pPr>
            <w:r>
              <w:rPr>
                <w:rFonts w:ascii="Times New Roman" w:hAnsi="Times New Roman" w:cs="Times New Roman"/>
                <w:sz w:val="22"/>
                <w:szCs w:val="22"/>
                <w:lang w:val="ru-RU" w:eastAsia="en-US"/>
              </w:rPr>
              <w:t xml:space="preserve">6.1 </w:t>
            </w:r>
            <w:r w:rsidR="00D44B2D" w:rsidRPr="00780ADD">
              <w:rPr>
                <w:rFonts w:ascii="Times New Roman" w:hAnsi="Times New Roman" w:cs="Times New Roman"/>
                <w:sz w:val="22"/>
                <w:szCs w:val="22"/>
                <w:lang w:val="en-GB" w:eastAsia="en-US"/>
              </w:rPr>
              <w:t>E</w:t>
            </w:r>
            <w:r w:rsidR="00D44B2D" w:rsidRPr="00780ADD">
              <w:rPr>
                <w:rFonts w:ascii="Times New Roman" w:hAnsi="Times New Roman" w:cs="Times New Roman"/>
                <w:sz w:val="22"/>
                <w:szCs w:val="22"/>
                <w:lang w:val="ru-RU" w:eastAsia="en-US"/>
              </w:rPr>
              <w:t xml:space="preserve">. Поставки должны осуществляться в соответствии со всеми применимыми государственными законами и постановлениями, стандартными процедурами контроля качества и операционными процедурами Продавца / Поставщика, </w:t>
            </w:r>
            <w:r w:rsidR="00D44B2D" w:rsidRPr="00780ADD">
              <w:rPr>
                <w:rFonts w:ascii="Times New Roman" w:hAnsi="Times New Roman" w:cs="Times New Roman"/>
                <w:sz w:val="22"/>
                <w:szCs w:val="22"/>
                <w:lang w:val="ru-RU" w:eastAsia="en-US"/>
              </w:rPr>
              <w:lastRenderedPageBreak/>
              <w:t>с соблюдением соответствующих стандартов, изложенных в документе ИКАО Doc 9977, и требований, установленных руководящим органом аэропорта.</w:t>
            </w:r>
            <w:r>
              <w:rPr>
                <w:rFonts w:ascii="Times New Roman" w:hAnsi="Times New Roman" w:cs="Times New Roman"/>
                <w:sz w:val="22"/>
                <w:szCs w:val="22"/>
                <w:lang w:val="ru-RU" w:eastAsia="en-US"/>
              </w:rPr>
              <w:t xml:space="preserve"> </w:t>
            </w:r>
            <w:r w:rsidR="00D44B2D" w:rsidRPr="00780ADD">
              <w:rPr>
                <w:rFonts w:ascii="Times New Roman" w:hAnsi="Times New Roman" w:cs="Times New Roman"/>
                <w:sz w:val="22"/>
                <w:szCs w:val="22"/>
                <w:lang w:val="ru-RU" w:eastAsia="en-US"/>
              </w:rPr>
              <w:t>Кроме того, если Стороны не договорились об ином,</w:t>
            </w:r>
            <w:r>
              <w:rPr>
                <w:rFonts w:ascii="Times New Roman" w:hAnsi="Times New Roman" w:cs="Times New Roman"/>
                <w:sz w:val="22"/>
                <w:szCs w:val="22"/>
                <w:lang w:val="ru-RU" w:eastAsia="en-US"/>
              </w:rPr>
              <w:t xml:space="preserve"> </w:t>
            </w:r>
            <w:r w:rsidR="00D44B2D" w:rsidRPr="00780ADD">
              <w:rPr>
                <w:rFonts w:ascii="Times New Roman" w:hAnsi="Times New Roman" w:cs="Times New Roman"/>
                <w:sz w:val="22"/>
                <w:szCs w:val="22"/>
                <w:lang w:val="ru-RU" w:eastAsia="en-US"/>
              </w:rPr>
              <w:t>Продавец, или его Дочерние Компании используют или применяют в своей деятельности типовые требования по эксплуатации и контролю за качеством (которые могут время от времени</w:t>
            </w:r>
            <w:r>
              <w:rPr>
                <w:rFonts w:ascii="Times New Roman" w:hAnsi="Times New Roman" w:cs="Times New Roman"/>
                <w:sz w:val="22"/>
                <w:szCs w:val="22"/>
                <w:lang w:val="ru-RU" w:eastAsia="en-US"/>
              </w:rPr>
              <w:t xml:space="preserve"> </w:t>
            </w:r>
            <w:r w:rsidR="00D44B2D" w:rsidRPr="00780ADD">
              <w:rPr>
                <w:rFonts w:ascii="Times New Roman" w:hAnsi="Times New Roman" w:cs="Times New Roman"/>
                <w:sz w:val="22"/>
                <w:szCs w:val="22"/>
                <w:lang w:val="ru-RU" w:eastAsia="en-US"/>
              </w:rPr>
              <w:t xml:space="preserve">изменяться), </w:t>
            </w:r>
            <w:r w:rsidR="004A2C28" w:rsidRPr="00780ADD">
              <w:rPr>
                <w:rFonts w:ascii="Times New Roman" w:hAnsi="Times New Roman" w:cs="Times New Roman"/>
                <w:sz w:val="22"/>
                <w:szCs w:val="22"/>
                <w:lang w:val="ru-RU" w:eastAsia="en-US"/>
              </w:rPr>
              <w:t xml:space="preserve">или те из поставляющих </w:t>
            </w:r>
            <w:r w:rsidR="00D44B2D" w:rsidRPr="00780ADD">
              <w:rPr>
                <w:rFonts w:ascii="Times New Roman" w:hAnsi="Times New Roman" w:cs="Times New Roman"/>
                <w:sz w:val="22"/>
                <w:szCs w:val="22"/>
                <w:lang w:val="ru-RU" w:eastAsia="en-US"/>
              </w:rPr>
              <w:t xml:space="preserve">компаний, непосредственно осуществляющих доставку от его имени в ВС Покупателя, при условии, что несоблюдение </w:t>
            </w:r>
            <w:r w:rsidR="004A2C28" w:rsidRPr="00780ADD">
              <w:rPr>
                <w:rFonts w:ascii="Times New Roman" w:hAnsi="Times New Roman" w:cs="Times New Roman"/>
                <w:sz w:val="22"/>
                <w:szCs w:val="22"/>
                <w:lang w:val="ru-RU" w:eastAsia="en-US"/>
              </w:rPr>
              <w:t>или</w:t>
            </w:r>
            <w:r>
              <w:rPr>
                <w:rFonts w:ascii="Times New Roman" w:hAnsi="Times New Roman" w:cs="Times New Roman"/>
                <w:sz w:val="22"/>
                <w:szCs w:val="22"/>
                <w:lang w:val="ru-RU" w:eastAsia="en-US"/>
              </w:rPr>
              <w:t xml:space="preserve"> </w:t>
            </w:r>
            <w:r w:rsidR="004A2C28" w:rsidRPr="00780ADD">
              <w:rPr>
                <w:rFonts w:ascii="Times New Roman" w:hAnsi="Times New Roman" w:cs="Times New Roman"/>
                <w:sz w:val="22"/>
                <w:szCs w:val="22"/>
                <w:lang w:val="ru-RU" w:eastAsia="en-US"/>
              </w:rPr>
              <w:t>не применение таких процедур не является основанием для прекращения действия Со</w:t>
            </w:r>
            <w:r w:rsidR="00D44B2D" w:rsidRPr="00780ADD">
              <w:rPr>
                <w:rFonts w:ascii="Times New Roman" w:hAnsi="Times New Roman" w:cs="Times New Roman"/>
                <w:sz w:val="22"/>
                <w:szCs w:val="22"/>
                <w:lang w:val="ru-RU" w:eastAsia="en-US"/>
              </w:rPr>
              <w:t>глашения, как указано в</w:t>
            </w:r>
            <w:r>
              <w:rPr>
                <w:rFonts w:ascii="Times New Roman" w:hAnsi="Times New Roman" w:cs="Times New Roman"/>
                <w:sz w:val="22"/>
                <w:szCs w:val="22"/>
                <w:lang w:val="ru-RU" w:eastAsia="en-US"/>
              </w:rPr>
              <w:t xml:space="preserve"> статье 16.3 </w:t>
            </w:r>
            <w:r w:rsidR="00D44B2D" w:rsidRPr="00780ADD">
              <w:rPr>
                <w:rFonts w:ascii="Times New Roman" w:hAnsi="Times New Roman" w:cs="Times New Roman"/>
                <w:sz w:val="22"/>
                <w:szCs w:val="22"/>
                <w:lang w:val="ru-RU" w:eastAsia="en-US"/>
              </w:rPr>
              <w:t xml:space="preserve">А., </w:t>
            </w:r>
            <w:r w:rsidR="001F58D7" w:rsidRPr="00780ADD">
              <w:rPr>
                <w:rFonts w:ascii="Times New Roman" w:hAnsi="Times New Roman" w:cs="Times New Roman"/>
                <w:sz w:val="22"/>
                <w:szCs w:val="22"/>
                <w:lang w:val="ru-RU"/>
              </w:rPr>
              <w:t>если только такой отказ не влияет на</w:t>
            </w:r>
            <w:r w:rsidR="004A2C28" w:rsidRPr="00780ADD">
              <w:rPr>
                <w:rFonts w:ascii="Times New Roman" w:hAnsi="Times New Roman" w:cs="Times New Roman"/>
                <w:sz w:val="22"/>
                <w:szCs w:val="22"/>
                <w:lang w:val="ru-RU" w:eastAsia="en-US"/>
              </w:rPr>
              <w:t xml:space="preserve"> безопасность</w:t>
            </w:r>
            <w:r w:rsidR="00D44B2D" w:rsidRPr="00780ADD">
              <w:rPr>
                <w:rFonts w:ascii="Times New Roman" w:hAnsi="Times New Roman" w:cs="Times New Roman"/>
                <w:sz w:val="22"/>
                <w:szCs w:val="22"/>
                <w:lang w:val="ru-RU" w:eastAsia="en-US"/>
              </w:rPr>
              <w:t>, контрол</w:t>
            </w:r>
            <w:r w:rsidR="001F58D7" w:rsidRPr="00780ADD">
              <w:rPr>
                <w:rFonts w:ascii="Times New Roman" w:hAnsi="Times New Roman" w:cs="Times New Roman"/>
                <w:sz w:val="22"/>
                <w:szCs w:val="22"/>
                <w:lang w:val="ru-RU" w:eastAsia="en-US"/>
              </w:rPr>
              <w:t xml:space="preserve">ь </w:t>
            </w:r>
            <w:r w:rsidR="00D44B2D" w:rsidRPr="00780ADD">
              <w:rPr>
                <w:rFonts w:ascii="Times New Roman" w:hAnsi="Times New Roman" w:cs="Times New Roman"/>
                <w:sz w:val="22"/>
                <w:szCs w:val="22"/>
                <w:lang w:val="ru-RU" w:eastAsia="en-US"/>
              </w:rPr>
              <w:t xml:space="preserve">за качеством и/или состоянием окружающей среды, </w:t>
            </w:r>
            <w:r w:rsidR="001F58D7" w:rsidRPr="00780ADD">
              <w:rPr>
                <w:rFonts w:ascii="Times New Roman" w:hAnsi="Times New Roman" w:cs="Times New Roman"/>
                <w:sz w:val="22"/>
                <w:szCs w:val="22"/>
                <w:lang w:val="ru-RU"/>
              </w:rPr>
              <w:t>который не был устранен в установленное время и который является достаточно серьезным, чтобы составить существенное нарушение Соглашения.</w:t>
            </w:r>
          </w:p>
          <w:p w:rsidR="001F58D7" w:rsidRPr="00780ADD" w:rsidRDefault="001F58D7" w:rsidP="00B27949">
            <w:pPr>
              <w:jc w:val="both"/>
              <w:rPr>
                <w:rFonts w:ascii="Times New Roman" w:hAnsi="Times New Roman" w:cs="Times New Roman"/>
                <w:sz w:val="22"/>
                <w:szCs w:val="22"/>
                <w:lang w:val="ru-RU"/>
              </w:rPr>
            </w:pPr>
          </w:p>
          <w:p w:rsidR="001F58D7" w:rsidRPr="00780ADD" w:rsidRDefault="00C64ABE" w:rsidP="00B27949">
            <w:pPr>
              <w:jc w:val="both"/>
              <w:rPr>
                <w:rFonts w:ascii="Times New Roman" w:hAnsi="Times New Roman" w:cs="Times New Roman"/>
                <w:sz w:val="22"/>
                <w:szCs w:val="22"/>
                <w:lang w:val="ru-RU" w:eastAsia="en-US"/>
              </w:rPr>
            </w:pPr>
            <w:r>
              <w:rPr>
                <w:rFonts w:ascii="Times New Roman" w:hAnsi="Times New Roman" w:cs="Times New Roman"/>
                <w:sz w:val="22"/>
                <w:szCs w:val="22"/>
                <w:lang w:val="ru-RU" w:eastAsia="en-US"/>
              </w:rPr>
              <w:t xml:space="preserve">6.1 </w:t>
            </w:r>
            <w:r w:rsidR="001F58D7" w:rsidRPr="00780ADD">
              <w:rPr>
                <w:rFonts w:ascii="Times New Roman" w:hAnsi="Times New Roman" w:cs="Times New Roman"/>
                <w:sz w:val="22"/>
                <w:szCs w:val="22"/>
                <w:lang w:val="ru-RU" w:eastAsia="en-US"/>
              </w:rPr>
              <w:t xml:space="preserve">F. </w:t>
            </w:r>
            <w:r w:rsidR="00E5232E" w:rsidRPr="00780ADD">
              <w:rPr>
                <w:rFonts w:ascii="Times New Roman" w:hAnsi="Times New Roman" w:cs="Times New Roman"/>
                <w:sz w:val="22"/>
                <w:szCs w:val="22"/>
                <w:lang w:val="ru-RU" w:eastAsia="en-US"/>
              </w:rPr>
              <w:t>Если иное не согласовано в письменной форме Продавцом или его Поставщиком</w:t>
            </w:r>
            <w:r w:rsidR="001F58D7" w:rsidRPr="00780ADD">
              <w:rPr>
                <w:rFonts w:ascii="Times New Roman" w:hAnsi="Times New Roman" w:cs="Times New Roman"/>
                <w:sz w:val="22"/>
                <w:szCs w:val="22"/>
                <w:lang w:val="ru-RU" w:eastAsia="en-US"/>
              </w:rPr>
              <w:t>, Продавец или его Поставщик не обязаны осуществлять</w:t>
            </w:r>
            <w:r>
              <w:rPr>
                <w:rFonts w:ascii="Times New Roman" w:hAnsi="Times New Roman" w:cs="Times New Roman"/>
                <w:sz w:val="22"/>
                <w:szCs w:val="22"/>
                <w:lang w:val="ru-RU" w:eastAsia="en-US"/>
              </w:rPr>
              <w:t xml:space="preserve"> </w:t>
            </w:r>
            <w:r w:rsidR="001F58D7" w:rsidRPr="00780ADD">
              <w:rPr>
                <w:rFonts w:ascii="Times New Roman" w:hAnsi="Times New Roman" w:cs="Times New Roman"/>
                <w:sz w:val="22"/>
                <w:szCs w:val="22"/>
                <w:lang w:val="ru-RU" w:eastAsia="en-US"/>
              </w:rPr>
              <w:t>поставку, если не присутствует представитель Покупателя.</w:t>
            </w:r>
            <w:r w:rsidR="00E5232E" w:rsidRPr="00780ADD">
              <w:rPr>
                <w:rFonts w:ascii="Times New Roman" w:hAnsi="Times New Roman" w:cs="Times New Roman"/>
                <w:sz w:val="22"/>
                <w:szCs w:val="22"/>
                <w:lang w:val="ru-RU" w:eastAsia="en-US"/>
              </w:rPr>
              <w:t xml:space="preserve"> П</w:t>
            </w:r>
            <w:r w:rsidR="001F58D7" w:rsidRPr="00780ADD">
              <w:rPr>
                <w:rFonts w:ascii="Times New Roman" w:hAnsi="Times New Roman" w:cs="Times New Roman"/>
                <w:sz w:val="22"/>
                <w:szCs w:val="22"/>
                <w:lang w:val="ru-RU" w:eastAsia="en-US"/>
              </w:rPr>
              <w:t>родавец предоставляет то, количество эк</w:t>
            </w:r>
            <w:r w:rsidR="00A27CE1" w:rsidRPr="00780ADD">
              <w:rPr>
                <w:rFonts w:ascii="Times New Roman" w:hAnsi="Times New Roman" w:cs="Times New Roman"/>
                <w:sz w:val="22"/>
                <w:szCs w:val="22"/>
                <w:lang w:val="ru-RU" w:eastAsia="en-US"/>
              </w:rPr>
              <w:t xml:space="preserve">земпляров </w:t>
            </w:r>
            <w:r w:rsidR="001F58D7" w:rsidRPr="00780ADD">
              <w:rPr>
                <w:rFonts w:ascii="Times New Roman" w:hAnsi="Times New Roman" w:cs="Times New Roman"/>
                <w:sz w:val="22"/>
                <w:szCs w:val="22"/>
                <w:lang w:val="ru-RU" w:eastAsia="en-US"/>
              </w:rPr>
              <w:t xml:space="preserve">Уведомления о поставке, которое согласовано с Покупателем, </w:t>
            </w:r>
            <w:r w:rsidR="00496625" w:rsidRPr="00780ADD">
              <w:rPr>
                <w:rFonts w:ascii="Times New Roman" w:hAnsi="Times New Roman" w:cs="Times New Roman"/>
                <w:sz w:val="22"/>
                <w:szCs w:val="22"/>
                <w:lang w:val="ru-RU" w:eastAsia="en-US"/>
              </w:rPr>
              <w:t xml:space="preserve">и </w:t>
            </w:r>
            <w:r w:rsidR="009E1AAB" w:rsidRPr="00780ADD">
              <w:rPr>
                <w:rFonts w:ascii="Times New Roman" w:hAnsi="Times New Roman" w:cs="Times New Roman"/>
                <w:sz w:val="22"/>
                <w:szCs w:val="22"/>
                <w:lang w:val="ru-RU" w:eastAsia="en-US"/>
              </w:rPr>
              <w:t xml:space="preserve">при необходимости </w:t>
            </w:r>
            <w:r w:rsidR="00496625" w:rsidRPr="00780ADD">
              <w:rPr>
                <w:rFonts w:ascii="Times New Roman" w:hAnsi="Times New Roman" w:cs="Times New Roman"/>
                <w:sz w:val="22"/>
                <w:szCs w:val="22"/>
                <w:lang w:val="ru-RU" w:eastAsia="en-US"/>
              </w:rPr>
              <w:t>в соответствии</w:t>
            </w:r>
            <w:r w:rsidR="001F58D7" w:rsidRPr="00780ADD">
              <w:rPr>
                <w:rFonts w:ascii="Times New Roman" w:hAnsi="Times New Roman" w:cs="Times New Roman"/>
                <w:sz w:val="22"/>
                <w:szCs w:val="22"/>
                <w:lang w:val="ru-RU" w:eastAsia="en-US"/>
              </w:rPr>
              <w:t xml:space="preserve"> местными требованиями.</w:t>
            </w:r>
          </w:p>
          <w:p w:rsidR="001F58D7" w:rsidRPr="00780ADD" w:rsidRDefault="001F58D7" w:rsidP="00B27949">
            <w:pPr>
              <w:jc w:val="both"/>
              <w:rPr>
                <w:rFonts w:ascii="Times New Roman" w:hAnsi="Times New Roman" w:cs="Times New Roman"/>
                <w:sz w:val="22"/>
                <w:szCs w:val="22"/>
                <w:lang w:val="ru-RU" w:eastAsia="en-US"/>
              </w:rPr>
            </w:pPr>
          </w:p>
          <w:p w:rsidR="00C64ABE" w:rsidRPr="00C64ABE" w:rsidRDefault="00C64ABE" w:rsidP="00B27949">
            <w:pPr>
              <w:jc w:val="both"/>
              <w:rPr>
                <w:rFonts w:ascii="Times New Roman" w:hAnsi="Times New Roman" w:cs="Times New Roman"/>
                <w:sz w:val="22"/>
                <w:szCs w:val="22"/>
                <w:lang w:val="ru-RU" w:eastAsia="en-US"/>
              </w:rPr>
            </w:pPr>
            <w:r>
              <w:rPr>
                <w:rFonts w:ascii="Times New Roman" w:hAnsi="Times New Roman" w:cs="Times New Roman"/>
                <w:sz w:val="22"/>
                <w:szCs w:val="22"/>
                <w:lang w:val="ru-RU" w:eastAsia="en-US"/>
              </w:rPr>
              <w:t xml:space="preserve">6.1 </w:t>
            </w:r>
            <w:r w:rsidR="0014569F" w:rsidRPr="00780ADD">
              <w:rPr>
                <w:rFonts w:ascii="Times New Roman" w:hAnsi="Times New Roman" w:cs="Times New Roman"/>
                <w:sz w:val="22"/>
                <w:szCs w:val="22"/>
                <w:lang w:val="ru-RU" w:eastAsia="en-US"/>
              </w:rPr>
              <w:t xml:space="preserve">G. Любое Топливо, проданное Продавцом согласно настоящему Соглашению, которое не </w:t>
            </w:r>
            <w:r w:rsidR="007D409D" w:rsidRPr="00780ADD">
              <w:rPr>
                <w:rFonts w:ascii="Times New Roman" w:hAnsi="Times New Roman" w:cs="Times New Roman"/>
                <w:sz w:val="22"/>
                <w:szCs w:val="22"/>
                <w:lang w:val="ru-RU" w:eastAsia="en-US"/>
              </w:rPr>
              <w:t>отвечает техническим требованиям либо загрязнено</w:t>
            </w:r>
            <w:r w:rsidR="003671A1" w:rsidRPr="00780ADD">
              <w:rPr>
                <w:rFonts w:ascii="Times New Roman" w:hAnsi="Times New Roman" w:cs="Times New Roman"/>
                <w:sz w:val="22"/>
                <w:szCs w:val="22"/>
                <w:lang w:val="ru-RU" w:eastAsia="en-US"/>
              </w:rPr>
              <w:t xml:space="preserve">, может быть </w:t>
            </w:r>
            <w:r w:rsidR="0014569F" w:rsidRPr="00780ADD">
              <w:rPr>
                <w:rFonts w:ascii="Times New Roman" w:hAnsi="Times New Roman" w:cs="Times New Roman"/>
                <w:sz w:val="22"/>
                <w:szCs w:val="22"/>
                <w:lang w:val="ru-RU" w:eastAsia="en-US"/>
              </w:rPr>
              <w:t>отвергнуто по</w:t>
            </w:r>
            <w:r>
              <w:rPr>
                <w:rFonts w:ascii="Times New Roman" w:hAnsi="Times New Roman" w:cs="Times New Roman"/>
                <w:sz w:val="22"/>
                <w:szCs w:val="22"/>
                <w:lang w:val="ru-RU" w:eastAsia="en-US"/>
              </w:rPr>
              <w:t xml:space="preserve"> </w:t>
            </w:r>
            <w:r w:rsidR="007D409D" w:rsidRPr="00780ADD">
              <w:rPr>
                <w:rFonts w:ascii="Times New Roman" w:hAnsi="Times New Roman" w:cs="Times New Roman"/>
                <w:sz w:val="22"/>
                <w:szCs w:val="22"/>
                <w:lang w:val="ru-RU" w:eastAsia="en-US"/>
              </w:rPr>
              <w:t>одностороннему усмотрению Покупателя.</w:t>
            </w:r>
            <w:r>
              <w:rPr>
                <w:rFonts w:ascii="Times New Roman" w:hAnsi="Times New Roman" w:cs="Times New Roman"/>
                <w:sz w:val="22"/>
                <w:szCs w:val="22"/>
                <w:lang w:val="ru-RU" w:eastAsia="en-US"/>
              </w:rPr>
              <w:t xml:space="preserve"> </w:t>
            </w:r>
            <w:r w:rsidR="00963986" w:rsidRPr="00780ADD">
              <w:rPr>
                <w:rFonts w:ascii="Times New Roman" w:hAnsi="Times New Roman" w:cs="Times New Roman"/>
                <w:sz w:val="22"/>
                <w:szCs w:val="22"/>
                <w:lang w:val="ru-RU" w:eastAsia="en-US"/>
              </w:rPr>
              <w:t>Отбор образцов в соответствии с требованиями заказчика до заправки топливом.</w:t>
            </w:r>
            <w:r>
              <w:rPr>
                <w:rFonts w:ascii="Times New Roman" w:hAnsi="Times New Roman" w:cs="Times New Roman"/>
                <w:sz w:val="22"/>
                <w:szCs w:val="22"/>
                <w:lang w:val="ru-RU" w:eastAsia="en-US"/>
              </w:rPr>
              <w:t xml:space="preserve"> </w:t>
            </w:r>
            <w:r w:rsidR="00384E00" w:rsidRPr="00780ADD">
              <w:rPr>
                <w:rFonts w:ascii="Times New Roman" w:hAnsi="Times New Roman" w:cs="Times New Roman"/>
                <w:sz w:val="22"/>
                <w:szCs w:val="22"/>
                <w:lang w:val="ru-RU" w:eastAsia="en-US"/>
              </w:rPr>
              <w:t>Продав</w:t>
            </w:r>
            <w:r w:rsidR="003071D6" w:rsidRPr="00780ADD">
              <w:rPr>
                <w:rFonts w:ascii="Times New Roman" w:hAnsi="Times New Roman" w:cs="Times New Roman"/>
                <w:sz w:val="22"/>
                <w:szCs w:val="22"/>
                <w:lang w:val="ru-RU" w:eastAsia="en-US"/>
              </w:rPr>
              <w:t xml:space="preserve">ец </w:t>
            </w:r>
            <w:r w:rsidR="008E3A6F" w:rsidRPr="00780ADD">
              <w:rPr>
                <w:rFonts w:ascii="Times New Roman" w:hAnsi="Times New Roman" w:cs="Times New Roman"/>
                <w:sz w:val="22"/>
                <w:szCs w:val="22"/>
                <w:lang w:val="ru-RU" w:eastAsia="en-US"/>
              </w:rPr>
              <w:t>должен обезопасить, защитить</w:t>
            </w:r>
            <w:r w:rsidR="003071D6" w:rsidRPr="00780ADD">
              <w:rPr>
                <w:rFonts w:ascii="Times New Roman" w:hAnsi="Times New Roman" w:cs="Times New Roman"/>
                <w:sz w:val="22"/>
                <w:szCs w:val="22"/>
                <w:lang w:val="ru-RU" w:eastAsia="en-US"/>
              </w:rPr>
              <w:t xml:space="preserve"> и огра</w:t>
            </w:r>
            <w:r w:rsidR="008E3A6F" w:rsidRPr="00780ADD">
              <w:rPr>
                <w:rFonts w:ascii="Times New Roman" w:hAnsi="Times New Roman" w:cs="Times New Roman"/>
                <w:sz w:val="22"/>
                <w:szCs w:val="22"/>
                <w:lang w:val="ru-RU" w:eastAsia="en-US"/>
              </w:rPr>
              <w:t>дить</w:t>
            </w:r>
            <w:r>
              <w:rPr>
                <w:rFonts w:ascii="Times New Roman" w:hAnsi="Times New Roman" w:cs="Times New Roman"/>
                <w:sz w:val="22"/>
                <w:szCs w:val="22"/>
                <w:lang w:val="ru-RU" w:eastAsia="en-US"/>
              </w:rPr>
              <w:t xml:space="preserve"> </w:t>
            </w:r>
            <w:r w:rsidR="003071D6" w:rsidRPr="00780ADD">
              <w:rPr>
                <w:rFonts w:ascii="Times New Roman" w:hAnsi="Times New Roman" w:cs="Times New Roman"/>
                <w:sz w:val="22"/>
                <w:szCs w:val="22"/>
                <w:lang w:val="ru-RU" w:eastAsia="en-US"/>
              </w:rPr>
              <w:t>невиновного</w:t>
            </w:r>
            <w:r w:rsidR="00384E00" w:rsidRPr="00780ADD">
              <w:rPr>
                <w:rFonts w:ascii="Times New Roman" w:hAnsi="Times New Roman" w:cs="Times New Roman"/>
                <w:sz w:val="22"/>
                <w:szCs w:val="22"/>
                <w:lang w:val="ru-RU" w:eastAsia="en-US"/>
              </w:rPr>
              <w:t xml:space="preserve"> Покупателя </w:t>
            </w:r>
            <w:r w:rsidR="008E3A6F" w:rsidRPr="00780ADD">
              <w:rPr>
                <w:rFonts w:ascii="Times New Roman" w:hAnsi="Times New Roman" w:cs="Times New Roman"/>
                <w:sz w:val="22"/>
                <w:szCs w:val="22"/>
                <w:lang w:val="ru-RU" w:eastAsia="en-US"/>
              </w:rPr>
              <w:t>от</w:t>
            </w:r>
            <w:r w:rsidR="003671A1" w:rsidRPr="00780ADD">
              <w:rPr>
                <w:rFonts w:ascii="Times New Roman" w:hAnsi="Times New Roman" w:cs="Times New Roman"/>
                <w:sz w:val="22"/>
                <w:szCs w:val="22"/>
                <w:lang w:val="ru-RU" w:eastAsia="en-US"/>
              </w:rPr>
              <w:t xml:space="preserve"> и против</w:t>
            </w:r>
            <w:r w:rsidR="008E3A6F" w:rsidRPr="00780ADD">
              <w:rPr>
                <w:rFonts w:ascii="Times New Roman" w:hAnsi="Times New Roman" w:cs="Times New Roman"/>
                <w:sz w:val="22"/>
                <w:szCs w:val="22"/>
                <w:lang w:val="ru-RU" w:eastAsia="en-US"/>
              </w:rPr>
              <w:t xml:space="preserve"> любых</w:t>
            </w:r>
            <w:r w:rsidR="003671A1" w:rsidRPr="00780ADD">
              <w:rPr>
                <w:rFonts w:ascii="Times New Roman" w:hAnsi="Times New Roman" w:cs="Times New Roman"/>
                <w:sz w:val="22"/>
                <w:szCs w:val="22"/>
                <w:lang w:val="ru-RU" w:eastAsia="en-US"/>
              </w:rPr>
              <w:t xml:space="preserve"> и всех</w:t>
            </w:r>
            <w:r w:rsidR="008E3A6F" w:rsidRPr="00780ADD">
              <w:rPr>
                <w:rFonts w:ascii="Times New Roman" w:hAnsi="Times New Roman" w:cs="Times New Roman"/>
                <w:sz w:val="22"/>
                <w:szCs w:val="22"/>
                <w:lang w:val="ru-RU" w:eastAsia="en-US"/>
              </w:rPr>
              <w:t xml:space="preserve"> претензий и требований, </w:t>
            </w:r>
            <w:r w:rsidR="00963986" w:rsidRPr="00780ADD">
              <w:rPr>
                <w:rFonts w:ascii="Times New Roman" w:hAnsi="Times New Roman" w:cs="Times New Roman"/>
                <w:sz w:val="22"/>
                <w:szCs w:val="22"/>
                <w:lang w:val="ru-RU" w:eastAsia="en-US"/>
              </w:rPr>
              <w:t>процедур, ущерба и ответстве</w:t>
            </w:r>
            <w:r w:rsidR="008E3A6F" w:rsidRPr="00780ADD">
              <w:rPr>
                <w:rFonts w:ascii="Times New Roman" w:hAnsi="Times New Roman" w:cs="Times New Roman"/>
                <w:sz w:val="22"/>
                <w:szCs w:val="22"/>
                <w:lang w:val="ru-RU" w:eastAsia="en-US"/>
              </w:rPr>
              <w:t xml:space="preserve">нности за утрату или причинение </w:t>
            </w:r>
            <w:r w:rsidR="00963986" w:rsidRPr="00780ADD">
              <w:rPr>
                <w:rFonts w:ascii="Times New Roman" w:hAnsi="Times New Roman" w:cs="Times New Roman"/>
                <w:sz w:val="22"/>
                <w:szCs w:val="22"/>
                <w:lang w:val="ru-RU" w:eastAsia="en-US"/>
              </w:rPr>
              <w:t>ущерба собственности или за смерть или телесные повреждения, причиненные какому-либо человеку, а также от всех связанных с этим затрат (включ</w:t>
            </w:r>
            <w:r w:rsidR="008E3A6F" w:rsidRPr="00780ADD">
              <w:rPr>
                <w:rFonts w:ascii="Times New Roman" w:hAnsi="Times New Roman" w:cs="Times New Roman"/>
                <w:sz w:val="22"/>
                <w:szCs w:val="22"/>
                <w:lang w:val="ru-RU" w:eastAsia="en-US"/>
              </w:rPr>
              <w:t xml:space="preserve">ая разумный гонорар адвоката) </w:t>
            </w:r>
            <w:r w:rsidR="003671A1" w:rsidRPr="00780ADD">
              <w:rPr>
                <w:rFonts w:ascii="Times New Roman" w:hAnsi="Times New Roman" w:cs="Times New Roman"/>
                <w:sz w:val="22"/>
                <w:szCs w:val="22"/>
                <w:lang w:val="ru-RU" w:eastAsia="en-US"/>
              </w:rPr>
              <w:t>потерь</w:t>
            </w:r>
            <w:r>
              <w:rPr>
                <w:rFonts w:ascii="Times New Roman" w:hAnsi="Times New Roman" w:cs="Times New Roman"/>
                <w:sz w:val="22"/>
                <w:szCs w:val="22"/>
                <w:lang w:val="ru-RU" w:eastAsia="en-US"/>
              </w:rPr>
              <w:t xml:space="preserve"> </w:t>
            </w:r>
            <w:r w:rsidR="008E3A6F" w:rsidRPr="00780ADD">
              <w:rPr>
                <w:rFonts w:ascii="Times New Roman" w:hAnsi="Times New Roman" w:cs="Times New Roman"/>
                <w:sz w:val="22"/>
                <w:szCs w:val="22"/>
                <w:lang w:val="ru-RU" w:eastAsia="en-US"/>
              </w:rPr>
              <w:t xml:space="preserve">и </w:t>
            </w:r>
            <w:r w:rsidR="00963986" w:rsidRPr="00780ADD">
              <w:rPr>
                <w:rFonts w:ascii="Times New Roman" w:hAnsi="Times New Roman" w:cs="Times New Roman"/>
                <w:sz w:val="22"/>
                <w:szCs w:val="22"/>
                <w:lang w:val="ru-RU" w:eastAsia="en-US"/>
              </w:rPr>
              <w:t>расходов, вытекающих из исп</w:t>
            </w:r>
            <w:r w:rsidR="008E3A6F" w:rsidRPr="00780ADD">
              <w:rPr>
                <w:rFonts w:ascii="Times New Roman" w:hAnsi="Times New Roman" w:cs="Times New Roman"/>
                <w:sz w:val="22"/>
                <w:szCs w:val="22"/>
                <w:lang w:val="ru-RU" w:eastAsia="en-US"/>
              </w:rPr>
              <w:t xml:space="preserve">ользования, хранения и доставки </w:t>
            </w:r>
            <w:r w:rsidR="00963986" w:rsidRPr="00780ADD">
              <w:rPr>
                <w:rFonts w:ascii="Times New Roman" w:hAnsi="Times New Roman" w:cs="Times New Roman"/>
                <w:sz w:val="22"/>
                <w:szCs w:val="22"/>
                <w:lang w:val="ru-RU" w:eastAsia="en-US"/>
              </w:rPr>
              <w:t xml:space="preserve">в ВС Покупателя Некачественного </w:t>
            </w:r>
            <w:r w:rsidR="008E3A6F" w:rsidRPr="00780ADD">
              <w:rPr>
                <w:rFonts w:ascii="Times New Roman" w:hAnsi="Times New Roman" w:cs="Times New Roman"/>
                <w:sz w:val="22"/>
                <w:szCs w:val="22"/>
                <w:lang w:val="ru-RU" w:eastAsia="en-US"/>
              </w:rPr>
              <w:t xml:space="preserve"> или загрязненного </w:t>
            </w:r>
            <w:r w:rsidR="00963986" w:rsidRPr="00780ADD">
              <w:rPr>
                <w:rFonts w:ascii="Times New Roman" w:hAnsi="Times New Roman" w:cs="Times New Roman"/>
                <w:sz w:val="22"/>
                <w:szCs w:val="22"/>
                <w:lang w:val="ru-RU" w:eastAsia="en-US"/>
              </w:rPr>
              <w:t>Топлива, включая затраты</w:t>
            </w:r>
            <w:r w:rsidR="008E3A6F" w:rsidRPr="00780ADD">
              <w:rPr>
                <w:rFonts w:ascii="Times New Roman" w:hAnsi="Times New Roman" w:cs="Times New Roman"/>
                <w:sz w:val="22"/>
                <w:szCs w:val="22"/>
                <w:lang w:val="ru-RU" w:eastAsia="en-US"/>
              </w:rPr>
              <w:t xml:space="preserve"> на замену всего Топлива, </w:t>
            </w:r>
            <w:r w:rsidR="00963986" w:rsidRPr="00780ADD">
              <w:rPr>
                <w:rFonts w:ascii="Times New Roman" w:hAnsi="Times New Roman" w:cs="Times New Roman"/>
                <w:sz w:val="22"/>
                <w:szCs w:val="22"/>
                <w:lang w:val="ru-RU" w:eastAsia="en-US"/>
              </w:rPr>
              <w:t>пострадавшего от смешения с Некачественным Топливом Продавца, если только эти события небыли вызваны умышленной и крайней халатностью Продавца.</w:t>
            </w:r>
          </w:p>
          <w:p w:rsidR="00C64ABE" w:rsidRPr="00C64ABE" w:rsidRDefault="00C64ABE" w:rsidP="00B27949">
            <w:pPr>
              <w:jc w:val="both"/>
              <w:rPr>
                <w:rFonts w:ascii="Times New Roman" w:hAnsi="Times New Roman" w:cs="Times New Roman"/>
                <w:sz w:val="22"/>
                <w:szCs w:val="22"/>
                <w:lang w:val="ru-RU" w:eastAsia="en-US"/>
              </w:rPr>
            </w:pPr>
          </w:p>
          <w:p w:rsidR="00963986" w:rsidRPr="00780ADD" w:rsidRDefault="00C64ABE" w:rsidP="00B27949">
            <w:pPr>
              <w:jc w:val="both"/>
              <w:rPr>
                <w:rFonts w:ascii="Times New Roman" w:hAnsi="Times New Roman" w:cs="Times New Roman"/>
                <w:sz w:val="22"/>
                <w:szCs w:val="22"/>
                <w:lang w:val="ru-RU" w:eastAsia="en-US"/>
              </w:rPr>
            </w:pPr>
            <w:r>
              <w:rPr>
                <w:rFonts w:ascii="Times New Roman" w:hAnsi="Times New Roman" w:cs="Times New Roman"/>
                <w:sz w:val="22"/>
                <w:szCs w:val="22"/>
                <w:lang w:val="ru-RU" w:eastAsia="en-US"/>
              </w:rPr>
              <w:t>6.2</w:t>
            </w:r>
            <w:r w:rsidR="00895DD1" w:rsidRPr="00780ADD">
              <w:rPr>
                <w:rFonts w:ascii="Times New Roman" w:hAnsi="Times New Roman" w:cs="Times New Roman"/>
                <w:sz w:val="22"/>
                <w:szCs w:val="22"/>
                <w:lang w:val="ru-RU" w:eastAsia="en-US"/>
              </w:rPr>
              <w:t xml:space="preserve"> Если Топливо поставляется Продавцом на объект, принадлежащий консорциуму авиакомпаний, либо в другой пункт</w:t>
            </w:r>
            <w:r w:rsidRPr="00C64ABE">
              <w:rPr>
                <w:rFonts w:ascii="Times New Roman" w:hAnsi="Times New Roman" w:cs="Times New Roman"/>
                <w:sz w:val="22"/>
                <w:szCs w:val="22"/>
                <w:lang w:val="ru-RU" w:eastAsia="en-US"/>
              </w:rPr>
              <w:t xml:space="preserve"> </w:t>
            </w:r>
            <w:r w:rsidR="00895DD1" w:rsidRPr="00780ADD">
              <w:rPr>
                <w:rFonts w:ascii="Times New Roman" w:hAnsi="Times New Roman" w:cs="Times New Roman"/>
                <w:sz w:val="22"/>
                <w:szCs w:val="22"/>
                <w:lang w:val="ru-RU" w:eastAsia="en-US"/>
              </w:rPr>
              <w:t>назначения, применяются следующие правила:</w:t>
            </w:r>
          </w:p>
          <w:p w:rsidR="00895DD1" w:rsidRPr="00780ADD" w:rsidRDefault="00895DD1" w:rsidP="00B27949">
            <w:pPr>
              <w:jc w:val="both"/>
              <w:rPr>
                <w:rFonts w:ascii="Times New Roman" w:hAnsi="Times New Roman" w:cs="Times New Roman"/>
                <w:sz w:val="22"/>
                <w:szCs w:val="22"/>
                <w:lang w:val="ru-RU" w:eastAsia="en-US"/>
              </w:rPr>
            </w:pPr>
          </w:p>
          <w:p w:rsidR="007D409D" w:rsidRPr="00780ADD" w:rsidRDefault="00C64ABE" w:rsidP="00B27949">
            <w:pPr>
              <w:jc w:val="both"/>
              <w:rPr>
                <w:rFonts w:ascii="Times New Roman" w:hAnsi="Times New Roman" w:cs="Times New Roman"/>
                <w:sz w:val="22"/>
                <w:szCs w:val="22"/>
                <w:lang w:val="ru-RU" w:eastAsia="en-US"/>
              </w:rPr>
            </w:pPr>
            <w:r>
              <w:rPr>
                <w:rFonts w:ascii="Times New Roman" w:hAnsi="Times New Roman" w:cs="Times New Roman"/>
                <w:sz w:val="22"/>
                <w:szCs w:val="22"/>
                <w:lang w:val="ru-RU" w:eastAsia="en-US"/>
              </w:rPr>
              <w:t>6.2</w:t>
            </w:r>
            <w:r w:rsidRPr="00C64ABE">
              <w:rPr>
                <w:rFonts w:ascii="Times New Roman" w:hAnsi="Times New Roman" w:cs="Times New Roman"/>
                <w:sz w:val="22"/>
                <w:szCs w:val="22"/>
                <w:lang w:val="ru-RU" w:eastAsia="en-US"/>
              </w:rPr>
              <w:t xml:space="preserve"> </w:t>
            </w:r>
            <w:r w:rsidR="008A6A9A" w:rsidRPr="00780ADD">
              <w:rPr>
                <w:rFonts w:ascii="Times New Roman" w:hAnsi="Times New Roman" w:cs="Times New Roman"/>
                <w:sz w:val="22"/>
                <w:szCs w:val="22"/>
                <w:lang w:val="ru-RU" w:eastAsia="en-US"/>
              </w:rPr>
              <w:t>A. Права и риск потери Топлива переходят к Покупателю в</w:t>
            </w:r>
            <w:r w:rsidRPr="00C64ABE">
              <w:rPr>
                <w:rFonts w:ascii="Times New Roman" w:hAnsi="Times New Roman" w:cs="Times New Roman"/>
                <w:sz w:val="22"/>
                <w:szCs w:val="22"/>
                <w:lang w:val="ru-RU" w:eastAsia="en-US"/>
              </w:rPr>
              <w:t xml:space="preserve"> </w:t>
            </w:r>
            <w:r w:rsidR="008A6A9A" w:rsidRPr="00780ADD">
              <w:rPr>
                <w:rFonts w:ascii="Times New Roman" w:hAnsi="Times New Roman" w:cs="Times New Roman"/>
                <w:sz w:val="22"/>
                <w:szCs w:val="22"/>
                <w:lang w:val="ru-RU" w:eastAsia="en-US"/>
              </w:rPr>
              <w:t>момент, согласованный Сторонами.</w:t>
            </w:r>
          </w:p>
          <w:p w:rsidR="008A6A9A" w:rsidRPr="00780ADD" w:rsidRDefault="008A6A9A" w:rsidP="00B27949">
            <w:pPr>
              <w:jc w:val="both"/>
              <w:rPr>
                <w:rFonts w:ascii="Times New Roman" w:hAnsi="Times New Roman" w:cs="Times New Roman"/>
                <w:sz w:val="22"/>
                <w:szCs w:val="22"/>
                <w:lang w:val="ru-RU" w:eastAsia="en-US"/>
              </w:rPr>
            </w:pPr>
          </w:p>
          <w:p w:rsidR="008A6A9A" w:rsidRPr="00780ADD" w:rsidRDefault="00C64ABE" w:rsidP="00B27949">
            <w:pPr>
              <w:jc w:val="both"/>
              <w:rPr>
                <w:rFonts w:ascii="Times New Roman" w:hAnsi="Times New Roman" w:cs="Times New Roman"/>
                <w:sz w:val="22"/>
                <w:szCs w:val="22"/>
                <w:lang w:val="ru-RU" w:eastAsia="en-US"/>
              </w:rPr>
            </w:pPr>
            <w:r>
              <w:rPr>
                <w:rFonts w:ascii="Times New Roman" w:hAnsi="Times New Roman" w:cs="Times New Roman"/>
                <w:sz w:val="22"/>
                <w:szCs w:val="22"/>
                <w:lang w:val="ru-RU" w:eastAsia="en-US"/>
              </w:rPr>
              <w:t>6.2</w:t>
            </w:r>
            <w:r w:rsidRPr="00C64ABE">
              <w:rPr>
                <w:rFonts w:ascii="Times New Roman" w:hAnsi="Times New Roman" w:cs="Times New Roman"/>
                <w:sz w:val="22"/>
                <w:szCs w:val="22"/>
                <w:lang w:val="ru-RU" w:eastAsia="en-US"/>
              </w:rPr>
              <w:t xml:space="preserve"> </w:t>
            </w:r>
            <w:r w:rsidR="004750A9" w:rsidRPr="00780ADD">
              <w:rPr>
                <w:rFonts w:ascii="Times New Roman" w:hAnsi="Times New Roman" w:cs="Times New Roman"/>
                <w:sz w:val="22"/>
                <w:szCs w:val="22"/>
                <w:lang w:val="ru-RU" w:eastAsia="en-US"/>
              </w:rPr>
              <w:t>B. Любое Топливо, проданное в соответствии с настоящим</w:t>
            </w:r>
            <w:r w:rsidRPr="00C64ABE">
              <w:rPr>
                <w:rFonts w:ascii="Times New Roman" w:hAnsi="Times New Roman" w:cs="Times New Roman"/>
                <w:sz w:val="22"/>
                <w:szCs w:val="22"/>
                <w:lang w:val="ru-RU" w:eastAsia="en-US"/>
              </w:rPr>
              <w:t xml:space="preserve"> </w:t>
            </w:r>
            <w:r w:rsidR="004750A9" w:rsidRPr="00780ADD">
              <w:rPr>
                <w:rFonts w:ascii="Times New Roman" w:hAnsi="Times New Roman" w:cs="Times New Roman"/>
                <w:sz w:val="22"/>
                <w:szCs w:val="22"/>
                <w:lang w:val="ru-RU" w:eastAsia="en-US"/>
              </w:rPr>
              <w:t xml:space="preserve">Соглашением, и которое </w:t>
            </w:r>
            <w:r w:rsidR="00D2382E" w:rsidRPr="00780ADD">
              <w:rPr>
                <w:rFonts w:ascii="Times New Roman" w:hAnsi="Times New Roman" w:cs="Times New Roman"/>
                <w:sz w:val="22"/>
                <w:szCs w:val="22"/>
                <w:lang w:val="ru-RU" w:eastAsia="en-US"/>
              </w:rPr>
              <w:t>оказывается</w:t>
            </w:r>
            <w:r w:rsidR="004750A9" w:rsidRPr="00780ADD">
              <w:rPr>
                <w:rFonts w:ascii="Times New Roman" w:hAnsi="Times New Roman" w:cs="Times New Roman"/>
                <w:sz w:val="22"/>
                <w:szCs w:val="22"/>
                <w:lang w:val="ru-RU" w:eastAsia="en-US"/>
              </w:rPr>
              <w:t xml:space="preserve"> </w:t>
            </w:r>
            <w:r w:rsidR="004750A9" w:rsidRPr="00780ADD">
              <w:rPr>
                <w:rFonts w:ascii="Times New Roman" w:hAnsi="Times New Roman" w:cs="Times New Roman"/>
                <w:sz w:val="22"/>
                <w:szCs w:val="22"/>
                <w:lang w:val="ru-RU" w:eastAsia="en-US"/>
              </w:rPr>
              <w:lastRenderedPageBreak/>
              <w:t>Некачественным или загрязненным,</w:t>
            </w:r>
            <w:r w:rsidRPr="00C64ABE">
              <w:rPr>
                <w:rFonts w:ascii="Times New Roman" w:hAnsi="Times New Roman" w:cs="Times New Roman"/>
                <w:sz w:val="22"/>
                <w:szCs w:val="22"/>
                <w:lang w:val="ru-RU" w:eastAsia="en-US"/>
              </w:rPr>
              <w:t xml:space="preserve"> </w:t>
            </w:r>
            <w:r w:rsidR="004750A9" w:rsidRPr="00780ADD">
              <w:rPr>
                <w:rFonts w:ascii="Times New Roman" w:hAnsi="Times New Roman" w:cs="Times New Roman"/>
                <w:sz w:val="22"/>
                <w:szCs w:val="22"/>
                <w:lang w:val="ru-RU" w:eastAsia="en-US"/>
              </w:rPr>
              <w:t xml:space="preserve">может быть отвергнуто по одностороннему усмотрению Покупателя. </w:t>
            </w:r>
            <w:r w:rsidR="00D2382E" w:rsidRPr="00780ADD">
              <w:rPr>
                <w:rFonts w:ascii="Times New Roman" w:hAnsi="Times New Roman" w:cs="Times New Roman"/>
                <w:sz w:val="22"/>
                <w:szCs w:val="22"/>
                <w:lang w:val="ru-RU" w:eastAsia="en-US"/>
              </w:rPr>
              <w:t>Продавец должен обезопасить, защитить и оградить</w:t>
            </w:r>
            <w:r w:rsidRPr="00C64ABE">
              <w:rPr>
                <w:rFonts w:ascii="Times New Roman" w:hAnsi="Times New Roman" w:cs="Times New Roman"/>
                <w:sz w:val="22"/>
                <w:szCs w:val="22"/>
                <w:lang w:val="ru-RU" w:eastAsia="en-US"/>
              </w:rPr>
              <w:t xml:space="preserve"> </w:t>
            </w:r>
            <w:r w:rsidR="00D2382E" w:rsidRPr="00780ADD">
              <w:rPr>
                <w:rFonts w:ascii="Times New Roman" w:hAnsi="Times New Roman" w:cs="Times New Roman"/>
                <w:sz w:val="22"/>
                <w:szCs w:val="22"/>
                <w:lang w:val="ru-RU" w:eastAsia="en-US"/>
              </w:rPr>
              <w:t>невиновного Покупателя от и против любых и всех претензий и требований, процедур, ущерба и ответственности за утрату или причинение ущерба собственности или за смерть или телесные повреждения, причиненные какому-либо человеку, а также от всех связанных с этим затрат (включая разумный гонорар адвоката) потерь и расходов, вытекающих из использования, хранения и доставки в ВС Покупателя Некачественного  или загрязненного Топлива, включая затраты на замену всего Топлива, пострадавшего от смешения с Некачественным Топливом Продавца, если только эти события небыли вызваны умышленной и крайней халатностью Продавца.</w:t>
            </w:r>
          </w:p>
          <w:p w:rsidR="004750A9" w:rsidRPr="00780ADD" w:rsidRDefault="004750A9" w:rsidP="00B27949">
            <w:pPr>
              <w:jc w:val="both"/>
              <w:rPr>
                <w:rFonts w:ascii="Times New Roman" w:hAnsi="Times New Roman" w:cs="Times New Roman"/>
                <w:sz w:val="22"/>
                <w:szCs w:val="22"/>
                <w:lang w:val="ru-RU" w:eastAsia="en-US"/>
              </w:rPr>
            </w:pPr>
          </w:p>
          <w:p w:rsidR="00417E53" w:rsidRPr="00780ADD" w:rsidRDefault="000656CA"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6.3 Продавец будет активно предпринимать разумные шаги, чтобы оставаться в курсе, и будет делать все возможное для того, чтобы Покупатель был уведомлен как можно скорее</w:t>
            </w:r>
          </w:p>
          <w:p w:rsidR="00804CA6" w:rsidRPr="00780ADD" w:rsidRDefault="00804CA6" w:rsidP="00B27949">
            <w:pPr>
              <w:jc w:val="both"/>
              <w:rPr>
                <w:rFonts w:ascii="Times New Roman" w:hAnsi="Times New Roman" w:cs="Times New Roman"/>
                <w:sz w:val="22"/>
                <w:szCs w:val="22"/>
                <w:lang w:val="ru-RU" w:eastAsia="en-US"/>
              </w:rPr>
            </w:pPr>
          </w:p>
          <w:p w:rsidR="000656CA" w:rsidRPr="00780ADD" w:rsidRDefault="00804CA6"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en-US" w:eastAsia="en-US"/>
              </w:rPr>
              <w:t>a</w:t>
            </w:r>
            <w:r w:rsidRPr="00780ADD">
              <w:rPr>
                <w:rFonts w:ascii="Times New Roman" w:hAnsi="Times New Roman" w:cs="Times New Roman"/>
                <w:sz w:val="22"/>
                <w:szCs w:val="22"/>
                <w:lang w:val="ru-RU" w:eastAsia="en-US"/>
              </w:rPr>
              <w:t xml:space="preserve">) (и в любом случае в течение 24 часов после того, как Продавцу стало известно) о любом вопросе, который, как можно разумно ожидать, повлияет на способность Продавца поставлять Покупателю в соответствии с Соглашением, включая (но не ограничиваясь ими) факторы, которые, как ожидается, приведут к изменению </w:t>
            </w:r>
            <w:r w:rsidR="00386200" w:rsidRPr="00780ADD">
              <w:rPr>
                <w:rFonts w:ascii="Times New Roman" w:hAnsi="Times New Roman" w:cs="Times New Roman"/>
                <w:sz w:val="22"/>
                <w:szCs w:val="22"/>
                <w:lang w:val="ru-RU" w:eastAsia="en-US"/>
              </w:rPr>
              <w:t>уровней</w:t>
            </w:r>
            <w:r w:rsidRPr="00780ADD">
              <w:rPr>
                <w:rFonts w:ascii="Times New Roman" w:hAnsi="Times New Roman" w:cs="Times New Roman"/>
                <w:sz w:val="22"/>
                <w:szCs w:val="22"/>
                <w:lang w:val="ru-RU" w:eastAsia="en-US"/>
              </w:rPr>
              <w:t xml:space="preserve"> запасов на складе аэропорта (не являющиеся изменением уровней запасов в ходе обычной поставки) или вероятное нарушение поставок на терминале снабжения Продавца, или </w:t>
            </w:r>
            <w:r w:rsidR="00DC5B34" w:rsidRPr="00780ADD">
              <w:rPr>
                <w:rFonts w:ascii="Times New Roman" w:hAnsi="Times New Roman" w:cs="Times New Roman"/>
                <w:sz w:val="22"/>
                <w:szCs w:val="22"/>
                <w:lang w:val="ru-RU" w:eastAsia="en-US"/>
              </w:rPr>
              <w:t xml:space="preserve">невозможность Продавца </w:t>
            </w:r>
            <w:r w:rsidRPr="00780ADD">
              <w:rPr>
                <w:rFonts w:ascii="Times New Roman" w:hAnsi="Times New Roman" w:cs="Times New Roman"/>
                <w:sz w:val="22"/>
                <w:szCs w:val="22"/>
                <w:lang w:val="ru-RU" w:eastAsia="en-US"/>
              </w:rPr>
              <w:t xml:space="preserve">предоставить Топливо из-за неработоспособности инфраструктуры доставки, или </w:t>
            </w:r>
            <w:r w:rsidR="00DC5B34" w:rsidRPr="00780ADD">
              <w:rPr>
                <w:rFonts w:ascii="Times New Roman" w:hAnsi="Times New Roman" w:cs="Times New Roman"/>
                <w:sz w:val="22"/>
                <w:szCs w:val="22"/>
                <w:lang w:val="ru-RU" w:eastAsia="en-US"/>
              </w:rPr>
              <w:t>при существенных</w:t>
            </w:r>
            <w:r w:rsidRPr="00780ADD">
              <w:rPr>
                <w:rFonts w:ascii="Times New Roman" w:hAnsi="Times New Roman" w:cs="Times New Roman"/>
                <w:sz w:val="22"/>
                <w:szCs w:val="22"/>
                <w:lang w:val="ru-RU" w:eastAsia="en-US"/>
              </w:rPr>
              <w:t xml:space="preserve"> изменения</w:t>
            </w:r>
            <w:r w:rsidR="00DC5B34" w:rsidRPr="00780ADD">
              <w:rPr>
                <w:rFonts w:ascii="Times New Roman" w:hAnsi="Times New Roman" w:cs="Times New Roman"/>
                <w:sz w:val="22"/>
                <w:szCs w:val="22"/>
                <w:lang w:val="ru-RU" w:eastAsia="en-US"/>
              </w:rPr>
              <w:t>х</w:t>
            </w:r>
            <w:r w:rsidRPr="00780ADD">
              <w:rPr>
                <w:rFonts w:ascii="Times New Roman" w:hAnsi="Times New Roman" w:cs="Times New Roman"/>
                <w:sz w:val="22"/>
                <w:szCs w:val="22"/>
                <w:lang w:val="ru-RU" w:eastAsia="en-US"/>
              </w:rPr>
              <w:t xml:space="preserve"> в работе маршрута поставки, включая, помимо прочего, производство нефтеперерабатывающих заводов, работу терминала или частоту промежуточных поставок; </w:t>
            </w:r>
            <w:r w:rsidR="00DC5B34" w:rsidRPr="00780ADD">
              <w:rPr>
                <w:rFonts w:ascii="Times New Roman" w:hAnsi="Times New Roman" w:cs="Times New Roman"/>
                <w:sz w:val="22"/>
                <w:szCs w:val="22"/>
                <w:lang w:val="ru-RU" w:eastAsia="en-US"/>
              </w:rPr>
              <w:t>Продавец предоставит Покупателю соответствующую информацию по этому вопросу и о любых запланированных Продавцом действиях для минимизации любого воздействия на Покупателя, а в случае любого нарушения поставок будет предоставлять ежедневные обновления или соответствующую информацию в письменной форме до тех пор, пока нарушение поставок не будет устранено.</w:t>
            </w:r>
          </w:p>
          <w:p w:rsidR="00C64ABE" w:rsidRPr="00C63078" w:rsidRDefault="00C64ABE" w:rsidP="00B27949">
            <w:pPr>
              <w:jc w:val="both"/>
              <w:rPr>
                <w:rFonts w:ascii="Times New Roman" w:hAnsi="Times New Roman" w:cs="Times New Roman"/>
                <w:sz w:val="22"/>
                <w:szCs w:val="22"/>
                <w:lang w:val="ru-RU" w:eastAsia="en-US"/>
              </w:rPr>
            </w:pPr>
          </w:p>
          <w:p w:rsidR="000656CA" w:rsidRPr="00780ADD" w:rsidRDefault="00B16EF5"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 xml:space="preserve">б) о любых </w:t>
            </w:r>
            <w:r w:rsidRPr="00780ADD">
              <w:rPr>
                <w:rFonts w:ascii="Times New Roman" w:hAnsi="Times New Roman" w:cs="Times New Roman"/>
                <w:sz w:val="22"/>
                <w:szCs w:val="22"/>
                <w:u w:val="single"/>
                <w:lang w:val="ru-RU" w:eastAsia="en-US"/>
              </w:rPr>
              <w:t>инфраструктурных работах</w:t>
            </w:r>
            <w:r w:rsidRPr="00780ADD">
              <w:rPr>
                <w:rFonts w:ascii="Times New Roman" w:hAnsi="Times New Roman" w:cs="Times New Roman"/>
                <w:sz w:val="22"/>
                <w:szCs w:val="22"/>
                <w:lang w:val="ru-RU" w:eastAsia="en-US"/>
              </w:rPr>
              <w:t>, о которых может быть известно поставщику и которые потенциально могут повлиять на доступность поставок для Покупателя.</w:t>
            </w:r>
          </w:p>
          <w:p w:rsidR="00C64ABE" w:rsidRPr="00C63078" w:rsidRDefault="00C64ABE" w:rsidP="00B27949">
            <w:pPr>
              <w:jc w:val="both"/>
              <w:rPr>
                <w:rFonts w:ascii="Times New Roman" w:hAnsi="Times New Roman" w:cs="Times New Roman"/>
                <w:b/>
                <w:sz w:val="22"/>
                <w:szCs w:val="22"/>
                <w:lang w:val="ru-RU" w:eastAsia="en-US"/>
              </w:rPr>
            </w:pPr>
          </w:p>
          <w:p w:rsidR="008F5FE0" w:rsidRPr="00780ADD" w:rsidRDefault="008F5FE0" w:rsidP="00B27949">
            <w:pPr>
              <w:jc w:val="both"/>
              <w:rPr>
                <w:rFonts w:ascii="Times New Roman" w:hAnsi="Times New Roman" w:cs="Times New Roman"/>
                <w:b/>
                <w:sz w:val="22"/>
                <w:szCs w:val="22"/>
                <w:lang w:val="ru-RU" w:eastAsia="en-US"/>
              </w:rPr>
            </w:pPr>
            <w:r w:rsidRPr="00780ADD">
              <w:rPr>
                <w:rFonts w:ascii="Times New Roman" w:hAnsi="Times New Roman" w:cs="Times New Roman"/>
                <w:b/>
                <w:sz w:val="22"/>
                <w:szCs w:val="22"/>
                <w:lang w:val="ru-RU" w:eastAsia="en-US"/>
              </w:rPr>
              <w:t>7. СЛИВ ТОПЛИВА</w:t>
            </w:r>
          </w:p>
          <w:p w:rsidR="008F5FE0" w:rsidRPr="00780ADD" w:rsidRDefault="008F5FE0"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Покупатель может запросить, а Продавец удовлетворить</w:t>
            </w:r>
            <w:r w:rsidR="00C64ABE" w:rsidRPr="00C64ABE">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просьбу о сливе Топлива из ВС Покупателя. Таким образом</w:t>
            </w:r>
            <w:r w:rsidR="00C64ABE" w:rsidRPr="00C64ABE">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слитое Топливо утилизуется или хранится так, как договорились Стороны, исключительно за счет Покупателя. Продавец</w:t>
            </w:r>
            <w:r w:rsidR="00C64ABE" w:rsidRPr="00C64ABE">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 xml:space="preserve">может назначить дополнительную цену за </w:t>
            </w:r>
            <w:r w:rsidRPr="00780ADD">
              <w:rPr>
                <w:rFonts w:ascii="Times New Roman" w:hAnsi="Times New Roman" w:cs="Times New Roman"/>
                <w:sz w:val="22"/>
                <w:szCs w:val="22"/>
                <w:lang w:val="ru-RU" w:eastAsia="en-US"/>
              </w:rPr>
              <w:lastRenderedPageBreak/>
              <w:t xml:space="preserve">такую услугу. Стороны договариваются о цене на </w:t>
            </w:r>
            <w:r w:rsidR="000008A1" w:rsidRPr="00780ADD">
              <w:rPr>
                <w:rFonts w:ascii="Times New Roman" w:hAnsi="Times New Roman" w:cs="Times New Roman"/>
                <w:sz w:val="22"/>
                <w:szCs w:val="22"/>
                <w:lang w:val="ru-RU" w:eastAsia="en-US"/>
              </w:rPr>
              <w:t xml:space="preserve">таким образом </w:t>
            </w:r>
            <w:r w:rsidRPr="00780ADD">
              <w:rPr>
                <w:rFonts w:ascii="Times New Roman" w:hAnsi="Times New Roman" w:cs="Times New Roman"/>
                <w:sz w:val="22"/>
                <w:szCs w:val="22"/>
                <w:lang w:val="ru-RU" w:eastAsia="en-US"/>
              </w:rPr>
              <w:t>слитое Топливо.</w:t>
            </w:r>
            <w:r w:rsidR="00C64ABE" w:rsidRPr="00C64ABE">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Однако если Топливо необходимо слить из ВС Покупателя</w:t>
            </w:r>
            <w:r w:rsidR="00C64ABE" w:rsidRPr="00C64ABE">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вследствие ошибки или халатности Продавца (например, поставка Некачественного и/ или загрязненного топлива, или поставка большего, чем</w:t>
            </w:r>
            <w:r w:rsidR="00C64ABE" w:rsidRPr="00C64ABE">
              <w:rPr>
                <w:rFonts w:ascii="Times New Roman" w:hAnsi="Times New Roman" w:cs="Times New Roman"/>
                <w:sz w:val="22"/>
                <w:szCs w:val="22"/>
                <w:lang w:val="ru-RU" w:eastAsia="en-US"/>
              </w:rPr>
              <w:t xml:space="preserve"> </w:t>
            </w:r>
            <w:r w:rsidR="000008A1" w:rsidRPr="00780ADD">
              <w:rPr>
                <w:rFonts w:ascii="Times New Roman" w:hAnsi="Times New Roman" w:cs="Times New Roman"/>
                <w:sz w:val="22"/>
                <w:szCs w:val="22"/>
                <w:lang w:val="ru-RU" w:eastAsia="en-US"/>
              </w:rPr>
              <w:t>согласовано</w:t>
            </w:r>
            <w:r w:rsidRPr="00780ADD">
              <w:rPr>
                <w:rFonts w:ascii="Times New Roman" w:hAnsi="Times New Roman" w:cs="Times New Roman"/>
                <w:sz w:val="22"/>
                <w:szCs w:val="22"/>
                <w:lang w:val="ru-RU" w:eastAsia="en-US"/>
              </w:rPr>
              <w:t>, количества), Продавец или его Поставщик по</w:t>
            </w:r>
            <w:r w:rsidR="00C64ABE" w:rsidRPr="00C64ABE">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просьбе Покупателя обязаны слить Топливо из ВС Покупателя</w:t>
            </w:r>
            <w:r w:rsidR="00C64ABE" w:rsidRPr="00C64ABE">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исключительно за счет Продавца.</w:t>
            </w:r>
          </w:p>
          <w:p w:rsidR="00817776" w:rsidRPr="00780ADD" w:rsidRDefault="00817776" w:rsidP="00B27949">
            <w:pPr>
              <w:jc w:val="both"/>
              <w:rPr>
                <w:rFonts w:ascii="Times New Roman" w:hAnsi="Times New Roman" w:cs="Times New Roman"/>
                <w:sz w:val="22"/>
                <w:szCs w:val="22"/>
                <w:lang w:val="ru-RU" w:eastAsia="en-US"/>
              </w:rPr>
            </w:pPr>
          </w:p>
          <w:p w:rsidR="00E616D8" w:rsidRPr="00780ADD" w:rsidRDefault="00E616D8" w:rsidP="00B27949">
            <w:pPr>
              <w:jc w:val="both"/>
              <w:rPr>
                <w:rFonts w:ascii="Times New Roman" w:hAnsi="Times New Roman" w:cs="Times New Roman"/>
                <w:b/>
                <w:sz w:val="22"/>
                <w:szCs w:val="22"/>
                <w:lang w:val="ru-RU" w:eastAsia="en-US"/>
              </w:rPr>
            </w:pPr>
            <w:r w:rsidRPr="00780ADD">
              <w:rPr>
                <w:rFonts w:ascii="Times New Roman" w:hAnsi="Times New Roman" w:cs="Times New Roman"/>
                <w:b/>
                <w:sz w:val="22"/>
                <w:szCs w:val="22"/>
                <w:lang w:val="ru-RU" w:eastAsia="en-US"/>
              </w:rPr>
              <w:t>8. ОБЯЗАННОСТИ ПОКУПАТЕЛЯ</w:t>
            </w:r>
          </w:p>
          <w:p w:rsidR="002637C4" w:rsidRPr="002637C4" w:rsidRDefault="00E616D8"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8.1. Покупатель оставляет за собой исключительное право</w:t>
            </w:r>
            <w:r w:rsidR="00C64ABE" w:rsidRPr="00C64ABE">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эксплуатации всех переключателей, клапанов и измерительных</w:t>
            </w:r>
            <w:r w:rsidR="00C64ABE" w:rsidRPr="00C64ABE">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приборов, служащих для заправки Топливом на ВС.</w:t>
            </w:r>
          </w:p>
          <w:p w:rsidR="002637C4" w:rsidRPr="00C63078" w:rsidRDefault="002637C4" w:rsidP="00B27949">
            <w:pPr>
              <w:jc w:val="both"/>
              <w:rPr>
                <w:rFonts w:ascii="Times New Roman" w:hAnsi="Times New Roman" w:cs="Times New Roman"/>
                <w:sz w:val="22"/>
                <w:szCs w:val="22"/>
                <w:lang w:val="ru-RU" w:eastAsia="en-US"/>
              </w:rPr>
            </w:pPr>
          </w:p>
          <w:p w:rsidR="00EB3B90" w:rsidRPr="00780ADD" w:rsidRDefault="00EB3B90"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8.2. В случае, если Покупатель обратится с просьбой к Продавцу об оказании услуг, указанных в статье 8.1., либо об оказании</w:t>
            </w:r>
            <w:r w:rsidR="002637C4" w:rsidRPr="002637C4">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услуг помимо тех, что перечислены в Соглашении в качестве</w:t>
            </w:r>
            <w:r w:rsidR="002637C4" w:rsidRPr="002637C4">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обычных услуг по доставке, а Продавец согласится выполнять</w:t>
            </w:r>
          </w:p>
          <w:p w:rsidR="00E00540" w:rsidRPr="00780ADD" w:rsidRDefault="00E00540"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такие услуги, Покупатель соглашается</w:t>
            </w:r>
            <w:r w:rsidR="00EB3B90" w:rsidRPr="00780ADD">
              <w:rPr>
                <w:rFonts w:ascii="Times New Roman" w:hAnsi="Times New Roman" w:cs="Times New Roman"/>
                <w:sz w:val="22"/>
                <w:szCs w:val="22"/>
                <w:lang w:val="ru-RU" w:eastAsia="en-US"/>
              </w:rPr>
              <w:t xml:space="preserve"> освободить от ответственности, </w:t>
            </w:r>
            <w:r w:rsidRPr="00780ADD">
              <w:rPr>
                <w:rFonts w:ascii="Times New Roman" w:hAnsi="Times New Roman" w:cs="Times New Roman"/>
                <w:sz w:val="22"/>
                <w:szCs w:val="22"/>
                <w:lang w:val="ru-RU" w:eastAsia="en-US"/>
              </w:rPr>
              <w:t>обезопасить, защитить и оградить</w:t>
            </w:r>
            <w:r w:rsidR="002637C4" w:rsidRPr="002637C4">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невиновного</w:t>
            </w:r>
            <w:r w:rsidR="002637C4" w:rsidRPr="002637C4">
              <w:rPr>
                <w:rFonts w:ascii="Times New Roman" w:hAnsi="Times New Roman" w:cs="Times New Roman"/>
                <w:sz w:val="22"/>
                <w:szCs w:val="22"/>
                <w:lang w:val="ru-RU" w:eastAsia="en-US"/>
              </w:rPr>
              <w:t xml:space="preserve"> </w:t>
            </w:r>
            <w:r w:rsidR="0066226E" w:rsidRPr="00780ADD">
              <w:rPr>
                <w:rFonts w:ascii="Times New Roman" w:hAnsi="Times New Roman" w:cs="Times New Roman"/>
                <w:sz w:val="22"/>
                <w:szCs w:val="22"/>
                <w:lang w:val="ru-RU" w:eastAsia="en-US"/>
              </w:rPr>
              <w:t>Продавца</w:t>
            </w:r>
            <w:r w:rsidR="002637C4" w:rsidRPr="002637C4">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от и против любых и всех претензий и требований, процедур, ущерба и ответственности за утрату или причинение ущерба собственности или за смерть или телесные повреждения, причиненные какому-либо человеку, а также от всех связанных с этим затрат (включая разумный гонорар адвоката) потерь и расходов, вытекающих из использования, хранения и доставки в ВС Покупателя Некачественного  или загрязненного Топлива, включая затраты на замену всего Топлива, пострадавшего от смешения с Некачественным Топливом Продавца, если только эти события небыли вызваны умышленной и крайней халатностью Продавца.</w:t>
            </w:r>
          </w:p>
          <w:p w:rsidR="0086057F" w:rsidRPr="00474599" w:rsidRDefault="0086057F" w:rsidP="00B27949">
            <w:pPr>
              <w:jc w:val="both"/>
              <w:rPr>
                <w:rFonts w:ascii="Times New Roman" w:hAnsi="Times New Roman" w:cs="Times New Roman"/>
                <w:b/>
                <w:sz w:val="22"/>
                <w:szCs w:val="22"/>
                <w:lang w:val="ru-RU" w:eastAsia="en-US"/>
              </w:rPr>
            </w:pPr>
          </w:p>
          <w:p w:rsidR="00134E80" w:rsidRPr="00780ADD" w:rsidRDefault="00134E80" w:rsidP="00B27949">
            <w:pPr>
              <w:jc w:val="both"/>
              <w:rPr>
                <w:rFonts w:ascii="Times New Roman" w:hAnsi="Times New Roman" w:cs="Times New Roman"/>
                <w:b/>
                <w:sz w:val="22"/>
                <w:szCs w:val="22"/>
                <w:lang w:val="ru-RU" w:eastAsia="en-US"/>
              </w:rPr>
            </w:pPr>
            <w:r w:rsidRPr="00780ADD">
              <w:rPr>
                <w:rFonts w:ascii="Times New Roman" w:hAnsi="Times New Roman" w:cs="Times New Roman"/>
                <w:b/>
                <w:sz w:val="22"/>
                <w:szCs w:val="22"/>
                <w:lang w:val="ru-RU" w:eastAsia="en-US"/>
              </w:rPr>
              <w:t>9. ИНСПЕКЦИОННЫЙ КОНТРОЛЬ, АУДИТЫ, ОТБОР ПРОБ</w:t>
            </w:r>
          </w:p>
          <w:p w:rsidR="00134E80" w:rsidRPr="00780ADD" w:rsidRDefault="00134E80"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9.1. Покупатель или его представитель вправе производить (технический) осмотр, аудит или инспекцию следующего:</w:t>
            </w:r>
          </w:p>
          <w:p w:rsidR="00351C6C" w:rsidRPr="00780ADD" w:rsidRDefault="00351C6C"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а) Руководство по эксплуатации и рабочие инструкции,</w:t>
            </w:r>
            <w:r w:rsidR="00573065" w:rsidRPr="00573065">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 xml:space="preserve">описанные в статье 6.1.Е, Продавца и ТЗК; </w:t>
            </w:r>
          </w:p>
          <w:p w:rsidR="00351C6C" w:rsidRPr="00780ADD" w:rsidRDefault="00351C6C"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б) Протоколы контроля качества и проверки Топлива</w:t>
            </w:r>
            <w:r w:rsidR="00D500DA" w:rsidRPr="00780ADD">
              <w:rPr>
                <w:rFonts w:ascii="Times New Roman" w:hAnsi="Times New Roman" w:cs="Times New Roman"/>
                <w:sz w:val="22"/>
                <w:szCs w:val="22"/>
                <w:lang w:val="ru-RU" w:eastAsia="en-US"/>
              </w:rPr>
              <w:t xml:space="preserve">, и </w:t>
            </w:r>
          </w:p>
          <w:p w:rsidR="00351C6C" w:rsidRPr="00780ADD" w:rsidRDefault="00351C6C"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с) Услуги Продавца по заправке самолетов и операционные стандарты хранения в аэропорту и системы распределения в аэропорту.</w:t>
            </w:r>
          </w:p>
          <w:p w:rsidR="00CE0DF0" w:rsidRPr="00780ADD" w:rsidRDefault="00CE0DF0"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Все, упомянутое в статье 9.1 должно быть доступно</w:t>
            </w:r>
            <w:r w:rsidR="00FA7CB7" w:rsidRPr="00780ADD">
              <w:rPr>
                <w:rFonts w:ascii="Times New Roman" w:hAnsi="Times New Roman" w:cs="Times New Roman"/>
                <w:sz w:val="22"/>
                <w:szCs w:val="22"/>
                <w:lang w:val="ru-RU" w:eastAsia="en-US"/>
              </w:rPr>
              <w:t xml:space="preserve"> для</w:t>
            </w:r>
            <w:r w:rsidR="00573065" w:rsidRPr="00573065">
              <w:rPr>
                <w:rFonts w:ascii="Times New Roman" w:hAnsi="Times New Roman" w:cs="Times New Roman"/>
                <w:sz w:val="22"/>
                <w:szCs w:val="22"/>
                <w:lang w:val="ru-RU" w:eastAsia="en-US"/>
              </w:rPr>
              <w:t xml:space="preserve"> </w:t>
            </w:r>
            <w:r w:rsidR="00FA7CB7" w:rsidRPr="00780ADD">
              <w:rPr>
                <w:rFonts w:ascii="Times New Roman" w:hAnsi="Times New Roman" w:cs="Times New Roman"/>
                <w:sz w:val="22"/>
                <w:szCs w:val="22"/>
                <w:lang w:val="ru-RU" w:eastAsia="en-US"/>
              </w:rPr>
              <w:t>инспектирования</w:t>
            </w:r>
            <w:r w:rsidR="00573065" w:rsidRPr="00573065">
              <w:rPr>
                <w:rFonts w:ascii="Times New Roman" w:hAnsi="Times New Roman" w:cs="Times New Roman"/>
                <w:sz w:val="22"/>
                <w:szCs w:val="22"/>
                <w:lang w:val="ru-RU" w:eastAsia="en-US"/>
              </w:rPr>
              <w:t xml:space="preserve"> </w:t>
            </w:r>
            <w:r w:rsidR="00FA7CB7" w:rsidRPr="00780ADD">
              <w:rPr>
                <w:rFonts w:ascii="Times New Roman" w:hAnsi="Times New Roman" w:cs="Times New Roman"/>
                <w:sz w:val="22"/>
                <w:szCs w:val="22"/>
                <w:lang w:val="ru-RU" w:eastAsia="en-US"/>
              </w:rPr>
              <w:t xml:space="preserve">или </w:t>
            </w:r>
            <w:r w:rsidRPr="00780ADD">
              <w:rPr>
                <w:rFonts w:ascii="Times New Roman" w:hAnsi="Times New Roman" w:cs="Times New Roman"/>
                <w:sz w:val="22"/>
                <w:szCs w:val="22"/>
                <w:lang w:val="ru-RU" w:eastAsia="en-US"/>
              </w:rPr>
              <w:t>осмотра, в зависимости от обстоятельств, Покупателем в том месте, где он</w:t>
            </w:r>
            <w:r w:rsidR="004D25C3" w:rsidRPr="00780ADD">
              <w:rPr>
                <w:rFonts w:ascii="Times New Roman" w:hAnsi="Times New Roman" w:cs="Times New Roman"/>
                <w:sz w:val="22"/>
                <w:szCs w:val="22"/>
                <w:lang w:val="ru-RU" w:eastAsia="en-US"/>
              </w:rPr>
              <w:t>о</w:t>
            </w:r>
            <w:r w:rsidRPr="00780ADD">
              <w:rPr>
                <w:rFonts w:ascii="Times New Roman" w:hAnsi="Times New Roman" w:cs="Times New Roman"/>
                <w:sz w:val="22"/>
                <w:szCs w:val="22"/>
                <w:lang w:val="ru-RU" w:eastAsia="en-US"/>
              </w:rPr>
              <w:t xml:space="preserve"> используются для оказания услуг Покупателю.</w:t>
            </w:r>
            <w:r w:rsidR="00573065" w:rsidRPr="00573065">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(Технический) осмотр или инспекция должна проводиться в</w:t>
            </w:r>
            <w:r w:rsidR="00573065" w:rsidRPr="00573065">
              <w:rPr>
                <w:rFonts w:ascii="Times New Roman" w:hAnsi="Times New Roman" w:cs="Times New Roman"/>
                <w:sz w:val="22"/>
                <w:szCs w:val="22"/>
                <w:lang w:val="ru-RU" w:eastAsia="en-US"/>
              </w:rPr>
              <w:t xml:space="preserve"> </w:t>
            </w:r>
            <w:r w:rsidR="004D25C3" w:rsidRPr="00780ADD">
              <w:rPr>
                <w:rFonts w:ascii="Times New Roman" w:hAnsi="Times New Roman" w:cs="Times New Roman"/>
                <w:sz w:val="22"/>
                <w:szCs w:val="22"/>
                <w:lang w:val="ru-RU" w:eastAsia="en-US"/>
              </w:rPr>
              <w:t xml:space="preserve">обычное </w:t>
            </w:r>
            <w:r w:rsidRPr="00780ADD">
              <w:rPr>
                <w:rFonts w:ascii="Times New Roman" w:hAnsi="Times New Roman" w:cs="Times New Roman"/>
                <w:sz w:val="22"/>
                <w:szCs w:val="22"/>
                <w:lang w:val="ru-RU" w:eastAsia="en-US"/>
              </w:rPr>
              <w:t xml:space="preserve">рабочее время. Покупатель должен в разумные сроки уведомить о своем намерении провести </w:t>
            </w:r>
            <w:r w:rsidR="004D25C3" w:rsidRPr="00780ADD">
              <w:rPr>
                <w:rFonts w:ascii="Times New Roman" w:hAnsi="Times New Roman" w:cs="Times New Roman"/>
                <w:sz w:val="22"/>
                <w:szCs w:val="22"/>
                <w:lang w:val="ru-RU" w:eastAsia="en-US"/>
              </w:rPr>
              <w:t>(технический) осмотр или инспекцию</w:t>
            </w:r>
            <w:r w:rsidRPr="00780ADD">
              <w:rPr>
                <w:rFonts w:ascii="Times New Roman" w:hAnsi="Times New Roman" w:cs="Times New Roman"/>
                <w:sz w:val="22"/>
                <w:szCs w:val="22"/>
                <w:lang w:val="ru-RU" w:eastAsia="en-US"/>
              </w:rPr>
              <w:t xml:space="preserve">, как это предусмотрено в настоящей статье 9.1, и будет делать все возможное, чтобы не </w:t>
            </w:r>
            <w:r w:rsidRPr="00780ADD">
              <w:rPr>
                <w:rFonts w:ascii="Times New Roman" w:hAnsi="Times New Roman" w:cs="Times New Roman"/>
                <w:sz w:val="22"/>
                <w:szCs w:val="22"/>
                <w:lang w:val="ru-RU" w:eastAsia="en-US"/>
              </w:rPr>
              <w:lastRenderedPageBreak/>
              <w:t>препятствовать, не задерживать и не нарушать деятельность Продавца или Поставщика по заправке топливом.</w:t>
            </w:r>
          </w:p>
          <w:p w:rsidR="00EE1B0E" w:rsidRPr="00780ADD" w:rsidRDefault="00EE1B0E" w:rsidP="00B27949">
            <w:pPr>
              <w:jc w:val="both"/>
              <w:rPr>
                <w:rFonts w:ascii="Times New Roman" w:hAnsi="Times New Roman" w:cs="Times New Roman"/>
                <w:sz w:val="22"/>
                <w:szCs w:val="22"/>
                <w:lang w:val="ru-RU" w:eastAsia="en-US"/>
              </w:rPr>
            </w:pPr>
          </w:p>
          <w:p w:rsidR="00A84814" w:rsidRPr="00573065" w:rsidRDefault="00CD7893"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9.2 Покупатель или его представитель вправе получать пробы</w:t>
            </w:r>
            <w:r w:rsidR="00573065" w:rsidRPr="00573065">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 xml:space="preserve">Топлива, которое должно быть поставлено </w:t>
            </w:r>
            <w:r w:rsidR="00A84814" w:rsidRPr="00780ADD">
              <w:rPr>
                <w:rFonts w:ascii="Times New Roman" w:hAnsi="Times New Roman" w:cs="Times New Roman"/>
                <w:sz w:val="22"/>
                <w:szCs w:val="22"/>
                <w:lang w:val="ru-RU" w:eastAsia="en-US"/>
              </w:rPr>
              <w:t>Покупателю</w:t>
            </w:r>
            <w:r w:rsidRPr="00780ADD">
              <w:rPr>
                <w:rFonts w:ascii="Times New Roman" w:hAnsi="Times New Roman" w:cs="Times New Roman"/>
                <w:sz w:val="22"/>
                <w:szCs w:val="22"/>
                <w:lang w:val="ru-RU" w:eastAsia="en-US"/>
              </w:rPr>
              <w:t xml:space="preserve">, </w:t>
            </w:r>
            <w:r w:rsidR="00A84814" w:rsidRPr="00780ADD">
              <w:rPr>
                <w:rFonts w:ascii="Times New Roman" w:hAnsi="Times New Roman" w:cs="Times New Roman"/>
                <w:sz w:val="22"/>
                <w:szCs w:val="22"/>
                <w:lang w:val="ru-RU" w:eastAsia="en-US"/>
              </w:rPr>
              <w:t xml:space="preserve">взятые Продавцом или его представителем, при этом, </w:t>
            </w:r>
            <w:r w:rsidRPr="00780ADD">
              <w:rPr>
                <w:rFonts w:ascii="Times New Roman" w:hAnsi="Times New Roman" w:cs="Times New Roman"/>
                <w:sz w:val="22"/>
                <w:szCs w:val="22"/>
                <w:lang w:val="ru-RU" w:eastAsia="en-US"/>
              </w:rPr>
              <w:t>Покупатель имеет право присутствовать. Покупатель обязан заблаговременно уведомить</w:t>
            </w:r>
            <w:r w:rsidR="00573065" w:rsidRPr="00573065">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Продавца о своем намерении взять пробы Топлива. Отбор проб</w:t>
            </w:r>
            <w:r w:rsidR="00573065" w:rsidRPr="00573065">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 xml:space="preserve">производится </w:t>
            </w:r>
            <w:r w:rsidR="00A84814" w:rsidRPr="00780ADD">
              <w:rPr>
                <w:rFonts w:ascii="Times New Roman" w:hAnsi="Times New Roman" w:cs="Times New Roman"/>
                <w:sz w:val="22"/>
                <w:szCs w:val="22"/>
                <w:lang w:val="ru-RU" w:eastAsia="en-US"/>
              </w:rPr>
              <w:t>в соответствии</w:t>
            </w:r>
            <w:r w:rsidR="00573065" w:rsidRPr="00573065">
              <w:rPr>
                <w:rFonts w:ascii="Times New Roman" w:hAnsi="Times New Roman" w:cs="Times New Roman"/>
                <w:sz w:val="22"/>
                <w:szCs w:val="22"/>
                <w:lang w:val="ru-RU" w:eastAsia="en-US"/>
              </w:rPr>
              <w:t xml:space="preserve"> </w:t>
            </w:r>
            <w:r w:rsidR="00A84814" w:rsidRPr="00780ADD">
              <w:rPr>
                <w:rFonts w:ascii="Times New Roman" w:hAnsi="Times New Roman" w:cs="Times New Roman"/>
                <w:sz w:val="22"/>
                <w:szCs w:val="22"/>
                <w:lang w:val="ru-RU" w:eastAsia="en-US"/>
              </w:rPr>
              <w:t>со Стандартами</w:t>
            </w:r>
            <w:r w:rsidR="00573065" w:rsidRPr="00573065">
              <w:rPr>
                <w:rFonts w:ascii="Times New Roman" w:hAnsi="Times New Roman" w:cs="Times New Roman"/>
                <w:sz w:val="22"/>
                <w:szCs w:val="22"/>
                <w:lang w:val="ru-RU" w:eastAsia="en-US"/>
              </w:rPr>
              <w:t xml:space="preserve"> </w:t>
            </w:r>
            <w:r w:rsidR="00A84814" w:rsidRPr="00780ADD">
              <w:rPr>
                <w:rFonts w:ascii="Times New Roman" w:hAnsi="Times New Roman" w:cs="Times New Roman"/>
                <w:sz w:val="22"/>
                <w:szCs w:val="22"/>
                <w:lang w:val="ru-RU"/>
              </w:rPr>
              <w:t>контроля качества топлива и безопасности заправки, выпущенных пулом по качеству топлива ИАТА или в соответствии с Требованиями</w:t>
            </w:r>
            <w:r w:rsidR="00573065" w:rsidRPr="00573065">
              <w:rPr>
                <w:rFonts w:ascii="Times New Roman" w:hAnsi="Times New Roman" w:cs="Times New Roman"/>
                <w:sz w:val="22"/>
                <w:szCs w:val="22"/>
                <w:lang w:val="ru-RU"/>
              </w:rPr>
              <w:t xml:space="preserve"> </w:t>
            </w:r>
            <w:r w:rsidR="00A84814" w:rsidRPr="00780ADD">
              <w:rPr>
                <w:rFonts w:ascii="Times New Roman" w:hAnsi="Times New Roman" w:cs="Times New Roman"/>
                <w:sz w:val="22"/>
                <w:szCs w:val="22"/>
                <w:lang w:val="ru-RU"/>
              </w:rPr>
              <w:t>разработанными Совместной Авиационной Рабочей Группой и Совместной Отраслевой Комиссией (JIG) под</w:t>
            </w:r>
            <w:r w:rsidR="00573065" w:rsidRPr="00573065">
              <w:rPr>
                <w:rFonts w:ascii="Times New Roman" w:hAnsi="Times New Roman" w:cs="Times New Roman"/>
                <w:sz w:val="22"/>
                <w:szCs w:val="22"/>
                <w:lang w:val="ru-RU"/>
              </w:rPr>
              <w:t xml:space="preserve"> </w:t>
            </w:r>
            <w:r w:rsidR="00A84814" w:rsidRPr="00780ADD">
              <w:rPr>
                <w:rFonts w:ascii="Times New Roman" w:hAnsi="Times New Roman" w:cs="Times New Roman"/>
                <w:sz w:val="22"/>
                <w:szCs w:val="22"/>
                <w:lang w:val="ru-RU"/>
              </w:rPr>
              <w:t>эгидой ИАТА</w:t>
            </w:r>
            <w:r w:rsidR="00573065" w:rsidRPr="00573065">
              <w:rPr>
                <w:rFonts w:ascii="Times New Roman" w:hAnsi="Times New Roman" w:cs="Times New Roman"/>
                <w:sz w:val="22"/>
                <w:szCs w:val="22"/>
                <w:lang w:val="ru-RU"/>
              </w:rPr>
              <w:t xml:space="preserve"> </w:t>
            </w:r>
            <w:r w:rsidR="00313968" w:rsidRPr="00780ADD">
              <w:rPr>
                <w:rFonts w:ascii="Times New Roman" w:hAnsi="Times New Roman" w:cs="Times New Roman"/>
                <w:sz w:val="22"/>
                <w:szCs w:val="22"/>
                <w:lang w:val="ru-RU"/>
              </w:rPr>
              <w:t xml:space="preserve">(последнее издание), </w:t>
            </w:r>
            <w:r w:rsidR="00313968" w:rsidRPr="00780ADD">
              <w:rPr>
                <w:rFonts w:ascii="Times New Roman" w:hAnsi="Times New Roman" w:cs="Times New Roman"/>
                <w:sz w:val="22"/>
                <w:szCs w:val="22"/>
                <w:lang w:val="ru-RU" w:eastAsia="en-US"/>
              </w:rPr>
              <w:t>в соответствии с законодательством Республики Казахстан.</w:t>
            </w:r>
          </w:p>
          <w:p w:rsidR="00573065" w:rsidRPr="00573065" w:rsidRDefault="00573065" w:rsidP="00B27949">
            <w:pPr>
              <w:jc w:val="both"/>
              <w:rPr>
                <w:rFonts w:ascii="Times New Roman" w:hAnsi="Times New Roman" w:cs="Times New Roman"/>
                <w:sz w:val="22"/>
                <w:szCs w:val="22"/>
                <w:lang w:val="ru-RU" w:eastAsia="en-US"/>
              </w:rPr>
            </w:pPr>
          </w:p>
          <w:p w:rsidR="00672229" w:rsidRPr="00C63078" w:rsidRDefault="000D0A3C" w:rsidP="00B27949">
            <w:pPr>
              <w:jc w:val="both"/>
              <w:rPr>
                <w:rFonts w:ascii="Times New Roman" w:hAnsi="Times New Roman" w:cs="Times New Roman"/>
                <w:b/>
                <w:sz w:val="22"/>
                <w:szCs w:val="22"/>
                <w:lang w:val="ru-RU" w:eastAsia="en-US"/>
              </w:rPr>
            </w:pPr>
            <w:r w:rsidRPr="00780ADD">
              <w:rPr>
                <w:rFonts w:ascii="Times New Roman" w:hAnsi="Times New Roman" w:cs="Times New Roman"/>
                <w:b/>
                <w:sz w:val="22"/>
                <w:szCs w:val="22"/>
                <w:lang w:val="ru-RU" w:eastAsia="en-US"/>
              </w:rPr>
              <w:t>10. ЖАЛОБЫ И РЕКЛАМАЦИИ</w:t>
            </w:r>
          </w:p>
          <w:p w:rsidR="000D0A3C" w:rsidRPr="00780ADD" w:rsidRDefault="000D0A3C"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Жалобы на недопоставку или задержку должны подаваться</w:t>
            </w:r>
            <w:r w:rsidR="00573065" w:rsidRPr="00573065">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Продавцу в момент поставки, после чего должна быть подана</w:t>
            </w:r>
            <w:r w:rsidR="00573065" w:rsidRPr="00573065">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письменная жалоба не позднее, ч</w:t>
            </w:r>
            <w:r w:rsidR="00836FD7" w:rsidRPr="00780ADD">
              <w:rPr>
                <w:rFonts w:ascii="Times New Roman" w:hAnsi="Times New Roman" w:cs="Times New Roman"/>
                <w:sz w:val="22"/>
                <w:szCs w:val="22"/>
                <w:lang w:val="ru-RU" w:eastAsia="en-US"/>
              </w:rPr>
              <w:t>ем в течение15 дней</w:t>
            </w:r>
            <w:r w:rsidRPr="00780ADD">
              <w:rPr>
                <w:rFonts w:ascii="Times New Roman" w:hAnsi="Times New Roman" w:cs="Times New Roman"/>
                <w:sz w:val="22"/>
                <w:szCs w:val="22"/>
                <w:lang w:val="ru-RU" w:eastAsia="en-US"/>
              </w:rPr>
              <w:t xml:space="preserve"> после</w:t>
            </w:r>
            <w:r w:rsidR="00573065" w:rsidRPr="00573065">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поставки.</w:t>
            </w:r>
          </w:p>
          <w:p w:rsidR="000D0A3C" w:rsidRPr="00780ADD" w:rsidRDefault="000D0A3C"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Жалобы на качество продукта, либо по какому-либо другому</w:t>
            </w:r>
            <w:r w:rsidR="00573065" w:rsidRPr="00573065">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поводу должны подавать</w:t>
            </w:r>
            <w:r w:rsidR="00836FD7" w:rsidRPr="00780ADD">
              <w:rPr>
                <w:rFonts w:ascii="Times New Roman" w:hAnsi="Times New Roman" w:cs="Times New Roman"/>
                <w:sz w:val="22"/>
                <w:szCs w:val="22"/>
                <w:lang w:val="ru-RU" w:eastAsia="en-US"/>
              </w:rPr>
              <w:t>ся Продавцу как можно скорее</w:t>
            </w:r>
            <w:r w:rsidRPr="00780ADD">
              <w:rPr>
                <w:rFonts w:ascii="Times New Roman" w:hAnsi="Times New Roman" w:cs="Times New Roman"/>
                <w:sz w:val="22"/>
                <w:szCs w:val="22"/>
                <w:lang w:val="ru-RU" w:eastAsia="en-US"/>
              </w:rPr>
              <w:t>, а письменная жалоба должна подаваться не позднее 30</w:t>
            </w:r>
            <w:r w:rsidR="00836FD7" w:rsidRPr="00780ADD">
              <w:rPr>
                <w:rFonts w:ascii="Times New Roman" w:hAnsi="Times New Roman" w:cs="Times New Roman"/>
                <w:sz w:val="22"/>
                <w:szCs w:val="22"/>
                <w:lang w:val="ru-RU" w:eastAsia="en-US"/>
              </w:rPr>
              <w:t xml:space="preserve"> дней</w:t>
            </w:r>
            <w:r w:rsidRPr="00780ADD">
              <w:rPr>
                <w:rFonts w:ascii="Times New Roman" w:hAnsi="Times New Roman" w:cs="Times New Roman"/>
                <w:sz w:val="22"/>
                <w:szCs w:val="22"/>
                <w:lang w:val="ru-RU" w:eastAsia="en-US"/>
              </w:rPr>
              <w:t xml:space="preserve"> с момента поставки.</w:t>
            </w:r>
          </w:p>
          <w:p w:rsidR="000D0A3C" w:rsidRPr="00780ADD" w:rsidRDefault="000D0A3C"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Если жалоба не подана в 15-дневный или 30-дневный срок</w:t>
            </w:r>
            <w:r w:rsidR="00573065" w:rsidRPr="00573065">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соответственно, то она представляет собой отказ от права подать</w:t>
            </w:r>
            <w:r w:rsidR="00672229" w:rsidRPr="00780ADD">
              <w:rPr>
                <w:rFonts w:ascii="Times New Roman" w:hAnsi="Times New Roman" w:cs="Times New Roman"/>
                <w:sz w:val="22"/>
                <w:szCs w:val="22"/>
                <w:lang w:val="ru-RU" w:eastAsia="en-US"/>
              </w:rPr>
              <w:t xml:space="preserve"> жалобу. Ни в коем случае отказ </w:t>
            </w:r>
            <w:r w:rsidRPr="00780ADD">
              <w:rPr>
                <w:rFonts w:ascii="Times New Roman" w:hAnsi="Times New Roman" w:cs="Times New Roman"/>
                <w:sz w:val="22"/>
                <w:szCs w:val="22"/>
                <w:lang w:val="ru-RU" w:eastAsia="en-US"/>
              </w:rPr>
              <w:t>от права подать жалобу не</w:t>
            </w:r>
            <w:r w:rsidR="00573065" w:rsidRPr="00573065">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заносится явно или скрыто при помощи подписи или другого</w:t>
            </w:r>
          </w:p>
          <w:p w:rsidR="00313968" w:rsidRPr="00780ADD" w:rsidRDefault="000D0A3C"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вида заявления на Уведомление о поставке, вне зависимости оттого, содержит или не содержит Уведомление о поставке данные, подразумевающие такой отказ.</w:t>
            </w:r>
          </w:p>
          <w:p w:rsidR="00573065" w:rsidRPr="00C63078" w:rsidRDefault="00573065" w:rsidP="00B27949">
            <w:pPr>
              <w:jc w:val="both"/>
              <w:rPr>
                <w:rFonts w:ascii="Times New Roman" w:hAnsi="Times New Roman" w:cs="Times New Roman"/>
                <w:sz w:val="22"/>
                <w:szCs w:val="22"/>
                <w:lang w:val="ru-RU" w:eastAsia="en-US"/>
              </w:rPr>
            </w:pPr>
          </w:p>
          <w:p w:rsidR="00813C58" w:rsidRPr="00780ADD" w:rsidRDefault="00813C58" w:rsidP="00B27949">
            <w:pPr>
              <w:jc w:val="both"/>
              <w:rPr>
                <w:rFonts w:ascii="Times New Roman" w:hAnsi="Times New Roman" w:cs="Times New Roman"/>
                <w:b/>
                <w:sz w:val="22"/>
                <w:szCs w:val="22"/>
                <w:lang w:val="ru-RU" w:eastAsia="en-US"/>
              </w:rPr>
            </w:pPr>
            <w:r w:rsidRPr="00780ADD">
              <w:rPr>
                <w:rFonts w:ascii="Times New Roman" w:hAnsi="Times New Roman" w:cs="Times New Roman"/>
                <w:b/>
                <w:sz w:val="22"/>
                <w:szCs w:val="22"/>
                <w:lang w:val="ru-RU" w:eastAsia="en-US"/>
              </w:rPr>
              <w:t>11. ЗАПРАВКА/СЛИВ ТОПЛИВА С ПАССАЖИРАМИ НАБОРТУ, ЛИБО ВХОДЯЩИМИ ИЛИ ВЫХОДЯЩИМИ</w:t>
            </w:r>
          </w:p>
          <w:p w:rsidR="00813C58" w:rsidRPr="00780ADD" w:rsidRDefault="00813C58" w:rsidP="00B27949">
            <w:pPr>
              <w:jc w:val="both"/>
              <w:rPr>
                <w:rFonts w:ascii="Times New Roman" w:hAnsi="Times New Roman" w:cs="Times New Roman"/>
                <w:b/>
                <w:sz w:val="22"/>
                <w:szCs w:val="22"/>
                <w:lang w:val="ru-RU" w:eastAsia="en-US"/>
              </w:rPr>
            </w:pPr>
            <w:r w:rsidRPr="00780ADD">
              <w:rPr>
                <w:rFonts w:ascii="Times New Roman" w:hAnsi="Times New Roman" w:cs="Times New Roman"/>
                <w:b/>
                <w:sz w:val="22"/>
                <w:szCs w:val="22"/>
                <w:lang w:val="ru-RU" w:eastAsia="en-US"/>
              </w:rPr>
              <w:t>ПАССАЖИРАМИ</w:t>
            </w:r>
          </w:p>
          <w:p w:rsidR="004D2DC0" w:rsidRPr="00780ADD" w:rsidRDefault="004D2DC0"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11.1. В объеме, предусмотренном местными правилами, поставка Топлива в ВС или его слив из ВС, как указано в статье 7 по просьбе Покупателя могут производиться тогда, когда на борту ВС находятся пассажиры или иные лица, либо производится посадка/высадка пассажиров. В таком случае Покупатель несет одностороннюю ответственность за соблюдение требований, действующих в данном аэропорте, касающихся</w:t>
            </w:r>
          </w:p>
          <w:p w:rsidR="00813C58" w:rsidRPr="00780ADD" w:rsidRDefault="004D2DC0" w:rsidP="00B27949">
            <w:pPr>
              <w:jc w:val="both"/>
              <w:rPr>
                <w:rFonts w:ascii="Times New Roman" w:hAnsi="Times New Roman" w:cs="Times New Roman"/>
                <w:sz w:val="22"/>
                <w:szCs w:val="22"/>
                <w:lang w:val="ru-RU" w:eastAsia="en-US"/>
              </w:rPr>
            </w:pPr>
            <w:r w:rsidRPr="00780ADD">
              <w:rPr>
                <w:rFonts w:ascii="Times New Roman" w:hAnsi="Times New Roman" w:cs="Times New Roman"/>
                <w:sz w:val="22"/>
                <w:szCs w:val="22"/>
                <w:lang w:val="ru-RU" w:eastAsia="en-US"/>
              </w:rPr>
              <w:t>такого рода поставки или слива Топлива, а также</w:t>
            </w:r>
            <w:r w:rsidR="00573065" w:rsidRPr="00573065">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за то, что сотрудники Покупателя получили инструкции по</w:t>
            </w:r>
            <w:r w:rsidR="00573065" w:rsidRPr="00573065">
              <w:rPr>
                <w:rFonts w:ascii="Times New Roman" w:hAnsi="Times New Roman" w:cs="Times New Roman"/>
                <w:sz w:val="22"/>
                <w:szCs w:val="22"/>
                <w:lang w:val="ru-RU" w:eastAsia="en-US"/>
              </w:rPr>
              <w:t xml:space="preserve"> </w:t>
            </w:r>
            <w:r w:rsidRPr="00780ADD">
              <w:rPr>
                <w:rFonts w:ascii="Times New Roman" w:hAnsi="Times New Roman" w:cs="Times New Roman"/>
                <w:sz w:val="22"/>
                <w:szCs w:val="22"/>
                <w:lang w:val="ru-RU" w:eastAsia="en-US"/>
              </w:rPr>
              <w:t>обеспечению безопасности вышеуказанных лиц во время таких поставки или слива и что эти инструкции строжайшим образом соблюдаются упомянутыми сотрудниками.</w:t>
            </w:r>
          </w:p>
          <w:p w:rsidR="00573065" w:rsidRPr="00C63078" w:rsidRDefault="00573065" w:rsidP="00B27949">
            <w:pPr>
              <w:jc w:val="both"/>
              <w:rPr>
                <w:rFonts w:ascii="Times New Roman" w:hAnsi="Times New Roman" w:cs="Times New Roman"/>
                <w:sz w:val="22"/>
                <w:szCs w:val="22"/>
                <w:lang w:val="ru-RU" w:eastAsia="en-US"/>
              </w:rPr>
            </w:pPr>
          </w:p>
          <w:p w:rsidR="004D2DC0" w:rsidRPr="00C63078" w:rsidRDefault="00573065" w:rsidP="00B27949">
            <w:pPr>
              <w:jc w:val="both"/>
              <w:rPr>
                <w:rFonts w:ascii="Times New Roman" w:hAnsi="Times New Roman" w:cs="Times New Roman"/>
                <w:sz w:val="22"/>
                <w:szCs w:val="22"/>
                <w:lang w:val="ru-RU" w:eastAsia="en-US"/>
              </w:rPr>
            </w:pPr>
            <w:r>
              <w:rPr>
                <w:rFonts w:ascii="Times New Roman" w:hAnsi="Times New Roman" w:cs="Times New Roman"/>
                <w:sz w:val="22"/>
                <w:szCs w:val="22"/>
                <w:lang w:val="ru-RU" w:eastAsia="en-US"/>
              </w:rPr>
              <w:t>11.2</w:t>
            </w:r>
            <w:r w:rsidRPr="00573065">
              <w:rPr>
                <w:rFonts w:ascii="Times New Roman" w:hAnsi="Times New Roman" w:cs="Times New Roman"/>
                <w:sz w:val="22"/>
                <w:szCs w:val="22"/>
                <w:lang w:val="ru-RU" w:eastAsia="en-US"/>
              </w:rPr>
              <w:t xml:space="preserve"> </w:t>
            </w:r>
            <w:r w:rsidR="00C21310" w:rsidRPr="00780ADD">
              <w:rPr>
                <w:rFonts w:ascii="Times New Roman" w:hAnsi="Times New Roman" w:cs="Times New Roman"/>
                <w:sz w:val="22"/>
                <w:szCs w:val="22"/>
                <w:lang w:val="ru-RU" w:eastAsia="en-US"/>
              </w:rPr>
              <w:t xml:space="preserve">Покупатель обязан </w:t>
            </w:r>
            <w:r w:rsidR="00EF53E1" w:rsidRPr="00780ADD">
              <w:rPr>
                <w:rFonts w:ascii="Times New Roman" w:hAnsi="Times New Roman" w:cs="Times New Roman"/>
                <w:sz w:val="22"/>
                <w:szCs w:val="22"/>
                <w:lang w:val="ru-RU" w:eastAsia="en-US"/>
              </w:rPr>
              <w:t>освободить от ответственности, обезопасить, защитить и оградить</w:t>
            </w:r>
            <w:r w:rsidRPr="00573065">
              <w:rPr>
                <w:rFonts w:ascii="Times New Roman" w:hAnsi="Times New Roman" w:cs="Times New Roman"/>
                <w:sz w:val="22"/>
                <w:szCs w:val="22"/>
                <w:lang w:val="ru-RU" w:eastAsia="en-US"/>
              </w:rPr>
              <w:t xml:space="preserve"> </w:t>
            </w:r>
            <w:r w:rsidR="00EF53E1" w:rsidRPr="00780ADD">
              <w:rPr>
                <w:rFonts w:ascii="Times New Roman" w:hAnsi="Times New Roman" w:cs="Times New Roman"/>
                <w:sz w:val="22"/>
                <w:szCs w:val="22"/>
                <w:lang w:val="ru-RU" w:eastAsia="en-US"/>
              </w:rPr>
              <w:lastRenderedPageBreak/>
              <w:t>невиновного</w:t>
            </w:r>
            <w:r w:rsidR="0066226E" w:rsidRPr="00780ADD">
              <w:rPr>
                <w:rFonts w:ascii="Times New Roman" w:hAnsi="Times New Roman" w:cs="Times New Roman"/>
                <w:sz w:val="22"/>
                <w:szCs w:val="22"/>
                <w:lang w:val="ru-RU" w:eastAsia="en-US"/>
              </w:rPr>
              <w:t xml:space="preserve"> Продавца</w:t>
            </w:r>
            <w:r w:rsidRPr="00573065">
              <w:rPr>
                <w:rFonts w:ascii="Times New Roman" w:hAnsi="Times New Roman" w:cs="Times New Roman"/>
                <w:sz w:val="22"/>
                <w:szCs w:val="22"/>
                <w:lang w:val="ru-RU" w:eastAsia="en-US"/>
              </w:rPr>
              <w:t xml:space="preserve"> </w:t>
            </w:r>
            <w:r w:rsidR="00EF53E1" w:rsidRPr="00780ADD">
              <w:rPr>
                <w:rFonts w:ascii="Times New Roman" w:hAnsi="Times New Roman" w:cs="Times New Roman"/>
                <w:sz w:val="22"/>
                <w:szCs w:val="22"/>
                <w:lang w:val="ru-RU" w:eastAsia="en-US"/>
              </w:rPr>
              <w:t>от и против любых и всех претензий и требований, процедур, ущерба и ответственности за утрату или причинение ущерба собственности или за смерть или телесные повреждения, причиненные какому-либо человеку, а также от всех связанных с этим затрат (включая разумный гонорар адвоката) потерь</w:t>
            </w:r>
            <w:r w:rsidR="00C21310" w:rsidRPr="00780ADD">
              <w:rPr>
                <w:rFonts w:ascii="Times New Roman" w:hAnsi="Times New Roman" w:cs="Times New Roman"/>
                <w:sz w:val="22"/>
                <w:szCs w:val="22"/>
                <w:lang w:val="ru-RU" w:eastAsia="en-US"/>
              </w:rPr>
              <w:t xml:space="preserve"> и расходов, вытекающих из или связанных с доставкой Топлива в ВС, либо его слива из ВС, как</w:t>
            </w:r>
            <w:r w:rsidRPr="00573065">
              <w:rPr>
                <w:rFonts w:ascii="Times New Roman" w:hAnsi="Times New Roman" w:cs="Times New Roman"/>
                <w:sz w:val="22"/>
                <w:szCs w:val="22"/>
                <w:lang w:val="ru-RU" w:eastAsia="en-US"/>
              </w:rPr>
              <w:t xml:space="preserve"> </w:t>
            </w:r>
            <w:r w:rsidR="00C21310" w:rsidRPr="00780ADD">
              <w:rPr>
                <w:rFonts w:ascii="Times New Roman" w:hAnsi="Times New Roman" w:cs="Times New Roman"/>
                <w:sz w:val="22"/>
                <w:szCs w:val="22"/>
                <w:lang w:val="ru-RU" w:eastAsia="en-US"/>
              </w:rPr>
              <w:t>указано в настоящей статье 11, кроме случаев, когда телесные</w:t>
            </w:r>
            <w:r w:rsidRPr="00573065">
              <w:rPr>
                <w:rFonts w:ascii="Times New Roman" w:hAnsi="Times New Roman" w:cs="Times New Roman"/>
                <w:sz w:val="22"/>
                <w:szCs w:val="22"/>
                <w:lang w:val="ru-RU" w:eastAsia="en-US"/>
              </w:rPr>
              <w:t xml:space="preserve"> </w:t>
            </w:r>
            <w:r w:rsidR="00C21310" w:rsidRPr="00780ADD">
              <w:rPr>
                <w:rFonts w:ascii="Times New Roman" w:hAnsi="Times New Roman" w:cs="Times New Roman"/>
                <w:sz w:val="22"/>
                <w:szCs w:val="22"/>
                <w:lang w:val="ru-RU" w:eastAsia="en-US"/>
              </w:rPr>
              <w:t>повреждения или смерть были вызваны умышленной и крайней</w:t>
            </w:r>
            <w:r w:rsidRPr="00573065">
              <w:rPr>
                <w:rFonts w:ascii="Times New Roman" w:hAnsi="Times New Roman" w:cs="Times New Roman"/>
                <w:sz w:val="22"/>
                <w:szCs w:val="22"/>
                <w:lang w:val="ru-RU" w:eastAsia="en-US"/>
              </w:rPr>
              <w:t xml:space="preserve"> </w:t>
            </w:r>
            <w:r w:rsidR="00C21310" w:rsidRPr="00780ADD">
              <w:rPr>
                <w:rFonts w:ascii="Times New Roman" w:hAnsi="Times New Roman" w:cs="Times New Roman"/>
                <w:sz w:val="22"/>
                <w:szCs w:val="22"/>
                <w:lang w:val="ru-RU" w:eastAsia="en-US"/>
              </w:rPr>
              <w:t>халатностью Продавца.</w:t>
            </w:r>
          </w:p>
          <w:p w:rsidR="00573065" w:rsidRPr="00C63078" w:rsidRDefault="00573065" w:rsidP="00B27949">
            <w:pPr>
              <w:jc w:val="both"/>
              <w:rPr>
                <w:rFonts w:ascii="Times New Roman" w:hAnsi="Times New Roman" w:cs="Times New Roman"/>
                <w:sz w:val="22"/>
                <w:szCs w:val="22"/>
                <w:lang w:val="ru-RU" w:eastAsia="en-US"/>
              </w:rPr>
            </w:pPr>
          </w:p>
          <w:p w:rsidR="00C21310" w:rsidRPr="00780ADD" w:rsidRDefault="00D8556A" w:rsidP="00573065">
            <w:pPr>
              <w:pStyle w:val="Style1"/>
              <w:numPr>
                <w:ilvl w:val="0"/>
                <w:numId w:val="0"/>
              </w:numPr>
              <w:spacing w:before="0" w:after="0"/>
              <w:rPr>
                <w:b/>
                <w:caps/>
                <w:kern w:val="0"/>
                <w:sz w:val="22"/>
                <w:szCs w:val="22"/>
                <w:lang w:val="ru-RU"/>
              </w:rPr>
            </w:pPr>
            <w:r w:rsidRPr="00780ADD">
              <w:rPr>
                <w:b/>
                <w:caps/>
                <w:kern w:val="0"/>
                <w:sz w:val="22"/>
                <w:szCs w:val="22"/>
                <w:lang w:val="ru-RU"/>
              </w:rPr>
              <w:t>12.ПОШЛИНЫ, НАЛОГИ И СБОРЫ</w:t>
            </w:r>
          </w:p>
          <w:p w:rsidR="00880A86" w:rsidRPr="00780ADD" w:rsidRDefault="00E644CB" w:rsidP="00B27949">
            <w:pPr>
              <w:pStyle w:val="Style1"/>
              <w:numPr>
                <w:ilvl w:val="0"/>
                <w:numId w:val="0"/>
              </w:numPr>
              <w:tabs>
                <w:tab w:val="clear" w:pos="426"/>
                <w:tab w:val="left" w:pos="34"/>
              </w:tabs>
              <w:spacing w:before="0" w:after="0"/>
              <w:rPr>
                <w:kern w:val="0"/>
                <w:sz w:val="22"/>
                <w:szCs w:val="22"/>
                <w:lang w:val="ru-RU"/>
              </w:rPr>
            </w:pPr>
            <w:r w:rsidRPr="00780ADD">
              <w:rPr>
                <w:caps/>
                <w:kern w:val="0"/>
                <w:sz w:val="22"/>
                <w:szCs w:val="22"/>
                <w:lang w:val="ru-RU"/>
              </w:rPr>
              <w:t>12</w:t>
            </w:r>
            <w:r w:rsidRPr="00780ADD">
              <w:rPr>
                <w:kern w:val="0"/>
                <w:sz w:val="22"/>
                <w:szCs w:val="22"/>
                <w:lang w:val="ru-RU"/>
              </w:rPr>
              <w:t>.</w:t>
            </w:r>
            <w:r w:rsidR="002B4620" w:rsidRPr="00780ADD">
              <w:rPr>
                <w:kern w:val="0"/>
                <w:sz w:val="22"/>
                <w:szCs w:val="22"/>
                <w:lang w:val="ru-RU"/>
              </w:rPr>
              <w:t>1 Покупатель обязан оплатить любые</w:t>
            </w:r>
            <w:r w:rsidRPr="00780ADD">
              <w:rPr>
                <w:kern w:val="0"/>
                <w:sz w:val="22"/>
                <w:szCs w:val="22"/>
                <w:lang w:val="ru-RU"/>
              </w:rPr>
              <w:t xml:space="preserve"> налоги, пошлины и иные сборы, установленные государством или органами местного самоуправления, а также администрацией аэропорта, причитающиеся за поставку, продажу, инспекцию, хранение и использование Топлива, за исключением налога на прибыль Продавца и сырьевых налогов. В пределах дозволенного, Пр</w:t>
            </w:r>
            <w:r w:rsidR="002B4620" w:rsidRPr="00780ADD">
              <w:rPr>
                <w:kern w:val="0"/>
                <w:sz w:val="22"/>
                <w:szCs w:val="22"/>
                <w:lang w:val="ru-RU"/>
              </w:rPr>
              <w:t>одавец обязан указать эти</w:t>
            </w:r>
            <w:r w:rsidRPr="00780ADD">
              <w:rPr>
                <w:kern w:val="0"/>
                <w:sz w:val="22"/>
                <w:szCs w:val="22"/>
                <w:lang w:val="ru-RU"/>
              </w:rPr>
              <w:t xml:space="preserve"> налоги, пошлины и сборы отдельными строками в </w:t>
            </w:r>
            <w:r w:rsidR="004676EF" w:rsidRPr="00780ADD">
              <w:rPr>
                <w:kern w:val="0"/>
                <w:sz w:val="22"/>
                <w:szCs w:val="22"/>
                <w:lang w:val="ru-RU"/>
              </w:rPr>
              <w:t>инвойсе</w:t>
            </w:r>
            <w:r w:rsidRPr="00780ADD">
              <w:rPr>
                <w:kern w:val="0"/>
                <w:sz w:val="22"/>
                <w:szCs w:val="22"/>
                <w:lang w:val="ru-RU"/>
              </w:rPr>
              <w:t>, направляемом Покупателю</w:t>
            </w:r>
            <w:r w:rsidR="004676EF" w:rsidRPr="00780ADD">
              <w:rPr>
                <w:kern w:val="0"/>
                <w:sz w:val="22"/>
                <w:szCs w:val="22"/>
                <w:lang w:val="ru-RU"/>
              </w:rPr>
              <w:t xml:space="preserve">. </w:t>
            </w:r>
          </w:p>
          <w:p w:rsidR="00573065" w:rsidRPr="00C63078" w:rsidRDefault="00573065" w:rsidP="00B27949">
            <w:pPr>
              <w:pStyle w:val="Style1"/>
              <w:numPr>
                <w:ilvl w:val="0"/>
                <w:numId w:val="0"/>
              </w:numPr>
              <w:tabs>
                <w:tab w:val="clear" w:pos="426"/>
                <w:tab w:val="left" w:pos="34"/>
              </w:tabs>
              <w:spacing w:before="0" w:after="0"/>
              <w:rPr>
                <w:kern w:val="0"/>
                <w:sz w:val="22"/>
                <w:szCs w:val="22"/>
                <w:lang w:val="ru-RU"/>
              </w:rPr>
            </w:pPr>
          </w:p>
          <w:p w:rsidR="00C21310" w:rsidRPr="00780ADD" w:rsidRDefault="00817776" w:rsidP="00B27949">
            <w:pPr>
              <w:pStyle w:val="Style1"/>
              <w:numPr>
                <w:ilvl w:val="0"/>
                <w:numId w:val="0"/>
              </w:numPr>
              <w:tabs>
                <w:tab w:val="clear" w:pos="426"/>
                <w:tab w:val="left" w:pos="34"/>
              </w:tabs>
              <w:spacing w:before="0" w:after="0"/>
              <w:rPr>
                <w:kern w:val="0"/>
                <w:sz w:val="22"/>
                <w:szCs w:val="22"/>
                <w:lang w:val="ru-RU"/>
              </w:rPr>
            </w:pPr>
            <w:r w:rsidRPr="00780ADD">
              <w:rPr>
                <w:kern w:val="0"/>
                <w:sz w:val="22"/>
                <w:szCs w:val="22"/>
                <w:lang w:val="ru-RU"/>
              </w:rPr>
              <w:t xml:space="preserve">12.2 </w:t>
            </w:r>
            <w:r w:rsidR="00103B85" w:rsidRPr="00780ADD">
              <w:rPr>
                <w:kern w:val="0"/>
                <w:sz w:val="22"/>
                <w:szCs w:val="22"/>
                <w:lang w:val="ru-RU"/>
              </w:rPr>
              <w:t xml:space="preserve">Продавец обязан постоянно информировать Покупателя о действующих налогах, пошлинах и сборах, либо о тех, которые надлежит уплатить Покупателю. Если же Продавец не по злому умыслу предоставит Покупателю неточную или неполную информацию, Покупатель не освобождается от </w:t>
            </w:r>
            <w:r w:rsidR="00BB4465" w:rsidRPr="00780ADD">
              <w:rPr>
                <w:kern w:val="0"/>
                <w:sz w:val="22"/>
                <w:szCs w:val="22"/>
                <w:lang w:val="ru-RU"/>
              </w:rPr>
              <w:t>обязанности по уплате</w:t>
            </w:r>
            <w:r w:rsidR="00103B85" w:rsidRPr="00780ADD">
              <w:rPr>
                <w:kern w:val="0"/>
                <w:sz w:val="22"/>
                <w:szCs w:val="22"/>
                <w:lang w:val="ru-RU"/>
              </w:rPr>
              <w:t>. Покупатель может, либо по просьбе Покупателя</w:t>
            </w:r>
            <w:r w:rsidR="00573065" w:rsidRPr="00573065">
              <w:rPr>
                <w:kern w:val="0"/>
                <w:sz w:val="22"/>
                <w:szCs w:val="22"/>
                <w:lang w:val="ru-RU"/>
              </w:rPr>
              <w:t xml:space="preserve"> </w:t>
            </w:r>
            <w:r w:rsidR="00103B85" w:rsidRPr="00780ADD">
              <w:rPr>
                <w:kern w:val="0"/>
                <w:sz w:val="22"/>
                <w:szCs w:val="22"/>
                <w:lang w:val="ru-RU"/>
              </w:rPr>
              <w:t xml:space="preserve">Продавец, как соответствующая номинальная сторона, </w:t>
            </w:r>
            <w:r w:rsidR="00534E9F" w:rsidRPr="00780ADD">
              <w:rPr>
                <w:kern w:val="0"/>
                <w:sz w:val="22"/>
                <w:szCs w:val="22"/>
                <w:lang w:val="ru-RU"/>
              </w:rPr>
              <w:t xml:space="preserve">предпринимать все действия, необходимые для оспаривания действительности, применимости или любого другого подобного возражения в отношении суммы или применения таких налогов, пошлин и сборов </w:t>
            </w:r>
            <w:r w:rsidR="00103B85" w:rsidRPr="00780ADD">
              <w:rPr>
                <w:kern w:val="0"/>
                <w:sz w:val="22"/>
                <w:szCs w:val="22"/>
                <w:lang w:val="ru-RU"/>
              </w:rPr>
              <w:t>(включая, но не</w:t>
            </w:r>
            <w:r w:rsidR="00573065" w:rsidRPr="00573065">
              <w:rPr>
                <w:kern w:val="0"/>
                <w:sz w:val="22"/>
                <w:szCs w:val="22"/>
                <w:lang w:val="ru-RU"/>
              </w:rPr>
              <w:t xml:space="preserve"> </w:t>
            </w:r>
            <w:r w:rsidR="00103B85" w:rsidRPr="00780ADD">
              <w:rPr>
                <w:kern w:val="0"/>
                <w:sz w:val="22"/>
                <w:szCs w:val="22"/>
                <w:lang w:val="ru-RU"/>
              </w:rPr>
              <w:t xml:space="preserve">ограничиваясь </w:t>
            </w:r>
            <w:r w:rsidR="00534E9F" w:rsidRPr="00780ADD">
              <w:rPr>
                <w:kern w:val="0"/>
                <w:sz w:val="22"/>
                <w:szCs w:val="22"/>
                <w:lang w:val="ru-RU"/>
              </w:rPr>
              <w:t xml:space="preserve">удержанием любых </w:t>
            </w:r>
            <w:r w:rsidR="00103B85" w:rsidRPr="00780ADD">
              <w:rPr>
                <w:kern w:val="0"/>
                <w:sz w:val="22"/>
                <w:szCs w:val="22"/>
                <w:lang w:val="ru-RU"/>
              </w:rPr>
              <w:t>налогов)</w:t>
            </w:r>
            <w:r w:rsidR="00534E9F" w:rsidRPr="00780ADD">
              <w:rPr>
                <w:kern w:val="0"/>
                <w:sz w:val="22"/>
                <w:szCs w:val="22"/>
                <w:lang w:val="ru-RU"/>
              </w:rPr>
              <w:t xml:space="preserve">и инициирует </w:t>
            </w:r>
            <w:r w:rsidR="00103B85" w:rsidRPr="00780ADD">
              <w:rPr>
                <w:kern w:val="0"/>
                <w:sz w:val="22"/>
                <w:szCs w:val="22"/>
                <w:lang w:val="ru-RU"/>
              </w:rPr>
              <w:t>действия с целью возместить</w:t>
            </w:r>
            <w:r w:rsidR="00573065" w:rsidRPr="00573065">
              <w:rPr>
                <w:kern w:val="0"/>
                <w:sz w:val="22"/>
                <w:szCs w:val="22"/>
                <w:lang w:val="ru-RU"/>
              </w:rPr>
              <w:t xml:space="preserve"> </w:t>
            </w:r>
            <w:r w:rsidR="00103B85" w:rsidRPr="00780ADD">
              <w:rPr>
                <w:kern w:val="0"/>
                <w:sz w:val="22"/>
                <w:szCs w:val="22"/>
                <w:lang w:val="ru-RU"/>
              </w:rPr>
              <w:t xml:space="preserve">прошлые и предстоящие выплаты по указанным статьям, </w:t>
            </w:r>
            <w:r w:rsidR="00534E9F" w:rsidRPr="00780ADD">
              <w:rPr>
                <w:kern w:val="0"/>
                <w:sz w:val="22"/>
                <w:szCs w:val="22"/>
                <w:lang w:val="ru-RU"/>
              </w:rPr>
              <w:t>при условии, что в отношении удержания любого налога</w:t>
            </w:r>
            <w:r w:rsidR="00103B85" w:rsidRPr="00780ADD">
              <w:rPr>
                <w:kern w:val="0"/>
                <w:sz w:val="22"/>
                <w:szCs w:val="22"/>
                <w:lang w:val="ru-RU"/>
              </w:rPr>
              <w:t xml:space="preserve"> Покупатель</w:t>
            </w:r>
            <w:r w:rsidR="00573065" w:rsidRPr="00573065">
              <w:rPr>
                <w:kern w:val="0"/>
                <w:sz w:val="22"/>
                <w:szCs w:val="22"/>
                <w:lang w:val="ru-RU"/>
              </w:rPr>
              <w:t xml:space="preserve"> </w:t>
            </w:r>
            <w:r w:rsidR="00103B85" w:rsidRPr="00780ADD">
              <w:rPr>
                <w:kern w:val="0"/>
                <w:sz w:val="22"/>
                <w:szCs w:val="22"/>
                <w:lang w:val="ru-RU"/>
              </w:rPr>
              <w:t xml:space="preserve">снабжает Продавца документом, </w:t>
            </w:r>
            <w:r w:rsidR="004E3BBE" w:rsidRPr="00780ADD">
              <w:rPr>
                <w:kern w:val="0"/>
                <w:sz w:val="22"/>
                <w:szCs w:val="22"/>
                <w:lang w:val="ru-RU"/>
              </w:rPr>
              <w:t>отвечающим любым разумным требованиям Продавца.</w:t>
            </w:r>
            <w:r w:rsidR="00573065" w:rsidRPr="00573065">
              <w:rPr>
                <w:kern w:val="0"/>
                <w:sz w:val="22"/>
                <w:szCs w:val="22"/>
                <w:lang w:val="ru-RU"/>
              </w:rPr>
              <w:t xml:space="preserve"> </w:t>
            </w:r>
            <w:r w:rsidR="004E3BBE" w:rsidRPr="00780ADD">
              <w:rPr>
                <w:kern w:val="0"/>
                <w:sz w:val="22"/>
                <w:szCs w:val="22"/>
                <w:lang w:val="ru-RU"/>
              </w:rPr>
              <w:t>Если не приняты другие меры, все действия, предпринятые в этом отношении, должны производиться исключительно за счет Покупателя.</w:t>
            </w:r>
          </w:p>
          <w:p w:rsidR="00573065" w:rsidRPr="00C63078" w:rsidRDefault="00573065" w:rsidP="00B27949">
            <w:pPr>
              <w:pStyle w:val="Style1"/>
              <w:numPr>
                <w:ilvl w:val="0"/>
                <w:numId w:val="0"/>
              </w:numPr>
              <w:tabs>
                <w:tab w:val="left" w:pos="34"/>
              </w:tabs>
              <w:spacing w:before="0" w:after="0"/>
              <w:rPr>
                <w:kern w:val="0"/>
                <w:sz w:val="22"/>
                <w:szCs w:val="22"/>
                <w:lang w:val="ru-RU"/>
              </w:rPr>
            </w:pPr>
          </w:p>
          <w:p w:rsidR="004A644D" w:rsidRPr="00780ADD" w:rsidRDefault="000C0AF9" w:rsidP="00B27949">
            <w:pPr>
              <w:pStyle w:val="Style1"/>
              <w:numPr>
                <w:ilvl w:val="0"/>
                <w:numId w:val="0"/>
              </w:numPr>
              <w:tabs>
                <w:tab w:val="left" w:pos="34"/>
              </w:tabs>
              <w:spacing w:before="0" w:after="0"/>
              <w:rPr>
                <w:kern w:val="0"/>
                <w:sz w:val="22"/>
                <w:szCs w:val="22"/>
                <w:lang w:val="ru-RU"/>
              </w:rPr>
            </w:pPr>
            <w:r w:rsidRPr="00780ADD">
              <w:rPr>
                <w:kern w:val="0"/>
                <w:sz w:val="22"/>
                <w:szCs w:val="22"/>
                <w:lang w:val="ru-RU"/>
              </w:rPr>
              <w:t>1</w:t>
            </w:r>
            <w:r w:rsidR="00962876">
              <w:rPr>
                <w:kern w:val="0"/>
                <w:sz w:val="22"/>
                <w:szCs w:val="22"/>
                <w:lang w:val="ru-RU"/>
              </w:rPr>
              <w:t>2.3</w:t>
            </w:r>
            <w:r w:rsidR="00962876" w:rsidRPr="00962876">
              <w:rPr>
                <w:kern w:val="0"/>
                <w:sz w:val="22"/>
                <w:szCs w:val="22"/>
                <w:lang w:val="ru-RU"/>
              </w:rPr>
              <w:t xml:space="preserve"> </w:t>
            </w:r>
            <w:r w:rsidRPr="00780ADD">
              <w:rPr>
                <w:kern w:val="0"/>
                <w:sz w:val="22"/>
                <w:szCs w:val="22"/>
                <w:lang w:val="ru-RU"/>
              </w:rPr>
              <w:t xml:space="preserve">Если Покупатель вправе приобретать топливо в рамках настоящего Соглашения без уплаты каких-либо налогов, пошлин и сборов, Покупатель обязан представить Продавцу документ, </w:t>
            </w:r>
            <w:r w:rsidR="005F4276" w:rsidRPr="00780ADD">
              <w:rPr>
                <w:kern w:val="0"/>
                <w:sz w:val="22"/>
                <w:szCs w:val="22"/>
                <w:lang w:val="ru-RU"/>
              </w:rPr>
              <w:t>действующее свидетельство освобождающее</w:t>
            </w:r>
            <w:r w:rsidRPr="00780ADD">
              <w:rPr>
                <w:kern w:val="0"/>
                <w:sz w:val="22"/>
                <w:szCs w:val="22"/>
                <w:lang w:val="ru-RU"/>
              </w:rPr>
              <w:t xml:space="preserve"> его от </w:t>
            </w:r>
            <w:r w:rsidR="002B1B3A" w:rsidRPr="00780ADD">
              <w:rPr>
                <w:kern w:val="0"/>
                <w:sz w:val="22"/>
                <w:szCs w:val="22"/>
                <w:lang w:val="ru-RU"/>
              </w:rPr>
              <w:t>налогов для такой покупки.</w:t>
            </w:r>
          </w:p>
          <w:p w:rsidR="00573065" w:rsidRPr="00962876" w:rsidRDefault="00573065" w:rsidP="00B27949">
            <w:pPr>
              <w:pStyle w:val="Style1"/>
              <w:numPr>
                <w:ilvl w:val="0"/>
                <w:numId w:val="0"/>
              </w:numPr>
              <w:tabs>
                <w:tab w:val="left" w:pos="34"/>
              </w:tabs>
              <w:spacing w:before="0" w:after="0"/>
              <w:rPr>
                <w:b/>
                <w:kern w:val="0"/>
                <w:sz w:val="22"/>
                <w:szCs w:val="22"/>
                <w:lang w:val="ru-RU"/>
              </w:rPr>
            </w:pPr>
          </w:p>
          <w:p w:rsidR="004D6249" w:rsidRPr="00780ADD" w:rsidRDefault="00962876" w:rsidP="00B27949">
            <w:pPr>
              <w:pStyle w:val="Style1"/>
              <w:numPr>
                <w:ilvl w:val="0"/>
                <w:numId w:val="0"/>
              </w:numPr>
              <w:tabs>
                <w:tab w:val="left" w:pos="34"/>
              </w:tabs>
              <w:spacing w:before="0" w:after="0"/>
              <w:rPr>
                <w:b/>
                <w:kern w:val="0"/>
                <w:sz w:val="22"/>
                <w:szCs w:val="22"/>
                <w:lang w:val="ru-RU"/>
              </w:rPr>
            </w:pPr>
            <w:r w:rsidRPr="00A0547F">
              <w:rPr>
                <w:b/>
                <w:kern w:val="0"/>
                <w:sz w:val="22"/>
                <w:szCs w:val="22"/>
                <w:lang w:val="ru-RU"/>
              </w:rPr>
              <w:t>13</w:t>
            </w:r>
            <w:r w:rsidR="00F52F2B" w:rsidRPr="00780ADD">
              <w:rPr>
                <w:b/>
                <w:kern w:val="0"/>
                <w:sz w:val="22"/>
                <w:szCs w:val="22"/>
                <w:lang w:val="ru-RU"/>
              </w:rPr>
              <w:t>. ФОРС – МАЖОР</w:t>
            </w:r>
          </w:p>
          <w:p w:rsidR="007E2C1A" w:rsidRPr="007E2C1A" w:rsidRDefault="00A0547F" w:rsidP="00B27949">
            <w:pPr>
              <w:pStyle w:val="Style1"/>
              <w:numPr>
                <w:ilvl w:val="0"/>
                <w:numId w:val="0"/>
              </w:numPr>
              <w:tabs>
                <w:tab w:val="left" w:pos="34"/>
              </w:tabs>
              <w:spacing w:before="0" w:after="0"/>
              <w:rPr>
                <w:kern w:val="0"/>
                <w:sz w:val="22"/>
                <w:szCs w:val="22"/>
                <w:lang w:val="ru-RU"/>
              </w:rPr>
            </w:pPr>
            <w:r>
              <w:rPr>
                <w:kern w:val="0"/>
                <w:sz w:val="22"/>
                <w:szCs w:val="22"/>
                <w:lang w:val="de-DE"/>
              </w:rPr>
              <w:t>13.1</w:t>
            </w:r>
            <w:r w:rsidR="006B2D5E" w:rsidRPr="00780ADD">
              <w:rPr>
                <w:kern w:val="0"/>
                <w:sz w:val="22"/>
                <w:szCs w:val="22"/>
                <w:lang w:val="de-DE"/>
              </w:rPr>
              <w:t xml:space="preserve"> В дополнение к</w:t>
            </w:r>
            <w:r w:rsidR="006B2D5E" w:rsidRPr="00780ADD">
              <w:rPr>
                <w:kern w:val="0"/>
                <w:sz w:val="22"/>
                <w:szCs w:val="22"/>
                <w:lang w:val="ru-RU"/>
              </w:rPr>
              <w:t xml:space="preserve"> любым отказам </w:t>
            </w:r>
            <w:r w:rsidR="00B87210" w:rsidRPr="00780ADD">
              <w:rPr>
                <w:kern w:val="0"/>
                <w:sz w:val="22"/>
                <w:szCs w:val="22"/>
                <w:lang w:val="de-DE"/>
              </w:rPr>
              <w:t>(вытекающим</w:t>
            </w:r>
            <w:r w:rsidR="00573065">
              <w:rPr>
                <w:kern w:val="0"/>
                <w:sz w:val="22"/>
                <w:szCs w:val="22"/>
                <w:lang w:val="de-DE"/>
              </w:rPr>
              <w:t xml:space="preserve"> </w:t>
            </w:r>
            <w:r w:rsidR="00B87210" w:rsidRPr="00780ADD">
              <w:rPr>
                <w:kern w:val="0"/>
                <w:sz w:val="22"/>
                <w:szCs w:val="22"/>
                <w:lang w:val="de-DE"/>
              </w:rPr>
              <w:t>из</w:t>
            </w:r>
            <w:r w:rsidR="00573065">
              <w:rPr>
                <w:kern w:val="0"/>
                <w:sz w:val="22"/>
                <w:szCs w:val="22"/>
                <w:lang w:val="de-DE"/>
              </w:rPr>
              <w:t xml:space="preserve"> </w:t>
            </w:r>
            <w:r w:rsidR="00B87210" w:rsidRPr="00780ADD">
              <w:rPr>
                <w:kern w:val="0"/>
                <w:sz w:val="22"/>
                <w:szCs w:val="22"/>
                <w:lang w:val="de-DE"/>
              </w:rPr>
              <w:t>этих</w:t>
            </w:r>
            <w:r w:rsidR="00573065">
              <w:rPr>
                <w:kern w:val="0"/>
                <w:sz w:val="22"/>
                <w:szCs w:val="22"/>
                <w:lang w:val="de-DE"/>
              </w:rPr>
              <w:t xml:space="preserve"> </w:t>
            </w:r>
            <w:r w:rsidR="00B87210" w:rsidRPr="00780ADD">
              <w:rPr>
                <w:kern w:val="0"/>
                <w:sz w:val="22"/>
                <w:szCs w:val="22"/>
                <w:lang w:val="de-DE"/>
              </w:rPr>
              <w:t>или</w:t>
            </w:r>
            <w:r w:rsidR="00573065">
              <w:rPr>
                <w:kern w:val="0"/>
                <w:sz w:val="22"/>
                <w:szCs w:val="22"/>
                <w:lang w:val="de-DE"/>
              </w:rPr>
              <w:t xml:space="preserve"> </w:t>
            </w:r>
            <w:r w:rsidR="00B87210" w:rsidRPr="00780ADD">
              <w:rPr>
                <w:kern w:val="0"/>
                <w:sz w:val="22"/>
                <w:szCs w:val="22"/>
                <w:lang w:val="de-DE"/>
              </w:rPr>
              <w:t>иных</w:t>
            </w:r>
            <w:r w:rsidR="00573065">
              <w:rPr>
                <w:kern w:val="0"/>
                <w:sz w:val="22"/>
                <w:szCs w:val="22"/>
                <w:lang w:val="de-DE"/>
              </w:rPr>
              <w:t xml:space="preserve"> </w:t>
            </w:r>
            <w:r w:rsidR="00B87210" w:rsidRPr="00780ADD">
              <w:rPr>
                <w:kern w:val="0"/>
                <w:sz w:val="22"/>
                <w:szCs w:val="22"/>
                <w:lang w:val="de-DE"/>
              </w:rPr>
              <w:t>причин), перечисленным</w:t>
            </w:r>
            <w:r w:rsidR="00573065">
              <w:rPr>
                <w:kern w:val="0"/>
                <w:sz w:val="22"/>
                <w:szCs w:val="22"/>
                <w:lang w:val="de-DE"/>
              </w:rPr>
              <w:t xml:space="preserve"> </w:t>
            </w:r>
            <w:r w:rsidR="00B87210" w:rsidRPr="00780ADD">
              <w:rPr>
                <w:kern w:val="0"/>
                <w:sz w:val="22"/>
                <w:szCs w:val="22"/>
                <w:lang w:val="de-DE"/>
              </w:rPr>
              <w:t xml:space="preserve">законодательством, </w:t>
            </w:r>
            <w:r w:rsidR="00BD3564" w:rsidRPr="00780ADD">
              <w:rPr>
                <w:kern w:val="0"/>
                <w:sz w:val="22"/>
                <w:szCs w:val="22"/>
                <w:lang w:val="de-DE"/>
              </w:rPr>
              <w:t>невыполнение</w:t>
            </w:r>
            <w:r w:rsidR="00573065">
              <w:rPr>
                <w:kern w:val="0"/>
                <w:sz w:val="22"/>
                <w:szCs w:val="22"/>
                <w:lang w:val="de-DE"/>
              </w:rPr>
              <w:t xml:space="preserve"> </w:t>
            </w:r>
            <w:r w:rsidR="00BD3564" w:rsidRPr="00780ADD">
              <w:rPr>
                <w:kern w:val="0"/>
                <w:sz w:val="22"/>
                <w:szCs w:val="22"/>
                <w:lang w:val="de-DE"/>
              </w:rPr>
              <w:t>или</w:t>
            </w:r>
            <w:r w:rsidR="00573065">
              <w:rPr>
                <w:kern w:val="0"/>
                <w:sz w:val="22"/>
                <w:szCs w:val="22"/>
                <w:lang w:val="de-DE"/>
              </w:rPr>
              <w:t xml:space="preserve"> </w:t>
            </w:r>
            <w:r w:rsidR="00BD3564" w:rsidRPr="00780ADD">
              <w:rPr>
                <w:kern w:val="0"/>
                <w:sz w:val="22"/>
                <w:szCs w:val="22"/>
                <w:lang w:val="de-DE"/>
              </w:rPr>
              <w:t>упущение</w:t>
            </w:r>
            <w:r w:rsidR="00573065">
              <w:rPr>
                <w:kern w:val="0"/>
                <w:sz w:val="22"/>
                <w:szCs w:val="22"/>
                <w:lang w:val="de-DE"/>
              </w:rPr>
              <w:t xml:space="preserve"> </w:t>
            </w:r>
            <w:r w:rsidR="00BD3564" w:rsidRPr="00780ADD">
              <w:rPr>
                <w:kern w:val="0"/>
                <w:sz w:val="22"/>
                <w:szCs w:val="22"/>
                <w:lang w:val="de-DE"/>
              </w:rPr>
              <w:t>любой</w:t>
            </w:r>
            <w:r w:rsidR="00573065">
              <w:rPr>
                <w:kern w:val="0"/>
                <w:sz w:val="22"/>
                <w:szCs w:val="22"/>
                <w:lang w:val="de-DE"/>
              </w:rPr>
              <w:t xml:space="preserve"> </w:t>
            </w:r>
            <w:r w:rsidR="00BD3564" w:rsidRPr="00780ADD">
              <w:rPr>
                <w:kern w:val="0"/>
                <w:sz w:val="22"/>
                <w:szCs w:val="22"/>
                <w:lang w:val="de-DE"/>
              </w:rPr>
              <w:t>из</w:t>
            </w:r>
            <w:r w:rsidR="00573065">
              <w:rPr>
                <w:kern w:val="0"/>
                <w:sz w:val="22"/>
                <w:szCs w:val="22"/>
                <w:lang w:val="de-DE"/>
              </w:rPr>
              <w:t xml:space="preserve"> </w:t>
            </w:r>
            <w:r w:rsidR="00BD3564" w:rsidRPr="00780ADD">
              <w:rPr>
                <w:kern w:val="0"/>
                <w:sz w:val="22"/>
                <w:szCs w:val="22"/>
                <w:lang w:val="de-DE"/>
              </w:rPr>
              <w:t>сторон в выполнении</w:t>
            </w:r>
            <w:r w:rsidR="00573065">
              <w:rPr>
                <w:kern w:val="0"/>
                <w:sz w:val="22"/>
                <w:szCs w:val="22"/>
                <w:lang w:val="de-DE"/>
              </w:rPr>
              <w:t xml:space="preserve"> </w:t>
            </w:r>
            <w:r w:rsidR="00BD3564" w:rsidRPr="00780ADD">
              <w:rPr>
                <w:kern w:val="0"/>
                <w:sz w:val="22"/>
                <w:szCs w:val="22"/>
                <w:lang w:val="de-DE"/>
              </w:rPr>
              <w:t>или</w:t>
            </w:r>
            <w:r w:rsidR="00573065">
              <w:rPr>
                <w:kern w:val="0"/>
                <w:sz w:val="22"/>
                <w:szCs w:val="22"/>
                <w:lang w:val="de-DE"/>
              </w:rPr>
              <w:t xml:space="preserve"> </w:t>
            </w:r>
            <w:r w:rsidR="00BD3564" w:rsidRPr="00780ADD">
              <w:rPr>
                <w:kern w:val="0"/>
                <w:sz w:val="22"/>
                <w:szCs w:val="22"/>
                <w:lang w:val="de-DE"/>
              </w:rPr>
              <w:t>соблюдении</w:t>
            </w:r>
            <w:r w:rsidR="00573065">
              <w:rPr>
                <w:kern w:val="0"/>
                <w:sz w:val="22"/>
                <w:szCs w:val="22"/>
                <w:lang w:val="de-DE"/>
              </w:rPr>
              <w:t xml:space="preserve"> </w:t>
            </w:r>
            <w:r w:rsidR="00BD3564" w:rsidRPr="00780ADD">
              <w:rPr>
                <w:kern w:val="0"/>
                <w:sz w:val="22"/>
                <w:szCs w:val="22"/>
                <w:lang w:val="de-DE"/>
              </w:rPr>
              <w:t>любого</w:t>
            </w:r>
            <w:r w:rsidR="00573065">
              <w:rPr>
                <w:kern w:val="0"/>
                <w:sz w:val="22"/>
                <w:szCs w:val="22"/>
                <w:lang w:val="de-DE"/>
              </w:rPr>
              <w:t xml:space="preserve"> </w:t>
            </w:r>
            <w:r w:rsidR="00BD3564" w:rsidRPr="00780ADD">
              <w:rPr>
                <w:kern w:val="0"/>
                <w:sz w:val="22"/>
                <w:szCs w:val="22"/>
                <w:lang w:val="de-DE"/>
              </w:rPr>
              <w:t>из</w:t>
            </w:r>
            <w:r w:rsidR="00573065">
              <w:rPr>
                <w:kern w:val="0"/>
                <w:sz w:val="22"/>
                <w:szCs w:val="22"/>
                <w:lang w:val="de-DE"/>
              </w:rPr>
              <w:t xml:space="preserve"> </w:t>
            </w:r>
            <w:r w:rsidR="00BD3564" w:rsidRPr="00780ADD">
              <w:rPr>
                <w:kern w:val="0"/>
                <w:sz w:val="22"/>
                <w:szCs w:val="22"/>
                <w:lang w:val="de-DE"/>
              </w:rPr>
              <w:t>положений</w:t>
            </w:r>
            <w:r w:rsidR="00573065">
              <w:rPr>
                <w:kern w:val="0"/>
                <w:sz w:val="22"/>
                <w:szCs w:val="22"/>
                <w:lang w:val="de-DE"/>
              </w:rPr>
              <w:t xml:space="preserve"> </w:t>
            </w:r>
            <w:r w:rsidR="00BD3564" w:rsidRPr="00780ADD">
              <w:rPr>
                <w:kern w:val="0"/>
                <w:sz w:val="22"/>
                <w:szCs w:val="22"/>
                <w:lang w:val="de-DE"/>
              </w:rPr>
              <w:t>Соглашения</w:t>
            </w:r>
            <w:r w:rsidR="00B87210" w:rsidRPr="00780ADD">
              <w:rPr>
                <w:kern w:val="0"/>
                <w:sz w:val="22"/>
                <w:szCs w:val="22"/>
                <w:lang w:val="de-DE"/>
              </w:rPr>
              <w:t xml:space="preserve"> (за</w:t>
            </w:r>
            <w:r w:rsidR="00573065">
              <w:rPr>
                <w:kern w:val="0"/>
                <w:sz w:val="22"/>
                <w:szCs w:val="22"/>
                <w:lang w:val="de-DE"/>
              </w:rPr>
              <w:t xml:space="preserve"> </w:t>
            </w:r>
            <w:r w:rsidR="00B87210" w:rsidRPr="00780ADD">
              <w:rPr>
                <w:kern w:val="0"/>
                <w:sz w:val="22"/>
                <w:szCs w:val="22"/>
                <w:lang w:val="de-DE"/>
              </w:rPr>
              <w:t>исключением</w:t>
            </w:r>
            <w:r w:rsidR="00573065">
              <w:rPr>
                <w:kern w:val="0"/>
                <w:sz w:val="22"/>
                <w:szCs w:val="22"/>
                <w:lang w:val="de-DE"/>
              </w:rPr>
              <w:t xml:space="preserve"> </w:t>
            </w:r>
            <w:r w:rsidR="00B87210" w:rsidRPr="00780ADD">
              <w:rPr>
                <w:kern w:val="0"/>
                <w:sz w:val="22"/>
                <w:szCs w:val="22"/>
                <w:lang w:val="de-DE"/>
              </w:rPr>
              <w:lastRenderedPageBreak/>
              <w:t xml:space="preserve">статьи 14.5 ниже) </w:t>
            </w:r>
            <w:r w:rsidR="00BD3564" w:rsidRPr="00780ADD">
              <w:rPr>
                <w:kern w:val="0"/>
                <w:sz w:val="22"/>
                <w:szCs w:val="22"/>
                <w:lang w:val="ru-RU"/>
              </w:rPr>
              <w:t>н</w:t>
            </w:r>
            <w:r w:rsidR="00BD3564" w:rsidRPr="00780ADD">
              <w:rPr>
                <w:kern w:val="0"/>
                <w:sz w:val="22"/>
                <w:szCs w:val="22"/>
                <w:lang w:val="de-DE"/>
              </w:rPr>
              <w:t>е влечет</w:t>
            </w:r>
            <w:r w:rsidR="00573065">
              <w:rPr>
                <w:kern w:val="0"/>
                <w:sz w:val="22"/>
                <w:szCs w:val="22"/>
                <w:lang w:val="de-DE"/>
              </w:rPr>
              <w:t xml:space="preserve"> </w:t>
            </w:r>
            <w:r w:rsidR="00BD3564" w:rsidRPr="00780ADD">
              <w:rPr>
                <w:kern w:val="0"/>
                <w:sz w:val="22"/>
                <w:szCs w:val="22"/>
                <w:lang w:val="de-DE"/>
              </w:rPr>
              <w:t>за</w:t>
            </w:r>
            <w:r w:rsidR="00573065">
              <w:rPr>
                <w:kern w:val="0"/>
                <w:sz w:val="22"/>
                <w:szCs w:val="22"/>
                <w:lang w:val="de-DE"/>
              </w:rPr>
              <w:t xml:space="preserve"> </w:t>
            </w:r>
            <w:r w:rsidR="00BD3564" w:rsidRPr="00780ADD">
              <w:rPr>
                <w:kern w:val="0"/>
                <w:sz w:val="22"/>
                <w:szCs w:val="22"/>
                <w:lang w:val="de-DE"/>
              </w:rPr>
              <w:t>собой к любой</w:t>
            </w:r>
            <w:r w:rsidR="00573065">
              <w:rPr>
                <w:kern w:val="0"/>
                <w:sz w:val="22"/>
                <w:szCs w:val="22"/>
                <w:lang w:val="de-DE"/>
              </w:rPr>
              <w:t xml:space="preserve"> </w:t>
            </w:r>
            <w:r w:rsidR="00BD3564" w:rsidRPr="00780ADD">
              <w:rPr>
                <w:kern w:val="0"/>
                <w:sz w:val="22"/>
                <w:szCs w:val="22"/>
                <w:lang w:val="de-DE"/>
              </w:rPr>
              <w:t>претензии к этой</w:t>
            </w:r>
            <w:r w:rsidR="00573065">
              <w:rPr>
                <w:kern w:val="0"/>
                <w:sz w:val="22"/>
                <w:szCs w:val="22"/>
                <w:lang w:val="de-DE"/>
              </w:rPr>
              <w:t xml:space="preserve"> </w:t>
            </w:r>
            <w:r w:rsidR="00BD3564" w:rsidRPr="00780ADD">
              <w:rPr>
                <w:kern w:val="0"/>
                <w:sz w:val="22"/>
                <w:szCs w:val="22"/>
                <w:lang w:val="de-DE"/>
              </w:rPr>
              <w:t>стороне, и не</w:t>
            </w:r>
            <w:r w:rsidR="00573065">
              <w:rPr>
                <w:kern w:val="0"/>
                <w:sz w:val="22"/>
                <w:szCs w:val="22"/>
                <w:lang w:val="de-DE"/>
              </w:rPr>
              <w:t xml:space="preserve"> </w:t>
            </w:r>
            <w:r w:rsidR="00BD3564" w:rsidRPr="00780ADD">
              <w:rPr>
                <w:kern w:val="0"/>
                <w:sz w:val="22"/>
                <w:szCs w:val="22"/>
                <w:lang w:val="de-DE"/>
              </w:rPr>
              <w:t>будет</w:t>
            </w:r>
            <w:r w:rsidR="00573065">
              <w:rPr>
                <w:kern w:val="0"/>
                <w:sz w:val="22"/>
                <w:szCs w:val="22"/>
                <w:lang w:val="de-DE"/>
              </w:rPr>
              <w:t xml:space="preserve"> </w:t>
            </w:r>
            <w:r w:rsidR="00BD3564" w:rsidRPr="00780ADD">
              <w:rPr>
                <w:kern w:val="0"/>
                <w:sz w:val="22"/>
                <w:szCs w:val="22"/>
                <w:lang w:val="de-DE"/>
              </w:rPr>
              <w:t>считаться</w:t>
            </w:r>
            <w:r w:rsidR="00573065">
              <w:rPr>
                <w:kern w:val="0"/>
                <w:sz w:val="22"/>
                <w:szCs w:val="22"/>
                <w:lang w:val="de-DE"/>
              </w:rPr>
              <w:t xml:space="preserve"> </w:t>
            </w:r>
            <w:r w:rsidR="00BD3564" w:rsidRPr="00780ADD">
              <w:rPr>
                <w:kern w:val="0"/>
                <w:sz w:val="22"/>
                <w:szCs w:val="22"/>
                <w:lang w:val="de-DE"/>
              </w:rPr>
              <w:t>нарушением</w:t>
            </w:r>
            <w:r w:rsidR="00573065">
              <w:rPr>
                <w:kern w:val="0"/>
                <w:sz w:val="22"/>
                <w:szCs w:val="22"/>
                <w:lang w:val="de-DE"/>
              </w:rPr>
              <w:t xml:space="preserve"> </w:t>
            </w:r>
            <w:r w:rsidR="00BD3564" w:rsidRPr="00780ADD">
              <w:rPr>
                <w:kern w:val="0"/>
                <w:sz w:val="22"/>
                <w:szCs w:val="22"/>
                <w:lang w:val="de-DE"/>
              </w:rPr>
              <w:t>условий</w:t>
            </w:r>
            <w:r w:rsidR="00573065">
              <w:rPr>
                <w:kern w:val="0"/>
                <w:sz w:val="22"/>
                <w:szCs w:val="22"/>
                <w:lang w:val="de-DE"/>
              </w:rPr>
              <w:t xml:space="preserve"> </w:t>
            </w:r>
            <w:r w:rsidR="00BD3564" w:rsidRPr="00780ADD">
              <w:rPr>
                <w:kern w:val="0"/>
                <w:sz w:val="22"/>
                <w:szCs w:val="22"/>
                <w:lang w:val="de-DE"/>
              </w:rPr>
              <w:t>Соглашения, если</w:t>
            </w:r>
            <w:r w:rsidR="00573065">
              <w:rPr>
                <w:kern w:val="0"/>
                <w:sz w:val="22"/>
                <w:szCs w:val="22"/>
                <w:lang w:val="de-DE"/>
              </w:rPr>
              <w:t xml:space="preserve"> </w:t>
            </w:r>
            <w:r w:rsidR="00BD3564" w:rsidRPr="00780ADD">
              <w:rPr>
                <w:kern w:val="0"/>
                <w:sz w:val="22"/>
                <w:szCs w:val="22"/>
                <w:lang w:val="de-DE"/>
              </w:rPr>
              <w:t>таковые</w:t>
            </w:r>
            <w:r w:rsidR="00573065">
              <w:rPr>
                <w:kern w:val="0"/>
                <w:sz w:val="22"/>
                <w:szCs w:val="22"/>
                <w:lang w:val="de-DE"/>
              </w:rPr>
              <w:t xml:space="preserve"> </w:t>
            </w:r>
            <w:r w:rsidR="00BD3564" w:rsidRPr="00780ADD">
              <w:rPr>
                <w:kern w:val="0"/>
                <w:sz w:val="22"/>
                <w:szCs w:val="22"/>
                <w:lang w:val="de-DE"/>
              </w:rPr>
              <w:t>действия</w:t>
            </w:r>
            <w:r w:rsidR="00573065">
              <w:rPr>
                <w:kern w:val="0"/>
                <w:sz w:val="22"/>
                <w:szCs w:val="22"/>
                <w:lang w:val="de-DE"/>
              </w:rPr>
              <w:t xml:space="preserve"> </w:t>
            </w:r>
            <w:r w:rsidR="00BD3564" w:rsidRPr="00780ADD">
              <w:rPr>
                <w:kern w:val="0"/>
                <w:sz w:val="22"/>
                <w:szCs w:val="22"/>
                <w:lang w:val="de-DE"/>
              </w:rPr>
              <w:t>стали</w:t>
            </w:r>
            <w:r w:rsidR="00573065">
              <w:rPr>
                <w:kern w:val="0"/>
                <w:sz w:val="22"/>
                <w:szCs w:val="22"/>
                <w:lang w:val="de-DE"/>
              </w:rPr>
              <w:t xml:space="preserve"> </w:t>
            </w:r>
            <w:r w:rsidR="00BD3564" w:rsidRPr="00780ADD">
              <w:rPr>
                <w:kern w:val="0"/>
                <w:sz w:val="22"/>
                <w:szCs w:val="22"/>
                <w:lang w:val="de-DE"/>
              </w:rPr>
              <w:t>следствием</w:t>
            </w:r>
            <w:r w:rsidR="00573065">
              <w:rPr>
                <w:kern w:val="0"/>
                <w:sz w:val="22"/>
                <w:szCs w:val="22"/>
                <w:lang w:val="de-DE"/>
              </w:rPr>
              <w:t xml:space="preserve"> </w:t>
            </w:r>
            <w:r w:rsidR="00BD3564" w:rsidRPr="00780ADD">
              <w:rPr>
                <w:kern w:val="0"/>
                <w:sz w:val="22"/>
                <w:szCs w:val="22"/>
                <w:lang w:val="de-DE"/>
              </w:rPr>
              <w:t>непреодолимых</w:t>
            </w:r>
            <w:r w:rsidR="00573065">
              <w:rPr>
                <w:kern w:val="0"/>
                <w:sz w:val="22"/>
                <w:szCs w:val="22"/>
                <w:lang w:val="de-DE"/>
              </w:rPr>
              <w:t xml:space="preserve"> </w:t>
            </w:r>
            <w:r w:rsidR="00BD3564" w:rsidRPr="00780ADD">
              <w:rPr>
                <w:kern w:val="0"/>
                <w:sz w:val="22"/>
                <w:szCs w:val="22"/>
                <w:lang w:val="de-DE"/>
              </w:rPr>
              <w:t xml:space="preserve">обстоятельств. </w:t>
            </w:r>
            <w:r w:rsidR="00B87210" w:rsidRPr="00780ADD">
              <w:rPr>
                <w:kern w:val="0"/>
                <w:sz w:val="22"/>
                <w:szCs w:val="22"/>
                <w:lang w:val="ru-RU"/>
              </w:rPr>
              <w:t>Форс-мажор для целей настоящего Соглашения означает любую причину, не зависящую от разумного контроля сторон, включая такие причины, как трудовые споры, забастов</w:t>
            </w:r>
            <w:r w:rsidR="00BD3564" w:rsidRPr="00780ADD">
              <w:rPr>
                <w:kern w:val="0"/>
                <w:sz w:val="22"/>
                <w:szCs w:val="22"/>
                <w:lang w:val="ru-RU"/>
              </w:rPr>
              <w:t xml:space="preserve">ки, вмешательство правительства, </w:t>
            </w:r>
            <w:r w:rsidR="00B87210" w:rsidRPr="00780ADD">
              <w:rPr>
                <w:kern w:val="0"/>
                <w:sz w:val="22"/>
                <w:szCs w:val="22"/>
                <w:lang w:val="de-DE"/>
              </w:rPr>
              <w:t>либо</w:t>
            </w:r>
            <w:r w:rsidR="00573065">
              <w:rPr>
                <w:kern w:val="0"/>
                <w:sz w:val="22"/>
                <w:szCs w:val="22"/>
                <w:lang w:val="de-DE"/>
              </w:rPr>
              <w:t xml:space="preserve"> </w:t>
            </w:r>
            <w:r w:rsidR="00B87210" w:rsidRPr="00780ADD">
              <w:rPr>
                <w:kern w:val="0"/>
                <w:sz w:val="22"/>
                <w:szCs w:val="22"/>
                <w:lang w:val="de-DE"/>
              </w:rPr>
              <w:t>действия</w:t>
            </w:r>
            <w:r w:rsidR="00573065">
              <w:rPr>
                <w:kern w:val="0"/>
                <w:sz w:val="22"/>
                <w:szCs w:val="22"/>
                <w:lang w:val="de-DE"/>
              </w:rPr>
              <w:t xml:space="preserve"> </w:t>
            </w:r>
            <w:r w:rsidR="00B87210" w:rsidRPr="00780ADD">
              <w:rPr>
                <w:kern w:val="0"/>
                <w:sz w:val="22"/>
                <w:szCs w:val="22"/>
                <w:lang w:val="de-DE"/>
              </w:rPr>
              <w:t>Стороны в соответствии с настоятельными</w:t>
            </w:r>
            <w:r w:rsidR="00573065">
              <w:rPr>
                <w:kern w:val="0"/>
                <w:sz w:val="22"/>
                <w:szCs w:val="22"/>
                <w:lang w:val="de-DE"/>
              </w:rPr>
              <w:t xml:space="preserve"> </w:t>
            </w:r>
            <w:r w:rsidR="00B87210" w:rsidRPr="00780ADD">
              <w:rPr>
                <w:kern w:val="0"/>
                <w:sz w:val="22"/>
                <w:szCs w:val="22"/>
                <w:lang w:val="de-DE"/>
              </w:rPr>
              <w:t>требованиями</w:t>
            </w:r>
            <w:r w:rsidR="00573065">
              <w:rPr>
                <w:kern w:val="0"/>
                <w:sz w:val="22"/>
                <w:szCs w:val="22"/>
                <w:lang w:val="de-DE"/>
              </w:rPr>
              <w:t xml:space="preserve"> </w:t>
            </w:r>
            <w:r w:rsidR="00B87210" w:rsidRPr="00780ADD">
              <w:rPr>
                <w:kern w:val="0"/>
                <w:sz w:val="22"/>
                <w:szCs w:val="22"/>
                <w:lang w:val="de-DE"/>
              </w:rPr>
              <w:t>государственного</w:t>
            </w:r>
            <w:r w:rsidR="00573065">
              <w:rPr>
                <w:kern w:val="0"/>
                <w:sz w:val="22"/>
                <w:szCs w:val="22"/>
                <w:lang w:val="de-DE"/>
              </w:rPr>
              <w:t xml:space="preserve"> </w:t>
            </w:r>
            <w:r w:rsidR="00B87210" w:rsidRPr="00780ADD">
              <w:rPr>
                <w:kern w:val="0"/>
                <w:sz w:val="22"/>
                <w:szCs w:val="22"/>
                <w:lang w:val="de-DE"/>
              </w:rPr>
              <w:t>органа</w:t>
            </w:r>
            <w:r w:rsidR="00573065">
              <w:rPr>
                <w:kern w:val="0"/>
                <w:sz w:val="22"/>
                <w:szCs w:val="22"/>
                <w:lang w:val="de-DE"/>
              </w:rPr>
              <w:t xml:space="preserve"> </w:t>
            </w:r>
            <w:r w:rsidR="00B87210" w:rsidRPr="00780ADD">
              <w:rPr>
                <w:kern w:val="0"/>
                <w:sz w:val="22"/>
                <w:szCs w:val="22"/>
                <w:lang w:val="de-DE"/>
              </w:rPr>
              <w:t>или</w:t>
            </w:r>
            <w:r w:rsidR="00573065">
              <w:rPr>
                <w:kern w:val="0"/>
                <w:sz w:val="22"/>
                <w:szCs w:val="22"/>
                <w:lang w:val="de-DE"/>
              </w:rPr>
              <w:t xml:space="preserve"> </w:t>
            </w:r>
            <w:r w:rsidR="00B87210" w:rsidRPr="00780ADD">
              <w:rPr>
                <w:kern w:val="0"/>
                <w:sz w:val="22"/>
                <w:szCs w:val="22"/>
                <w:lang w:val="de-DE"/>
              </w:rPr>
              <w:t>лица, заявляющего, что</w:t>
            </w:r>
            <w:r w:rsidR="00573065">
              <w:rPr>
                <w:kern w:val="0"/>
                <w:sz w:val="22"/>
                <w:szCs w:val="22"/>
                <w:lang w:val="de-DE"/>
              </w:rPr>
              <w:t xml:space="preserve"> </w:t>
            </w:r>
            <w:r w:rsidR="00B87210" w:rsidRPr="00780ADD">
              <w:rPr>
                <w:kern w:val="0"/>
                <w:sz w:val="22"/>
                <w:szCs w:val="22"/>
                <w:lang w:val="de-DE"/>
              </w:rPr>
              <w:t>он</w:t>
            </w:r>
            <w:r w:rsidR="00573065">
              <w:rPr>
                <w:kern w:val="0"/>
                <w:sz w:val="22"/>
                <w:szCs w:val="22"/>
                <w:lang w:val="de-DE"/>
              </w:rPr>
              <w:t xml:space="preserve"> </w:t>
            </w:r>
            <w:r w:rsidR="00B87210" w:rsidRPr="00780ADD">
              <w:rPr>
                <w:kern w:val="0"/>
                <w:sz w:val="22"/>
                <w:szCs w:val="22"/>
                <w:lang w:val="de-DE"/>
              </w:rPr>
              <w:t>представляет</w:t>
            </w:r>
            <w:r w:rsidR="00573065">
              <w:rPr>
                <w:kern w:val="0"/>
                <w:sz w:val="22"/>
                <w:szCs w:val="22"/>
                <w:lang w:val="de-DE"/>
              </w:rPr>
              <w:t xml:space="preserve"> </w:t>
            </w:r>
            <w:r w:rsidR="00B87210" w:rsidRPr="00780ADD">
              <w:rPr>
                <w:kern w:val="0"/>
                <w:sz w:val="22"/>
                <w:szCs w:val="22"/>
                <w:lang w:val="de-DE"/>
              </w:rPr>
              <w:t xml:space="preserve">таковой, </w:t>
            </w:r>
            <w:r w:rsidR="00B87210" w:rsidRPr="00780ADD">
              <w:rPr>
                <w:kern w:val="0"/>
                <w:sz w:val="22"/>
                <w:szCs w:val="22"/>
                <w:lang w:val="ru-RU"/>
              </w:rPr>
              <w:t xml:space="preserve">терроризм, </w:t>
            </w:r>
            <w:r w:rsidR="00B87210" w:rsidRPr="00780ADD">
              <w:rPr>
                <w:kern w:val="0"/>
                <w:sz w:val="22"/>
                <w:szCs w:val="22"/>
                <w:lang w:val="de-DE"/>
              </w:rPr>
              <w:t>войн</w:t>
            </w:r>
            <w:r w:rsidR="00672229" w:rsidRPr="00780ADD">
              <w:rPr>
                <w:kern w:val="0"/>
                <w:sz w:val="22"/>
                <w:szCs w:val="22"/>
                <w:lang w:val="de-DE"/>
              </w:rPr>
              <w:t>ы, гражданские</w:t>
            </w:r>
            <w:r w:rsidR="00573065">
              <w:rPr>
                <w:kern w:val="0"/>
                <w:sz w:val="22"/>
                <w:szCs w:val="22"/>
                <w:lang w:val="de-DE"/>
              </w:rPr>
              <w:t xml:space="preserve"> </w:t>
            </w:r>
            <w:r w:rsidR="00672229" w:rsidRPr="00780ADD">
              <w:rPr>
                <w:kern w:val="0"/>
                <w:sz w:val="22"/>
                <w:szCs w:val="22"/>
                <w:lang w:val="de-DE"/>
              </w:rPr>
              <w:t>волнения, захват</w:t>
            </w:r>
            <w:r w:rsidR="00573065">
              <w:rPr>
                <w:kern w:val="0"/>
                <w:sz w:val="22"/>
                <w:szCs w:val="22"/>
                <w:lang w:val="de-DE"/>
              </w:rPr>
              <w:t xml:space="preserve"> </w:t>
            </w:r>
            <w:r w:rsidR="00471E2E" w:rsidRPr="00780ADD">
              <w:rPr>
                <w:kern w:val="0"/>
                <w:sz w:val="22"/>
                <w:szCs w:val="22"/>
                <w:lang w:val="de-DE"/>
              </w:rPr>
              <w:t>транспортного</w:t>
            </w:r>
            <w:r w:rsidR="00573065">
              <w:rPr>
                <w:kern w:val="0"/>
                <w:sz w:val="22"/>
                <w:szCs w:val="22"/>
                <w:lang w:val="de-DE"/>
              </w:rPr>
              <w:t xml:space="preserve"> </w:t>
            </w:r>
            <w:r w:rsidR="00471E2E" w:rsidRPr="00780ADD">
              <w:rPr>
                <w:kern w:val="0"/>
                <w:sz w:val="22"/>
                <w:szCs w:val="22"/>
                <w:lang w:val="de-DE"/>
              </w:rPr>
              <w:t>средства, пожары, наводнения, несчастные</w:t>
            </w:r>
            <w:r w:rsidR="00573065">
              <w:rPr>
                <w:kern w:val="0"/>
                <w:sz w:val="22"/>
                <w:szCs w:val="22"/>
                <w:lang w:val="de-DE"/>
              </w:rPr>
              <w:t xml:space="preserve"> </w:t>
            </w:r>
            <w:r w:rsidR="00471E2E" w:rsidRPr="00780ADD">
              <w:rPr>
                <w:kern w:val="0"/>
                <w:sz w:val="22"/>
                <w:szCs w:val="22"/>
                <w:lang w:val="de-DE"/>
              </w:rPr>
              <w:t>случаи, бури</w:t>
            </w:r>
            <w:r w:rsidR="00573065">
              <w:rPr>
                <w:kern w:val="0"/>
                <w:sz w:val="22"/>
                <w:szCs w:val="22"/>
                <w:lang w:val="de-DE"/>
              </w:rPr>
              <w:t xml:space="preserve"> </w:t>
            </w:r>
            <w:r w:rsidR="00471E2E" w:rsidRPr="00780ADD">
              <w:rPr>
                <w:kern w:val="0"/>
                <w:sz w:val="22"/>
                <w:szCs w:val="22"/>
                <w:lang w:val="de-DE"/>
              </w:rPr>
              <w:t>или</w:t>
            </w:r>
            <w:r w:rsidR="00573065">
              <w:rPr>
                <w:kern w:val="0"/>
                <w:sz w:val="22"/>
                <w:szCs w:val="22"/>
                <w:lang w:val="de-DE"/>
              </w:rPr>
              <w:t xml:space="preserve"> </w:t>
            </w:r>
            <w:r w:rsidR="00471E2E" w:rsidRPr="00780ADD">
              <w:rPr>
                <w:kern w:val="0"/>
                <w:sz w:val="22"/>
                <w:szCs w:val="22"/>
                <w:lang w:val="ru-RU"/>
              </w:rPr>
              <w:t>стихийное бедствие.</w:t>
            </w:r>
          </w:p>
          <w:p w:rsidR="007E2C1A" w:rsidRPr="00C63078" w:rsidRDefault="007E2C1A" w:rsidP="00B27949">
            <w:pPr>
              <w:pStyle w:val="Style1"/>
              <w:numPr>
                <w:ilvl w:val="0"/>
                <w:numId w:val="0"/>
              </w:numPr>
              <w:tabs>
                <w:tab w:val="left" w:pos="34"/>
              </w:tabs>
              <w:spacing w:before="0" w:after="0"/>
              <w:rPr>
                <w:kern w:val="0"/>
                <w:sz w:val="22"/>
                <w:szCs w:val="22"/>
                <w:lang w:val="ru-RU"/>
              </w:rPr>
            </w:pPr>
          </w:p>
          <w:p w:rsidR="00CA138B" w:rsidRPr="00780ADD" w:rsidRDefault="00A0547F" w:rsidP="00B27949">
            <w:pPr>
              <w:pStyle w:val="Style1"/>
              <w:numPr>
                <w:ilvl w:val="0"/>
                <w:numId w:val="0"/>
              </w:numPr>
              <w:tabs>
                <w:tab w:val="left" w:pos="34"/>
              </w:tabs>
              <w:spacing w:before="0" w:after="0"/>
              <w:rPr>
                <w:kern w:val="0"/>
                <w:sz w:val="22"/>
                <w:szCs w:val="22"/>
                <w:lang w:val="ru-RU"/>
              </w:rPr>
            </w:pPr>
            <w:r>
              <w:rPr>
                <w:kern w:val="0"/>
                <w:sz w:val="22"/>
                <w:szCs w:val="22"/>
                <w:lang w:val="ru-RU"/>
              </w:rPr>
              <w:t>1</w:t>
            </w:r>
            <w:r w:rsidRPr="00A0547F">
              <w:rPr>
                <w:kern w:val="0"/>
                <w:sz w:val="22"/>
                <w:szCs w:val="22"/>
                <w:lang w:val="ru-RU"/>
              </w:rPr>
              <w:t>3</w:t>
            </w:r>
            <w:r>
              <w:rPr>
                <w:kern w:val="0"/>
                <w:sz w:val="22"/>
                <w:szCs w:val="22"/>
                <w:lang w:val="ru-RU"/>
              </w:rPr>
              <w:t>.2</w:t>
            </w:r>
            <w:r w:rsidR="00CA138B" w:rsidRPr="00780ADD">
              <w:rPr>
                <w:kern w:val="0"/>
                <w:sz w:val="22"/>
                <w:szCs w:val="22"/>
                <w:lang w:val="ru-RU"/>
              </w:rPr>
              <w:t xml:space="preserve"> Несмотря на условия, изложенные в статье 14.1:</w:t>
            </w:r>
          </w:p>
          <w:p w:rsidR="00CA138B" w:rsidRPr="00780ADD" w:rsidRDefault="00CA138B" w:rsidP="00B27949">
            <w:pPr>
              <w:pStyle w:val="Style1"/>
              <w:numPr>
                <w:ilvl w:val="0"/>
                <w:numId w:val="0"/>
              </w:numPr>
              <w:tabs>
                <w:tab w:val="left" w:pos="34"/>
              </w:tabs>
              <w:spacing w:before="0" w:after="0"/>
              <w:rPr>
                <w:kern w:val="0"/>
                <w:sz w:val="22"/>
                <w:szCs w:val="22"/>
                <w:lang w:val="ru-RU"/>
              </w:rPr>
            </w:pPr>
            <w:r w:rsidRPr="00780ADD">
              <w:rPr>
                <w:kern w:val="0"/>
                <w:sz w:val="22"/>
                <w:szCs w:val="22"/>
                <w:lang w:val="ru-RU"/>
              </w:rPr>
              <w:t>а) ни одна из сторон не освобождается от любых начисленных обязательств по осуществлению платежей в соответствии с Соглашением; а также</w:t>
            </w:r>
          </w:p>
          <w:p w:rsidR="00A95D34" w:rsidRPr="00C63078" w:rsidRDefault="00A95D34" w:rsidP="00B27949">
            <w:pPr>
              <w:pStyle w:val="Style1"/>
              <w:numPr>
                <w:ilvl w:val="0"/>
                <w:numId w:val="0"/>
              </w:numPr>
              <w:tabs>
                <w:tab w:val="left" w:pos="34"/>
              </w:tabs>
              <w:spacing w:before="0" w:after="0"/>
              <w:rPr>
                <w:kern w:val="0"/>
                <w:sz w:val="22"/>
                <w:szCs w:val="22"/>
                <w:lang w:val="ru-RU"/>
              </w:rPr>
            </w:pPr>
          </w:p>
          <w:p w:rsidR="00CA138B" w:rsidRPr="00780ADD" w:rsidRDefault="00EC1689" w:rsidP="00B27949">
            <w:pPr>
              <w:pStyle w:val="Style1"/>
              <w:numPr>
                <w:ilvl w:val="0"/>
                <w:numId w:val="0"/>
              </w:numPr>
              <w:tabs>
                <w:tab w:val="left" w:pos="34"/>
              </w:tabs>
              <w:spacing w:before="0" w:after="0"/>
              <w:rPr>
                <w:kern w:val="0"/>
                <w:sz w:val="22"/>
                <w:szCs w:val="22"/>
                <w:lang w:val="ru-RU"/>
              </w:rPr>
            </w:pPr>
            <w:r w:rsidRPr="00780ADD">
              <w:rPr>
                <w:kern w:val="0"/>
                <w:sz w:val="22"/>
                <w:szCs w:val="22"/>
                <w:lang w:val="ru-RU"/>
              </w:rPr>
              <w:t>б) если Продавец имеет возможность закупить Топливо из другого источника в соответствующем месте, даже если стоимость закупки такого Топлива является более высокой, Продавец не освобождается от своего обязательства по предоставлению Топлива Покупателю в соответствии с настоящим Соглашением. Если Продавец не выполняет вышеуказанное обязательство, Продавец должен незамедлительно возместить Покупателю сумму, равную разнице между ценой, уплаченной Покупателем стороннему поставщику, и ценой, которую Покупатель заплатил бы Продавцу за Топливо.</w:t>
            </w:r>
          </w:p>
          <w:p w:rsidR="00A95D34" w:rsidRDefault="00A95D34" w:rsidP="00B27949">
            <w:pPr>
              <w:pStyle w:val="Style1"/>
              <w:numPr>
                <w:ilvl w:val="0"/>
                <w:numId w:val="0"/>
              </w:numPr>
              <w:tabs>
                <w:tab w:val="left" w:pos="34"/>
              </w:tabs>
              <w:spacing w:before="0" w:after="0"/>
              <w:rPr>
                <w:kern w:val="0"/>
                <w:sz w:val="22"/>
                <w:szCs w:val="22"/>
                <w:lang w:val="de-DE"/>
              </w:rPr>
            </w:pPr>
          </w:p>
          <w:p w:rsidR="00EC1689" w:rsidRDefault="00A0547F" w:rsidP="00B27949">
            <w:pPr>
              <w:pStyle w:val="Style1"/>
              <w:numPr>
                <w:ilvl w:val="0"/>
                <w:numId w:val="0"/>
              </w:numPr>
              <w:tabs>
                <w:tab w:val="left" w:pos="34"/>
              </w:tabs>
              <w:spacing w:before="0" w:after="0"/>
              <w:rPr>
                <w:kern w:val="0"/>
                <w:sz w:val="22"/>
                <w:szCs w:val="22"/>
                <w:lang w:val="de-DE"/>
              </w:rPr>
            </w:pPr>
            <w:r>
              <w:rPr>
                <w:kern w:val="0"/>
                <w:sz w:val="22"/>
                <w:szCs w:val="22"/>
                <w:lang w:val="de-DE"/>
              </w:rPr>
              <w:t>13.3</w:t>
            </w:r>
            <w:r w:rsidR="00A95D34">
              <w:rPr>
                <w:kern w:val="0"/>
                <w:sz w:val="22"/>
                <w:szCs w:val="22"/>
                <w:lang w:val="de-DE"/>
              </w:rPr>
              <w:t xml:space="preserve"> </w:t>
            </w:r>
            <w:r w:rsidR="007E2C1A" w:rsidRPr="007E2C1A">
              <w:rPr>
                <w:kern w:val="0"/>
                <w:sz w:val="22"/>
                <w:szCs w:val="22"/>
                <w:lang w:val="de-DE"/>
              </w:rPr>
              <w:t>Сторона, допустившая задержку или невыполнившая каких-либо действий вследствие форс мажорных обстоятельств, должна предпринять все разумные усилия с целью устранения этих причин или уменьшения их последствий, а по их устранении и принятии корректирующих мер, такая Сторона обязана незамедлительно возобновить выполнение своих обязательств, в том случае, однако, если при устранении этой Стороной указанных обстоятельств и устранении последствий ей не</w:t>
            </w:r>
            <w:r w:rsidR="007E2C1A">
              <w:rPr>
                <w:kern w:val="0"/>
                <w:sz w:val="22"/>
                <w:szCs w:val="22"/>
                <w:lang w:val="de-DE"/>
              </w:rPr>
              <w:t xml:space="preserve"> </w:t>
            </w:r>
            <w:r w:rsidR="007E2C1A" w:rsidRPr="007E2C1A">
              <w:rPr>
                <w:kern w:val="0"/>
                <w:sz w:val="22"/>
                <w:szCs w:val="22"/>
                <w:lang w:val="de-DE"/>
              </w:rPr>
              <w:t>требуется урегулировать забастовки и локауты, претензии государственных органов, а также выполнять иные требования, которые, по мнению этой Стороны, ей выполнять не следует.</w:t>
            </w:r>
          </w:p>
          <w:p w:rsidR="007E2C1A" w:rsidRPr="00780ADD" w:rsidRDefault="007E2C1A" w:rsidP="00B27949">
            <w:pPr>
              <w:pStyle w:val="Style1"/>
              <w:numPr>
                <w:ilvl w:val="0"/>
                <w:numId w:val="0"/>
              </w:numPr>
              <w:tabs>
                <w:tab w:val="left" w:pos="34"/>
              </w:tabs>
              <w:spacing w:before="0" w:after="0"/>
              <w:rPr>
                <w:kern w:val="0"/>
                <w:sz w:val="22"/>
                <w:szCs w:val="22"/>
                <w:lang w:val="ru-RU"/>
              </w:rPr>
            </w:pPr>
          </w:p>
          <w:p w:rsidR="009C0BCF" w:rsidRPr="00780ADD" w:rsidRDefault="00A0547F" w:rsidP="00B27949">
            <w:pPr>
              <w:pStyle w:val="Style1"/>
              <w:numPr>
                <w:ilvl w:val="0"/>
                <w:numId w:val="0"/>
              </w:numPr>
              <w:tabs>
                <w:tab w:val="left" w:pos="34"/>
              </w:tabs>
              <w:spacing w:before="0" w:after="0"/>
              <w:rPr>
                <w:kern w:val="0"/>
                <w:sz w:val="22"/>
                <w:szCs w:val="22"/>
                <w:lang w:val="ru-RU"/>
              </w:rPr>
            </w:pPr>
            <w:r>
              <w:rPr>
                <w:kern w:val="0"/>
                <w:sz w:val="22"/>
                <w:szCs w:val="22"/>
                <w:lang w:val="de-DE"/>
              </w:rPr>
              <w:t>13.4</w:t>
            </w:r>
            <w:r w:rsidR="007705E4" w:rsidRPr="00780ADD">
              <w:rPr>
                <w:kern w:val="0"/>
                <w:sz w:val="22"/>
                <w:szCs w:val="22"/>
                <w:lang w:val="de-DE"/>
              </w:rPr>
              <w:t xml:space="preserve"> В случае, если</w:t>
            </w:r>
            <w:r w:rsidR="007E2C1A">
              <w:rPr>
                <w:kern w:val="0"/>
                <w:sz w:val="22"/>
                <w:szCs w:val="22"/>
                <w:lang w:val="de-DE"/>
              </w:rPr>
              <w:t xml:space="preserve"> </w:t>
            </w:r>
            <w:r w:rsidR="007705E4" w:rsidRPr="00780ADD">
              <w:rPr>
                <w:kern w:val="0"/>
                <w:sz w:val="22"/>
                <w:szCs w:val="22"/>
                <w:lang w:val="de-DE"/>
              </w:rPr>
              <w:t>поставки</w:t>
            </w:r>
            <w:r w:rsidR="007E2C1A">
              <w:rPr>
                <w:kern w:val="0"/>
                <w:sz w:val="22"/>
                <w:szCs w:val="22"/>
                <w:lang w:val="de-DE"/>
              </w:rPr>
              <w:t xml:space="preserve"> </w:t>
            </w:r>
            <w:r w:rsidR="007705E4" w:rsidRPr="00780ADD">
              <w:rPr>
                <w:kern w:val="0"/>
                <w:sz w:val="22"/>
                <w:szCs w:val="22"/>
                <w:lang w:val="de-DE"/>
              </w:rPr>
              <w:t>задерживаются</w:t>
            </w:r>
            <w:r w:rsidR="004D23D6" w:rsidRPr="00780ADD">
              <w:rPr>
                <w:kern w:val="0"/>
                <w:sz w:val="22"/>
                <w:szCs w:val="22"/>
                <w:lang w:val="ru-RU"/>
              </w:rPr>
              <w:t xml:space="preserve">, затрудняется или предотвращается </w:t>
            </w:r>
            <w:r w:rsidR="007705E4" w:rsidRPr="00780ADD">
              <w:rPr>
                <w:kern w:val="0"/>
                <w:sz w:val="22"/>
                <w:szCs w:val="22"/>
                <w:lang w:val="de-DE"/>
              </w:rPr>
              <w:t>вследствие</w:t>
            </w:r>
            <w:r w:rsidR="000D63F2">
              <w:rPr>
                <w:kern w:val="0"/>
                <w:sz w:val="22"/>
                <w:szCs w:val="22"/>
                <w:lang w:val="de-DE"/>
              </w:rPr>
              <w:t xml:space="preserve"> </w:t>
            </w:r>
            <w:r w:rsidR="007705E4" w:rsidRPr="00780ADD">
              <w:rPr>
                <w:kern w:val="0"/>
                <w:sz w:val="22"/>
                <w:szCs w:val="22"/>
                <w:lang w:val="de-DE"/>
              </w:rPr>
              <w:t>действия</w:t>
            </w:r>
            <w:r w:rsidR="000D63F2">
              <w:rPr>
                <w:kern w:val="0"/>
                <w:sz w:val="22"/>
                <w:szCs w:val="22"/>
                <w:lang w:val="de-DE"/>
              </w:rPr>
              <w:t xml:space="preserve"> </w:t>
            </w:r>
            <w:r w:rsidR="007705E4" w:rsidRPr="00780ADD">
              <w:rPr>
                <w:kern w:val="0"/>
                <w:sz w:val="22"/>
                <w:szCs w:val="22"/>
                <w:lang w:val="de-DE"/>
              </w:rPr>
              <w:t>непреодолимых</w:t>
            </w:r>
            <w:r w:rsidR="000D63F2">
              <w:rPr>
                <w:kern w:val="0"/>
                <w:sz w:val="22"/>
                <w:szCs w:val="22"/>
                <w:lang w:val="de-DE"/>
              </w:rPr>
              <w:t xml:space="preserve"> </w:t>
            </w:r>
            <w:r w:rsidR="007705E4" w:rsidRPr="00780ADD">
              <w:rPr>
                <w:kern w:val="0"/>
                <w:sz w:val="22"/>
                <w:szCs w:val="22"/>
                <w:lang w:val="de-DE"/>
              </w:rPr>
              <w:t>обстоятельств</w:t>
            </w:r>
            <w:r w:rsidR="004D23D6" w:rsidRPr="00780ADD">
              <w:rPr>
                <w:kern w:val="0"/>
                <w:sz w:val="22"/>
                <w:szCs w:val="22"/>
                <w:lang w:val="ru-RU"/>
              </w:rPr>
              <w:t xml:space="preserve"> со стороны Продавца</w:t>
            </w:r>
            <w:r w:rsidR="007705E4" w:rsidRPr="00780ADD">
              <w:rPr>
                <w:kern w:val="0"/>
                <w:sz w:val="22"/>
                <w:szCs w:val="22"/>
                <w:lang w:val="de-DE"/>
              </w:rPr>
              <w:t>, Покупатель</w:t>
            </w:r>
            <w:r w:rsidR="000D63F2">
              <w:rPr>
                <w:kern w:val="0"/>
                <w:sz w:val="22"/>
                <w:szCs w:val="22"/>
                <w:lang w:val="de-DE"/>
              </w:rPr>
              <w:t xml:space="preserve"> </w:t>
            </w:r>
            <w:r w:rsidR="007705E4" w:rsidRPr="00780ADD">
              <w:rPr>
                <w:kern w:val="0"/>
                <w:sz w:val="22"/>
                <w:szCs w:val="22"/>
                <w:lang w:val="de-DE"/>
              </w:rPr>
              <w:t>имеет</w:t>
            </w:r>
            <w:r w:rsidR="000D63F2">
              <w:rPr>
                <w:kern w:val="0"/>
                <w:sz w:val="22"/>
                <w:szCs w:val="22"/>
                <w:lang w:val="de-DE"/>
              </w:rPr>
              <w:t xml:space="preserve"> </w:t>
            </w:r>
            <w:r w:rsidR="007705E4" w:rsidRPr="00780ADD">
              <w:rPr>
                <w:kern w:val="0"/>
                <w:sz w:val="22"/>
                <w:szCs w:val="22"/>
                <w:lang w:val="de-DE"/>
              </w:rPr>
              <w:t>право</w:t>
            </w:r>
            <w:r w:rsidR="000D63F2">
              <w:rPr>
                <w:kern w:val="0"/>
                <w:sz w:val="22"/>
                <w:szCs w:val="22"/>
                <w:lang w:val="de-DE"/>
              </w:rPr>
              <w:t xml:space="preserve"> </w:t>
            </w:r>
            <w:r w:rsidR="007705E4" w:rsidRPr="00780ADD">
              <w:rPr>
                <w:kern w:val="0"/>
                <w:sz w:val="22"/>
                <w:szCs w:val="22"/>
                <w:lang w:val="de-DE"/>
              </w:rPr>
              <w:t>приобретать</w:t>
            </w:r>
            <w:r w:rsidR="000D63F2">
              <w:rPr>
                <w:kern w:val="0"/>
                <w:sz w:val="22"/>
                <w:szCs w:val="22"/>
                <w:lang w:val="de-DE"/>
              </w:rPr>
              <w:t xml:space="preserve"> </w:t>
            </w:r>
            <w:r w:rsidR="007705E4" w:rsidRPr="00780ADD">
              <w:rPr>
                <w:kern w:val="0"/>
                <w:sz w:val="22"/>
                <w:szCs w:val="22"/>
                <w:lang w:val="de-DE"/>
              </w:rPr>
              <w:t>Топливо у третьих</w:t>
            </w:r>
            <w:r w:rsidR="000D63F2">
              <w:rPr>
                <w:kern w:val="0"/>
                <w:sz w:val="22"/>
                <w:szCs w:val="22"/>
                <w:lang w:val="de-DE"/>
              </w:rPr>
              <w:t xml:space="preserve"> </w:t>
            </w:r>
            <w:r w:rsidR="007705E4" w:rsidRPr="00780ADD">
              <w:rPr>
                <w:kern w:val="0"/>
                <w:sz w:val="22"/>
                <w:szCs w:val="22"/>
                <w:lang w:val="de-DE"/>
              </w:rPr>
              <w:t>лиц; на</w:t>
            </w:r>
            <w:r w:rsidR="000D63F2">
              <w:rPr>
                <w:kern w:val="0"/>
                <w:sz w:val="22"/>
                <w:szCs w:val="22"/>
                <w:lang w:val="de-DE"/>
              </w:rPr>
              <w:t xml:space="preserve"> </w:t>
            </w:r>
            <w:r w:rsidR="007705E4" w:rsidRPr="00780ADD">
              <w:rPr>
                <w:kern w:val="0"/>
                <w:sz w:val="22"/>
                <w:szCs w:val="22"/>
                <w:lang w:val="de-DE"/>
              </w:rPr>
              <w:t>этот</w:t>
            </w:r>
            <w:r w:rsidR="000D63F2">
              <w:rPr>
                <w:kern w:val="0"/>
                <w:sz w:val="22"/>
                <w:szCs w:val="22"/>
                <w:lang w:val="de-DE"/>
              </w:rPr>
              <w:t xml:space="preserve"> </w:t>
            </w:r>
            <w:r w:rsidR="007705E4" w:rsidRPr="00780ADD">
              <w:rPr>
                <w:kern w:val="0"/>
                <w:sz w:val="22"/>
                <w:szCs w:val="22"/>
                <w:lang w:val="de-DE"/>
              </w:rPr>
              <w:t>срок</w:t>
            </w:r>
            <w:r w:rsidR="000D63F2">
              <w:rPr>
                <w:kern w:val="0"/>
                <w:sz w:val="22"/>
                <w:szCs w:val="22"/>
                <w:lang w:val="de-DE"/>
              </w:rPr>
              <w:t xml:space="preserve"> </w:t>
            </w:r>
            <w:r w:rsidR="007705E4" w:rsidRPr="00780ADD">
              <w:rPr>
                <w:kern w:val="0"/>
                <w:sz w:val="22"/>
                <w:szCs w:val="22"/>
                <w:lang w:val="de-DE"/>
              </w:rPr>
              <w:t>Покупатель</w:t>
            </w:r>
            <w:r w:rsidR="000D63F2">
              <w:rPr>
                <w:kern w:val="0"/>
                <w:sz w:val="22"/>
                <w:szCs w:val="22"/>
                <w:lang w:val="de-DE"/>
              </w:rPr>
              <w:t xml:space="preserve"> </w:t>
            </w:r>
            <w:r w:rsidR="007705E4" w:rsidRPr="00780ADD">
              <w:rPr>
                <w:kern w:val="0"/>
                <w:sz w:val="22"/>
                <w:szCs w:val="22"/>
                <w:lang w:val="de-DE"/>
              </w:rPr>
              <w:t>связан</w:t>
            </w:r>
            <w:r w:rsidR="000D63F2">
              <w:rPr>
                <w:kern w:val="0"/>
                <w:sz w:val="22"/>
                <w:szCs w:val="22"/>
                <w:lang w:val="de-DE"/>
              </w:rPr>
              <w:t xml:space="preserve"> </w:t>
            </w:r>
            <w:r w:rsidR="007705E4" w:rsidRPr="00780ADD">
              <w:rPr>
                <w:kern w:val="0"/>
                <w:sz w:val="22"/>
                <w:szCs w:val="22"/>
                <w:lang w:val="de-DE"/>
              </w:rPr>
              <w:t>обязательствами с этими</w:t>
            </w:r>
            <w:r w:rsidR="000D63F2">
              <w:rPr>
                <w:kern w:val="0"/>
                <w:sz w:val="22"/>
                <w:szCs w:val="22"/>
                <w:lang w:val="de-DE"/>
              </w:rPr>
              <w:t xml:space="preserve"> </w:t>
            </w:r>
            <w:r w:rsidR="007705E4" w:rsidRPr="00780ADD">
              <w:rPr>
                <w:kern w:val="0"/>
                <w:sz w:val="22"/>
                <w:szCs w:val="22"/>
                <w:lang w:val="de-DE"/>
              </w:rPr>
              <w:t>лицами.</w:t>
            </w:r>
          </w:p>
          <w:p w:rsidR="00A0547F" w:rsidRDefault="00A0547F" w:rsidP="00B27949">
            <w:pPr>
              <w:pStyle w:val="Style1"/>
              <w:numPr>
                <w:ilvl w:val="0"/>
                <w:numId w:val="0"/>
              </w:numPr>
              <w:tabs>
                <w:tab w:val="left" w:pos="34"/>
              </w:tabs>
              <w:spacing w:before="0" w:after="0"/>
              <w:rPr>
                <w:kern w:val="0"/>
                <w:sz w:val="22"/>
                <w:szCs w:val="22"/>
                <w:lang w:val="de-DE"/>
              </w:rPr>
            </w:pPr>
          </w:p>
          <w:p w:rsidR="007F524E" w:rsidRPr="00A0547F" w:rsidRDefault="00A0547F" w:rsidP="00B27949">
            <w:pPr>
              <w:pStyle w:val="Style1"/>
              <w:numPr>
                <w:ilvl w:val="0"/>
                <w:numId w:val="0"/>
              </w:numPr>
              <w:tabs>
                <w:tab w:val="left" w:pos="34"/>
              </w:tabs>
              <w:spacing w:before="0" w:after="0"/>
              <w:rPr>
                <w:kern w:val="0"/>
                <w:sz w:val="22"/>
                <w:szCs w:val="22"/>
                <w:lang w:val="ru-RU"/>
              </w:rPr>
            </w:pPr>
            <w:r>
              <w:rPr>
                <w:kern w:val="0"/>
                <w:sz w:val="22"/>
                <w:szCs w:val="22"/>
                <w:lang w:val="de-DE"/>
              </w:rPr>
              <w:t>13.5</w:t>
            </w:r>
            <w:r w:rsidR="007F524E" w:rsidRPr="00780ADD">
              <w:rPr>
                <w:kern w:val="0"/>
                <w:sz w:val="22"/>
                <w:szCs w:val="22"/>
                <w:lang w:val="de-DE"/>
              </w:rPr>
              <w:t xml:space="preserve"> Если в каком-либо</w:t>
            </w:r>
            <w:r w:rsidR="000D63F2">
              <w:rPr>
                <w:kern w:val="0"/>
                <w:sz w:val="22"/>
                <w:szCs w:val="22"/>
                <w:lang w:val="de-DE"/>
              </w:rPr>
              <w:t xml:space="preserve"> </w:t>
            </w:r>
            <w:r w:rsidR="007F524E" w:rsidRPr="00780ADD">
              <w:rPr>
                <w:kern w:val="0"/>
                <w:sz w:val="22"/>
                <w:szCs w:val="22"/>
                <w:lang w:val="de-DE"/>
              </w:rPr>
              <w:t>месте, указанном в настоящем</w:t>
            </w:r>
            <w:r w:rsidR="000D63F2">
              <w:rPr>
                <w:kern w:val="0"/>
                <w:sz w:val="22"/>
                <w:szCs w:val="22"/>
                <w:lang w:val="de-DE"/>
              </w:rPr>
              <w:t xml:space="preserve"> </w:t>
            </w:r>
            <w:r w:rsidR="007F524E" w:rsidRPr="00780ADD">
              <w:rPr>
                <w:kern w:val="0"/>
                <w:sz w:val="22"/>
                <w:szCs w:val="22"/>
                <w:lang w:val="de-DE"/>
              </w:rPr>
              <w:t>Соглашении, существует</w:t>
            </w:r>
            <w:r w:rsidR="000D63F2">
              <w:rPr>
                <w:kern w:val="0"/>
                <w:sz w:val="22"/>
                <w:szCs w:val="22"/>
                <w:lang w:val="de-DE"/>
              </w:rPr>
              <w:t xml:space="preserve"> </w:t>
            </w:r>
            <w:r w:rsidR="007F524E" w:rsidRPr="00780ADD">
              <w:rPr>
                <w:kern w:val="0"/>
                <w:sz w:val="22"/>
                <w:szCs w:val="22"/>
                <w:lang w:val="de-DE"/>
              </w:rPr>
              <w:t>недостаток</w:t>
            </w:r>
            <w:r w:rsidR="000D63F2">
              <w:rPr>
                <w:kern w:val="0"/>
                <w:sz w:val="22"/>
                <w:szCs w:val="22"/>
                <w:lang w:val="de-DE"/>
              </w:rPr>
              <w:t xml:space="preserve"> </w:t>
            </w:r>
            <w:r w:rsidR="007F524E" w:rsidRPr="00780ADD">
              <w:rPr>
                <w:kern w:val="0"/>
                <w:sz w:val="22"/>
                <w:szCs w:val="22"/>
                <w:lang w:val="de-DE"/>
              </w:rPr>
              <w:t>Топлива и Продавец</w:t>
            </w:r>
            <w:r w:rsidR="000D63F2">
              <w:rPr>
                <w:kern w:val="0"/>
                <w:sz w:val="22"/>
                <w:szCs w:val="22"/>
                <w:lang w:val="de-DE"/>
              </w:rPr>
              <w:t xml:space="preserve"> </w:t>
            </w:r>
            <w:r w:rsidR="007F524E" w:rsidRPr="00780ADD">
              <w:rPr>
                <w:kern w:val="0"/>
                <w:sz w:val="22"/>
                <w:szCs w:val="22"/>
                <w:lang w:val="de-DE"/>
              </w:rPr>
              <w:t>или</w:t>
            </w:r>
            <w:r w:rsidR="000D63F2">
              <w:rPr>
                <w:kern w:val="0"/>
                <w:sz w:val="22"/>
                <w:szCs w:val="22"/>
                <w:lang w:val="de-DE"/>
              </w:rPr>
              <w:t xml:space="preserve"> </w:t>
            </w:r>
            <w:r w:rsidR="007F524E" w:rsidRPr="00780ADD">
              <w:rPr>
                <w:kern w:val="0"/>
                <w:sz w:val="22"/>
                <w:szCs w:val="22"/>
                <w:lang w:val="de-DE"/>
              </w:rPr>
              <w:t>его</w:t>
            </w:r>
            <w:r w:rsidR="000D63F2">
              <w:rPr>
                <w:kern w:val="0"/>
                <w:sz w:val="22"/>
                <w:szCs w:val="22"/>
                <w:lang w:val="de-DE"/>
              </w:rPr>
              <w:t xml:space="preserve"> </w:t>
            </w:r>
            <w:r w:rsidR="007F524E" w:rsidRPr="00780ADD">
              <w:rPr>
                <w:kern w:val="0"/>
                <w:sz w:val="22"/>
                <w:szCs w:val="22"/>
                <w:lang w:val="de-DE"/>
              </w:rPr>
              <w:t>Дочерние</w:t>
            </w:r>
            <w:r w:rsidR="000D63F2">
              <w:rPr>
                <w:kern w:val="0"/>
                <w:sz w:val="22"/>
                <w:szCs w:val="22"/>
                <w:lang w:val="de-DE"/>
              </w:rPr>
              <w:t xml:space="preserve"> </w:t>
            </w:r>
            <w:r w:rsidR="007F524E" w:rsidRPr="00780ADD">
              <w:rPr>
                <w:kern w:val="0"/>
                <w:sz w:val="22"/>
                <w:szCs w:val="22"/>
                <w:lang w:val="de-DE"/>
              </w:rPr>
              <w:t>Компании</w:t>
            </w:r>
            <w:r w:rsidR="000D63F2">
              <w:rPr>
                <w:kern w:val="0"/>
                <w:sz w:val="22"/>
                <w:szCs w:val="22"/>
                <w:lang w:val="de-DE"/>
              </w:rPr>
              <w:t xml:space="preserve"> </w:t>
            </w:r>
            <w:r w:rsidR="007F524E" w:rsidRPr="00780ADD">
              <w:rPr>
                <w:kern w:val="0"/>
                <w:sz w:val="22"/>
                <w:szCs w:val="22"/>
                <w:lang w:val="de-DE"/>
              </w:rPr>
              <w:t>не</w:t>
            </w:r>
            <w:r w:rsidR="000D63F2">
              <w:rPr>
                <w:kern w:val="0"/>
                <w:sz w:val="22"/>
                <w:szCs w:val="22"/>
                <w:lang w:val="de-DE"/>
              </w:rPr>
              <w:t xml:space="preserve"> </w:t>
            </w:r>
            <w:r w:rsidR="007F524E" w:rsidRPr="00780ADD">
              <w:rPr>
                <w:kern w:val="0"/>
                <w:sz w:val="22"/>
                <w:szCs w:val="22"/>
                <w:lang w:val="de-DE"/>
              </w:rPr>
              <w:t>могут</w:t>
            </w:r>
            <w:r w:rsidR="000D63F2">
              <w:rPr>
                <w:kern w:val="0"/>
                <w:sz w:val="22"/>
                <w:szCs w:val="22"/>
                <w:lang w:val="de-DE"/>
              </w:rPr>
              <w:t xml:space="preserve"> </w:t>
            </w:r>
            <w:r w:rsidR="007F524E" w:rsidRPr="00780ADD">
              <w:rPr>
                <w:kern w:val="0"/>
                <w:sz w:val="22"/>
                <w:szCs w:val="22"/>
                <w:lang w:val="de-DE"/>
              </w:rPr>
              <w:t>выполнить</w:t>
            </w:r>
            <w:r w:rsidR="000D63F2">
              <w:rPr>
                <w:kern w:val="0"/>
                <w:sz w:val="22"/>
                <w:szCs w:val="22"/>
                <w:lang w:val="de-DE"/>
              </w:rPr>
              <w:t xml:space="preserve"> </w:t>
            </w:r>
            <w:r w:rsidR="007F524E" w:rsidRPr="00780ADD">
              <w:rPr>
                <w:kern w:val="0"/>
                <w:sz w:val="22"/>
                <w:szCs w:val="22"/>
                <w:lang w:val="de-DE"/>
              </w:rPr>
              <w:t>свои</w:t>
            </w:r>
            <w:r w:rsidR="000D63F2">
              <w:rPr>
                <w:kern w:val="0"/>
                <w:sz w:val="22"/>
                <w:szCs w:val="22"/>
                <w:lang w:val="de-DE"/>
              </w:rPr>
              <w:t xml:space="preserve"> </w:t>
            </w:r>
            <w:r w:rsidR="007F524E" w:rsidRPr="00780ADD">
              <w:rPr>
                <w:kern w:val="0"/>
                <w:sz w:val="22"/>
                <w:szCs w:val="22"/>
                <w:lang w:val="de-DE"/>
              </w:rPr>
              <w:t>обязательства</w:t>
            </w:r>
            <w:r w:rsidR="000D63F2">
              <w:rPr>
                <w:kern w:val="0"/>
                <w:sz w:val="22"/>
                <w:szCs w:val="22"/>
                <w:lang w:val="de-DE"/>
              </w:rPr>
              <w:t xml:space="preserve"> </w:t>
            </w:r>
            <w:r w:rsidR="007F524E" w:rsidRPr="00780ADD">
              <w:rPr>
                <w:kern w:val="0"/>
                <w:sz w:val="22"/>
                <w:szCs w:val="22"/>
                <w:lang w:val="de-DE"/>
              </w:rPr>
              <w:t>по</w:t>
            </w:r>
            <w:r w:rsidR="000D63F2">
              <w:rPr>
                <w:kern w:val="0"/>
                <w:sz w:val="22"/>
                <w:szCs w:val="22"/>
                <w:lang w:val="de-DE"/>
              </w:rPr>
              <w:t xml:space="preserve"> </w:t>
            </w:r>
            <w:r w:rsidR="007F524E" w:rsidRPr="00780ADD">
              <w:rPr>
                <w:kern w:val="0"/>
                <w:sz w:val="22"/>
                <w:szCs w:val="22"/>
                <w:lang w:val="de-DE"/>
              </w:rPr>
              <w:t>продажам</w:t>
            </w:r>
            <w:r w:rsidR="000D63F2">
              <w:rPr>
                <w:kern w:val="0"/>
                <w:sz w:val="22"/>
                <w:szCs w:val="22"/>
                <w:lang w:val="de-DE"/>
              </w:rPr>
              <w:t xml:space="preserve"> </w:t>
            </w:r>
            <w:r w:rsidR="007F524E" w:rsidRPr="00780ADD">
              <w:rPr>
                <w:kern w:val="0"/>
                <w:sz w:val="22"/>
                <w:szCs w:val="22"/>
                <w:lang w:val="de-DE"/>
              </w:rPr>
              <w:t>своим</w:t>
            </w:r>
            <w:r w:rsidR="000D63F2">
              <w:rPr>
                <w:kern w:val="0"/>
                <w:sz w:val="22"/>
                <w:szCs w:val="22"/>
                <w:lang w:val="de-DE"/>
              </w:rPr>
              <w:t xml:space="preserve"> </w:t>
            </w:r>
            <w:r w:rsidR="007F524E" w:rsidRPr="00780ADD">
              <w:rPr>
                <w:kern w:val="0"/>
                <w:sz w:val="22"/>
                <w:szCs w:val="22"/>
                <w:lang w:val="de-DE"/>
              </w:rPr>
              <w:lastRenderedPageBreak/>
              <w:t xml:space="preserve">клиентам, </w:t>
            </w:r>
            <w:r w:rsidR="00735928" w:rsidRPr="00780ADD">
              <w:rPr>
                <w:kern w:val="0"/>
                <w:sz w:val="22"/>
                <w:szCs w:val="22"/>
                <w:lang w:val="ru-RU"/>
              </w:rPr>
              <w:t xml:space="preserve">то по соглашению в </w:t>
            </w:r>
            <w:r w:rsidR="009E16BE" w:rsidRPr="00780ADD">
              <w:rPr>
                <w:kern w:val="0"/>
                <w:sz w:val="22"/>
                <w:szCs w:val="22"/>
                <w:lang w:val="ru-RU"/>
              </w:rPr>
              <w:t xml:space="preserve">данном месте </w:t>
            </w:r>
            <w:r w:rsidR="00735928" w:rsidRPr="00780ADD">
              <w:rPr>
                <w:kern w:val="0"/>
                <w:sz w:val="22"/>
                <w:szCs w:val="22"/>
                <w:lang w:val="de-DE"/>
              </w:rPr>
              <w:t>по</w:t>
            </w:r>
            <w:r w:rsidR="000D63F2">
              <w:rPr>
                <w:kern w:val="0"/>
                <w:sz w:val="22"/>
                <w:szCs w:val="22"/>
                <w:lang w:val="de-DE"/>
              </w:rPr>
              <w:t xml:space="preserve"> </w:t>
            </w:r>
            <w:r w:rsidR="00735928" w:rsidRPr="00780ADD">
              <w:rPr>
                <w:kern w:val="0"/>
                <w:sz w:val="22"/>
                <w:szCs w:val="22"/>
                <w:lang w:val="de-DE"/>
              </w:rPr>
              <w:t>вине</w:t>
            </w:r>
            <w:r w:rsidR="000D63F2">
              <w:rPr>
                <w:kern w:val="0"/>
                <w:sz w:val="22"/>
                <w:szCs w:val="22"/>
                <w:lang w:val="de-DE"/>
              </w:rPr>
              <w:t xml:space="preserve"> </w:t>
            </w:r>
            <w:r w:rsidR="00735928" w:rsidRPr="00780ADD">
              <w:rPr>
                <w:kern w:val="0"/>
                <w:sz w:val="22"/>
                <w:szCs w:val="22"/>
                <w:lang w:val="de-DE"/>
              </w:rPr>
              <w:t>обстоятельств</w:t>
            </w:r>
            <w:r w:rsidR="000D63F2">
              <w:rPr>
                <w:kern w:val="0"/>
                <w:sz w:val="22"/>
                <w:szCs w:val="22"/>
                <w:lang w:val="de-DE"/>
              </w:rPr>
              <w:t xml:space="preserve"> </w:t>
            </w:r>
            <w:r w:rsidR="00735928" w:rsidRPr="00780ADD">
              <w:rPr>
                <w:kern w:val="0"/>
                <w:sz w:val="22"/>
                <w:szCs w:val="22"/>
                <w:lang w:val="de-DE"/>
              </w:rPr>
              <w:t>непреодолимой</w:t>
            </w:r>
            <w:r w:rsidR="000D63F2">
              <w:rPr>
                <w:kern w:val="0"/>
                <w:sz w:val="22"/>
                <w:szCs w:val="22"/>
                <w:lang w:val="de-DE"/>
              </w:rPr>
              <w:t xml:space="preserve"> </w:t>
            </w:r>
            <w:r w:rsidR="00735928" w:rsidRPr="00780ADD">
              <w:rPr>
                <w:kern w:val="0"/>
                <w:sz w:val="22"/>
                <w:szCs w:val="22"/>
                <w:lang w:val="de-DE"/>
              </w:rPr>
              <w:t>силы</w:t>
            </w:r>
            <w:r w:rsidR="000D63F2">
              <w:rPr>
                <w:kern w:val="0"/>
                <w:sz w:val="22"/>
                <w:szCs w:val="22"/>
                <w:lang w:val="de-DE"/>
              </w:rPr>
              <w:t xml:space="preserve"> </w:t>
            </w:r>
            <w:r w:rsidR="009E16BE" w:rsidRPr="00780ADD">
              <w:rPr>
                <w:kern w:val="0"/>
                <w:sz w:val="22"/>
                <w:szCs w:val="22"/>
                <w:lang w:val="ru-RU"/>
              </w:rPr>
              <w:t>со стороны Продавца, Продавец должен после консультаций с указанными покупателями справедливо распределять Топливо между этими покупателями.</w:t>
            </w:r>
          </w:p>
          <w:p w:rsidR="000D63F2" w:rsidRPr="00A0547F" w:rsidRDefault="000D63F2" w:rsidP="00B27949">
            <w:pPr>
              <w:pStyle w:val="Style1"/>
              <w:numPr>
                <w:ilvl w:val="0"/>
                <w:numId w:val="0"/>
              </w:numPr>
              <w:tabs>
                <w:tab w:val="left" w:pos="34"/>
              </w:tabs>
              <w:spacing w:before="0" w:after="0"/>
              <w:rPr>
                <w:kern w:val="0"/>
                <w:sz w:val="22"/>
                <w:szCs w:val="22"/>
                <w:lang w:val="ru-RU"/>
              </w:rPr>
            </w:pPr>
          </w:p>
          <w:p w:rsidR="00735928" w:rsidRPr="00A0547F" w:rsidRDefault="00A0547F" w:rsidP="00B27949">
            <w:pPr>
              <w:pStyle w:val="Style1"/>
              <w:numPr>
                <w:ilvl w:val="0"/>
                <w:numId w:val="0"/>
              </w:numPr>
              <w:tabs>
                <w:tab w:val="clear" w:pos="426"/>
                <w:tab w:val="left" w:pos="34"/>
              </w:tabs>
              <w:spacing w:before="0" w:after="0"/>
              <w:rPr>
                <w:kern w:val="0"/>
                <w:sz w:val="22"/>
                <w:szCs w:val="22"/>
                <w:lang w:val="ru-RU"/>
              </w:rPr>
            </w:pPr>
            <w:r>
              <w:rPr>
                <w:kern w:val="0"/>
                <w:sz w:val="22"/>
                <w:szCs w:val="22"/>
                <w:lang w:val="ru-RU"/>
              </w:rPr>
              <w:t>1</w:t>
            </w:r>
            <w:r w:rsidRPr="00A0547F">
              <w:rPr>
                <w:kern w:val="0"/>
                <w:sz w:val="22"/>
                <w:szCs w:val="22"/>
                <w:lang w:val="ru-RU"/>
              </w:rPr>
              <w:t>3</w:t>
            </w:r>
            <w:r>
              <w:rPr>
                <w:kern w:val="0"/>
                <w:sz w:val="22"/>
                <w:szCs w:val="22"/>
                <w:lang w:val="ru-RU"/>
              </w:rPr>
              <w:t>.6</w:t>
            </w:r>
            <w:r w:rsidR="007F5046" w:rsidRPr="00780ADD">
              <w:rPr>
                <w:kern w:val="0"/>
                <w:sz w:val="22"/>
                <w:szCs w:val="22"/>
                <w:lang w:val="ru-RU"/>
              </w:rPr>
              <w:t xml:space="preserve"> Обстоятельства непреодолимой силы, действующие в</w:t>
            </w:r>
            <w:r w:rsidR="00962876" w:rsidRPr="00962876">
              <w:rPr>
                <w:kern w:val="0"/>
                <w:sz w:val="22"/>
                <w:szCs w:val="22"/>
                <w:lang w:val="ru-RU"/>
              </w:rPr>
              <w:t xml:space="preserve"> </w:t>
            </w:r>
            <w:r w:rsidR="007F5046" w:rsidRPr="00780ADD">
              <w:rPr>
                <w:kern w:val="0"/>
                <w:sz w:val="22"/>
                <w:szCs w:val="22"/>
                <w:lang w:val="ru-RU"/>
              </w:rPr>
              <w:t xml:space="preserve">отношении Дочерней Компании или субподрядчиков любой из Сторон в определенном Соглашении месте, считается </w:t>
            </w:r>
            <w:r w:rsidR="00962876" w:rsidRPr="00780ADD">
              <w:rPr>
                <w:kern w:val="0"/>
                <w:sz w:val="22"/>
                <w:szCs w:val="22"/>
                <w:lang w:val="ru-RU"/>
              </w:rPr>
              <w:t>форс-мажором</w:t>
            </w:r>
            <w:r w:rsidR="007F5046" w:rsidRPr="00780ADD">
              <w:rPr>
                <w:kern w:val="0"/>
                <w:sz w:val="22"/>
                <w:szCs w:val="22"/>
                <w:lang w:val="ru-RU"/>
              </w:rPr>
              <w:t xml:space="preserve"> этой стороны.</w:t>
            </w:r>
          </w:p>
          <w:p w:rsidR="00962876" w:rsidRPr="00A0547F" w:rsidRDefault="00962876" w:rsidP="00B27949">
            <w:pPr>
              <w:pStyle w:val="Style1"/>
              <w:numPr>
                <w:ilvl w:val="0"/>
                <w:numId w:val="0"/>
              </w:numPr>
              <w:tabs>
                <w:tab w:val="clear" w:pos="426"/>
                <w:tab w:val="left" w:pos="34"/>
              </w:tabs>
              <w:spacing w:before="0" w:after="0"/>
              <w:rPr>
                <w:kern w:val="0"/>
                <w:sz w:val="22"/>
                <w:szCs w:val="22"/>
                <w:lang w:val="ru-RU"/>
              </w:rPr>
            </w:pPr>
          </w:p>
          <w:p w:rsidR="007F5046" w:rsidRPr="00780ADD" w:rsidRDefault="00A0547F" w:rsidP="00B27949">
            <w:pPr>
              <w:pStyle w:val="Style1"/>
              <w:numPr>
                <w:ilvl w:val="0"/>
                <w:numId w:val="0"/>
              </w:numPr>
              <w:tabs>
                <w:tab w:val="clear" w:pos="426"/>
                <w:tab w:val="left" w:pos="34"/>
              </w:tabs>
              <w:spacing w:before="0" w:after="0"/>
              <w:rPr>
                <w:b/>
                <w:kern w:val="0"/>
                <w:sz w:val="22"/>
                <w:szCs w:val="22"/>
                <w:lang w:val="ru-RU"/>
              </w:rPr>
            </w:pPr>
            <w:r>
              <w:rPr>
                <w:b/>
                <w:kern w:val="0"/>
                <w:sz w:val="22"/>
                <w:szCs w:val="22"/>
                <w:lang w:val="ru-RU"/>
              </w:rPr>
              <w:t>1</w:t>
            </w:r>
            <w:r w:rsidRPr="00C63078">
              <w:rPr>
                <w:b/>
                <w:kern w:val="0"/>
                <w:sz w:val="22"/>
                <w:szCs w:val="22"/>
                <w:lang w:val="ru-RU"/>
              </w:rPr>
              <w:t>4</w:t>
            </w:r>
            <w:r w:rsidR="005E6761" w:rsidRPr="00780ADD">
              <w:rPr>
                <w:b/>
                <w:kern w:val="0"/>
                <w:sz w:val="22"/>
                <w:szCs w:val="22"/>
                <w:lang w:val="ru-RU"/>
              </w:rPr>
              <w:t>. ОТВЕТСТВЕННОСТЬ СТОРОН</w:t>
            </w:r>
          </w:p>
          <w:p w:rsidR="00962876" w:rsidRDefault="00962876" w:rsidP="00B27949">
            <w:pPr>
              <w:pStyle w:val="Style1"/>
              <w:numPr>
                <w:ilvl w:val="0"/>
                <w:numId w:val="0"/>
              </w:numPr>
              <w:tabs>
                <w:tab w:val="clear" w:pos="426"/>
                <w:tab w:val="left" w:pos="34"/>
              </w:tabs>
              <w:spacing w:before="0" w:after="0"/>
              <w:rPr>
                <w:kern w:val="0"/>
                <w:sz w:val="22"/>
                <w:szCs w:val="22"/>
                <w:lang w:val="de-DE"/>
              </w:rPr>
            </w:pPr>
          </w:p>
          <w:p w:rsidR="009531F4" w:rsidRPr="00780ADD" w:rsidRDefault="00A0547F" w:rsidP="00B27949">
            <w:pPr>
              <w:pStyle w:val="Style1"/>
              <w:numPr>
                <w:ilvl w:val="0"/>
                <w:numId w:val="0"/>
              </w:numPr>
              <w:tabs>
                <w:tab w:val="clear" w:pos="426"/>
                <w:tab w:val="left" w:pos="34"/>
              </w:tabs>
              <w:spacing w:before="0" w:after="0"/>
              <w:rPr>
                <w:kern w:val="0"/>
                <w:sz w:val="22"/>
                <w:szCs w:val="22"/>
                <w:lang w:val="ru-RU"/>
              </w:rPr>
            </w:pPr>
            <w:r>
              <w:rPr>
                <w:kern w:val="0"/>
                <w:sz w:val="22"/>
                <w:szCs w:val="22"/>
                <w:lang w:val="de-DE"/>
              </w:rPr>
              <w:t xml:space="preserve">14.1 </w:t>
            </w:r>
            <w:r w:rsidR="005E6761" w:rsidRPr="00780ADD">
              <w:rPr>
                <w:kern w:val="0"/>
                <w:sz w:val="22"/>
                <w:szCs w:val="22"/>
                <w:lang w:val="de-DE"/>
              </w:rPr>
              <w:t>Если</w:t>
            </w:r>
            <w:r w:rsidR="00962876">
              <w:rPr>
                <w:kern w:val="0"/>
                <w:sz w:val="22"/>
                <w:szCs w:val="22"/>
                <w:lang w:val="de-DE"/>
              </w:rPr>
              <w:t xml:space="preserve"> </w:t>
            </w:r>
            <w:r w:rsidR="005E6761" w:rsidRPr="00780ADD">
              <w:rPr>
                <w:kern w:val="0"/>
                <w:sz w:val="22"/>
                <w:szCs w:val="22"/>
                <w:lang w:val="de-DE"/>
              </w:rPr>
              <w:t>иное</w:t>
            </w:r>
            <w:r w:rsidR="00962876">
              <w:rPr>
                <w:kern w:val="0"/>
                <w:sz w:val="22"/>
                <w:szCs w:val="22"/>
                <w:lang w:val="de-DE"/>
              </w:rPr>
              <w:t xml:space="preserve"> </w:t>
            </w:r>
            <w:r w:rsidR="005E6761" w:rsidRPr="00780ADD">
              <w:rPr>
                <w:kern w:val="0"/>
                <w:sz w:val="22"/>
                <w:szCs w:val="22"/>
                <w:lang w:val="de-DE"/>
              </w:rPr>
              <w:t>не</w:t>
            </w:r>
            <w:r w:rsidR="00962876">
              <w:rPr>
                <w:kern w:val="0"/>
                <w:sz w:val="22"/>
                <w:szCs w:val="22"/>
                <w:lang w:val="de-DE"/>
              </w:rPr>
              <w:t xml:space="preserve"> </w:t>
            </w:r>
            <w:r w:rsidR="005E6761" w:rsidRPr="00780ADD">
              <w:rPr>
                <w:kern w:val="0"/>
                <w:sz w:val="22"/>
                <w:szCs w:val="22"/>
                <w:lang w:val="de-DE"/>
              </w:rPr>
              <w:t>указано в настоящих</w:t>
            </w:r>
            <w:r w:rsidR="00962876">
              <w:rPr>
                <w:kern w:val="0"/>
                <w:sz w:val="22"/>
                <w:szCs w:val="22"/>
                <w:lang w:val="de-DE"/>
              </w:rPr>
              <w:t xml:space="preserve"> </w:t>
            </w:r>
            <w:r w:rsidR="005E6761" w:rsidRPr="00780ADD">
              <w:rPr>
                <w:kern w:val="0"/>
                <w:sz w:val="22"/>
                <w:szCs w:val="22"/>
                <w:lang w:val="de-DE"/>
              </w:rPr>
              <w:t>Общих</w:t>
            </w:r>
            <w:r w:rsidR="00962876">
              <w:rPr>
                <w:kern w:val="0"/>
                <w:sz w:val="22"/>
                <w:szCs w:val="22"/>
                <w:lang w:val="de-DE"/>
              </w:rPr>
              <w:t xml:space="preserve"> </w:t>
            </w:r>
            <w:r w:rsidR="005E6761" w:rsidRPr="00780ADD">
              <w:rPr>
                <w:kern w:val="0"/>
                <w:sz w:val="22"/>
                <w:szCs w:val="22"/>
                <w:lang w:val="de-DE"/>
              </w:rPr>
              <w:t>Условия</w:t>
            </w:r>
            <w:r w:rsidR="000D5D0B" w:rsidRPr="00780ADD">
              <w:rPr>
                <w:kern w:val="0"/>
                <w:sz w:val="22"/>
                <w:szCs w:val="22"/>
                <w:lang w:val="ru-RU"/>
              </w:rPr>
              <w:t>х</w:t>
            </w:r>
            <w:r w:rsidR="00962876" w:rsidRPr="00962876">
              <w:rPr>
                <w:kern w:val="0"/>
                <w:sz w:val="22"/>
                <w:szCs w:val="22"/>
                <w:lang w:val="ru-RU"/>
              </w:rPr>
              <w:t xml:space="preserve"> </w:t>
            </w:r>
            <w:r w:rsidR="005E6761" w:rsidRPr="00780ADD">
              <w:rPr>
                <w:kern w:val="0"/>
                <w:sz w:val="22"/>
                <w:szCs w:val="22"/>
                <w:lang w:val="de-DE"/>
              </w:rPr>
              <w:t xml:space="preserve">поставки и Соглашении, </w:t>
            </w:r>
            <w:r w:rsidR="000D5D0B" w:rsidRPr="00780ADD">
              <w:rPr>
                <w:kern w:val="0"/>
                <w:sz w:val="22"/>
                <w:szCs w:val="22"/>
                <w:lang w:val="de-DE"/>
              </w:rPr>
              <w:t>Продавец</w:t>
            </w:r>
            <w:r w:rsidR="000D5D0B" w:rsidRPr="00780ADD">
              <w:rPr>
                <w:sz w:val="22"/>
                <w:szCs w:val="22"/>
                <w:lang w:val="ru-RU" w:eastAsia="en-US"/>
              </w:rPr>
              <w:t xml:space="preserve"> обязан освободить от ответственности, обезопасить, защитить и оградить</w:t>
            </w:r>
            <w:r w:rsidR="00962876" w:rsidRPr="00962876">
              <w:rPr>
                <w:sz w:val="22"/>
                <w:szCs w:val="22"/>
                <w:lang w:val="ru-RU" w:eastAsia="en-US"/>
              </w:rPr>
              <w:t xml:space="preserve"> </w:t>
            </w:r>
            <w:r w:rsidR="000D5D0B" w:rsidRPr="00780ADD">
              <w:rPr>
                <w:sz w:val="22"/>
                <w:szCs w:val="22"/>
                <w:lang w:val="ru-RU" w:eastAsia="en-US"/>
              </w:rPr>
              <w:t>невиновного Покупателя</w:t>
            </w:r>
            <w:r w:rsidR="00962876" w:rsidRPr="00962876">
              <w:rPr>
                <w:sz w:val="22"/>
                <w:szCs w:val="22"/>
                <w:lang w:val="ru-RU" w:eastAsia="en-US"/>
              </w:rPr>
              <w:t xml:space="preserve"> </w:t>
            </w:r>
            <w:r w:rsidR="000D5D0B" w:rsidRPr="00780ADD">
              <w:rPr>
                <w:sz w:val="22"/>
                <w:szCs w:val="22"/>
                <w:lang w:val="ru-RU" w:eastAsia="en-US"/>
              </w:rPr>
              <w:t>от и против любых и всех претензий и требований, процедур, ущерба и ответственности за утрату или причинение ущерба собственности или за смерть или телесные повреждения, причиненные какому-либо человеку, а также от всех связанных с этим затрат (включая разумный гонорар адвоката) потерь и расходов, вытекающих из или связанных с доставкой Топлива в ВС, либо его слива из ВС, как</w:t>
            </w:r>
            <w:r w:rsidR="00962876" w:rsidRPr="00962876">
              <w:rPr>
                <w:sz w:val="22"/>
                <w:szCs w:val="22"/>
                <w:lang w:val="ru-RU" w:eastAsia="en-US"/>
              </w:rPr>
              <w:t xml:space="preserve"> </w:t>
            </w:r>
            <w:r w:rsidR="000D5D0B" w:rsidRPr="00780ADD">
              <w:rPr>
                <w:sz w:val="22"/>
                <w:szCs w:val="22"/>
                <w:lang w:val="ru-RU" w:eastAsia="en-US"/>
              </w:rPr>
              <w:t>указано в настоящей статье 11, кроме случаев, когда телесные</w:t>
            </w:r>
            <w:r w:rsidR="00962876" w:rsidRPr="00962876">
              <w:rPr>
                <w:sz w:val="22"/>
                <w:szCs w:val="22"/>
                <w:lang w:val="ru-RU" w:eastAsia="en-US"/>
              </w:rPr>
              <w:t xml:space="preserve"> </w:t>
            </w:r>
            <w:r w:rsidR="000D5D0B" w:rsidRPr="00780ADD">
              <w:rPr>
                <w:sz w:val="22"/>
                <w:szCs w:val="22"/>
                <w:lang w:val="ru-RU" w:eastAsia="en-US"/>
              </w:rPr>
              <w:t>повреждения или смерть были вызваны умышленной и крайней</w:t>
            </w:r>
            <w:r w:rsidR="00962876" w:rsidRPr="00962876">
              <w:rPr>
                <w:sz w:val="22"/>
                <w:szCs w:val="22"/>
                <w:lang w:val="ru-RU" w:eastAsia="en-US"/>
              </w:rPr>
              <w:t xml:space="preserve"> </w:t>
            </w:r>
            <w:r w:rsidR="000D5D0B" w:rsidRPr="00780ADD">
              <w:rPr>
                <w:sz w:val="22"/>
                <w:szCs w:val="22"/>
                <w:lang w:val="ru-RU" w:eastAsia="en-US"/>
              </w:rPr>
              <w:t>халатностью Продавца.</w:t>
            </w:r>
          </w:p>
          <w:p w:rsidR="00A0547F" w:rsidRPr="00C63078" w:rsidRDefault="00A0547F" w:rsidP="00B27949">
            <w:pPr>
              <w:pStyle w:val="Style1"/>
              <w:numPr>
                <w:ilvl w:val="0"/>
                <w:numId w:val="0"/>
              </w:numPr>
              <w:tabs>
                <w:tab w:val="clear" w:pos="426"/>
                <w:tab w:val="left" w:pos="34"/>
              </w:tabs>
              <w:spacing w:before="0" w:after="0"/>
              <w:rPr>
                <w:kern w:val="0"/>
                <w:sz w:val="22"/>
                <w:szCs w:val="22"/>
                <w:lang w:val="ru-RU"/>
              </w:rPr>
            </w:pPr>
          </w:p>
          <w:p w:rsidR="00515603" w:rsidRPr="00C63078" w:rsidRDefault="000B5A2D" w:rsidP="00B27949">
            <w:pPr>
              <w:pStyle w:val="Style1"/>
              <w:numPr>
                <w:ilvl w:val="0"/>
                <w:numId w:val="0"/>
              </w:numPr>
              <w:tabs>
                <w:tab w:val="clear" w:pos="426"/>
                <w:tab w:val="left" w:pos="34"/>
              </w:tabs>
              <w:spacing w:before="0" w:after="0"/>
              <w:rPr>
                <w:kern w:val="0"/>
                <w:sz w:val="22"/>
                <w:szCs w:val="22"/>
                <w:lang w:val="ru-RU"/>
              </w:rPr>
            </w:pPr>
            <w:r w:rsidRPr="00780ADD">
              <w:rPr>
                <w:kern w:val="0"/>
                <w:sz w:val="22"/>
                <w:szCs w:val="22"/>
                <w:lang w:val="ru-RU"/>
              </w:rPr>
              <w:t>Для того чтобы распространить освобождение от ответственности, как указано в статье 15 и статьях 6.1.D, 6.1.G, 6.2.B, 8.2и 11.2 на сотрудников,</w:t>
            </w:r>
            <w:r w:rsidR="00515603" w:rsidRPr="00780ADD">
              <w:rPr>
                <w:kern w:val="0"/>
                <w:sz w:val="22"/>
                <w:szCs w:val="22"/>
                <w:lang w:val="ru-RU"/>
              </w:rPr>
              <w:t xml:space="preserve"> директоров, работников, служащих</w:t>
            </w:r>
            <w:r w:rsidRPr="00780ADD">
              <w:rPr>
                <w:kern w:val="0"/>
                <w:sz w:val="22"/>
                <w:szCs w:val="22"/>
                <w:lang w:val="ru-RU"/>
              </w:rPr>
              <w:t>, агентов, субподрядчиков и представителей освобожденной от ответственности Стороны, таковая Сторона рассматривается в</w:t>
            </w:r>
            <w:r w:rsidR="00962876" w:rsidRPr="00962876">
              <w:rPr>
                <w:kern w:val="0"/>
                <w:sz w:val="22"/>
                <w:szCs w:val="22"/>
                <w:lang w:val="ru-RU"/>
              </w:rPr>
              <w:t xml:space="preserve"> </w:t>
            </w:r>
            <w:r w:rsidRPr="00780ADD">
              <w:rPr>
                <w:kern w:val="0"/>
                <w:sz w:val="22"/>
                <w:szCs w:val="22"/>
                <w:lang w:val="ru-RU"/>
              </w:rPr>
              <w:t>качестве агента или</w:t>
            </w:r>
            <w:r w:rsidR="00962876" w:rsidRPr="00962876">
              <w:rPr>
                <w:kern w:val="0"/>
                <w:sz w:val="22"/>
                <w:szCs w:val="22"/>
                <w:lang w:val="ru-RU"/>
              </w:rPr>
              <w:t xml:space="preserve"> </w:t>
            </w:r>
            <w:r w:rsidR="00515603" w:rsidRPr="00780ADD">
              <w:rPr>
                <w:kern w:val="0"/>
                <w:sz w:val="22"/>
                <w:szCs w:val="22"/>
                <w:lang w:val="ru-RU"/>
              </w:rPr>
              <w:t xml:space="preserve">доверенного лица для своих должностных лиц, директоров, сотрудников, служащих, агентов, субподрядчиков и представителей. </w:t>
            </w:r>
          </w:p>
          <w:p w:rsidR="00A0547F" w:rsidRPr="00C63078" w:rsidRDefault="00A0547F" w:rsidP="00B27949">
            <w:pPr>
              <w:pStyle w:val="Style1"/>
              <w:numPr>
                <w:ilvl w:val="0"/>
                <w:numId w:val="0"/>
              </w:numPr>
              <w:tabs>
                <w:tab w:val="clear" w:pos="426"/>
                <w:tab w:val="left" w:pos="34"/>
              </w:tabs>
              <w:spacing w:before="0" w:after="0"/>
              <w:rPr>
                <w:kern w:val="0"/>
                <w:sz w:val="22"/>
                <w:szCs w:val="22"/>
                <w:lang w:val="ru-RU"/>
              </w:rPr>
            </w:pPr>
          </w:p>
          <w:p w:rsidR="00515603" w:rsidRPr="00C63078" w:rsidRDefault="00A0547F" w:rsidP="00B27949">
            <w:pPr>
              <w:pStyle w:val="Style1"/>
              <w:numPr>
                <w:ilvl w:val="0"/>
                <w:numId w:val="0"/>
              </w:numPr>
              <w:tabs>
                <w:tab w:val="left" w:pos="34"/>
              </w:tabs>
              <w:spacing w:before="0" w:after="0"/>
              <w:rPr>
                <w:kern w:val="0"/>
                <w:sz w:val="22"/>
                <w:szCs w:val="22"/>
                <w:lang w:val="ru-RU"/>
              </w:rPr>
            </w:pPr>
            <w:r>
              <w:rPr>
                <w:kern w:val="0"/>
                <w:sz w:val="22"/>
                <w:szCs w:val="22"/>
                <w:lang w:val="ru-RU"/>
              </w:rPr>
              <w:t>1</w:t>
            </w:r>
            <w:r w:rsidRPr="00C63078">
              <w:rPr>
                <w:kern w:val="0"/>
                <w:sz w:val="22"/>
                <w:szCs w:val="22"/>
                <w:lang w:val="ru-RU"/>
              </w:rPr>
              <w:t>4</w:t>
            </w:r>
            <w:r w:rsidR="00903CC8" w:rsidRPr="00780ADD">
              <w:rPr>
                <w:kern w:val="0"/>
                <w:sz w:val="22"/>
                <w:szCs w:val="22"/>
                <w:lang w:val="ru-RU"/>
              </w:rPr>
              <w:t>.2. Несмотря на любые положения, находящиеся в противоречии с настоящими Общими Условиями поставки или Соглашением, в рамках настоящего Соглашения не принимаются жалобы на причиненный косвенный ущерб.</w:t>
            </w:r>
          </w:p>
          <w:p w:rsidR="00A0547F" w:rsidRPr="00C63078" w:rsidRDefault="00A0547F" w:rsidP="00B27949">
            <w:pPr>
              <w:pStyle w:val="Style1"/>
              <w:numPr>
                <w:ilvl w:val="0"/>
                <w:numId w:val="0"/>
              </w:numPr>
              <w:tabs>
                <w:tab w:val="left" w:pos="34"/>
              </w:tabs>
              <w:spacing w:before="0" w:after="0"/>
              <w:rPr>
                <w:kern w:val="0"/>
                <w:sz w:val="22"/>
                <w:szCs w:val="22"/>
                <w:lang w:val="ru-RU"/>
              </w:rPr>
            </w:pPr>
          </w:p>
          <w:p w:rsidR="00237CB4" w:rsidRPr="00780ADD" w:rsidRDefault="00A0547F" w:rsidP="00B27949">
            <w:pPr>
              <w:pStyle w:val="Style1"/>
              <w:numPr>
                <w:ilvl w:val="0"/>
                <w:numId w:val="0"/>
              </w:numPr>
              <w:tabs>
                <w:tab w:val="left" w:pos="34"/>
              </w:tabs>
              <w:spacing w:before="0" w:after="0"/>
              <w:rPr>
                <w:kern w:val="0"/>
                <w:sz w:val="22"/>
                <w:szCs w:val="22"/>
                <w:lang w:val="de-DE"/>
              </w:rPr>
            </w:pPr>
            <w:r>
              <w:rPr>
                <w:kern w:val="0"/>
                <w:sz w:val="22"/>
                <w:szCs w:val="22"/>
                <w:lang w:val="ru-RU"/>
              </w:rPr>
              <w:t>1</w:t>
            </w:r>
            <w:r w:rsidRPr="00A0547F">
              <w:rPr>
                <w:kern w:val="0"/>
                <w:sz w:val="22"/>
                <w:szCs w:val="22"/>
                <w:lang w:val="ru-RU"/>
              </w:rPr>
              <w:t>4</w:t>
            </w:r>
            <w:r w:rsidR="00237CB4" w:rsidRPr="00780ADD">
              <w:rPr>
                <w:kern w:val="0"/>
                <w:sz w:val="22"/>
                <w:szCs w:val="22"/>
                <w:lang w:val="ru-RU"/>
              </w:rPr>
              <w:t>.3.</w:t>
            </w:r>
            <w:r w:rsidR="00237CB4" w:rsidRPr="00780ADD">
              <w:rPr>
                <w:kern w:val="0"/>
                <w:sz w:val="22"/>
                <w:szCs w:val="22"/>
                <w:lang w:val="de-DE"/>
              </w:rPr>
              <w:t>За</w:t>
            </w:r>
            <w:r>
              <w:rPr>
                <w:kern w:val="0"/>
                <w:sz w:val="22"/>
                <w:szCs w:val="22"/>
                <w:lang w:val="de-DE"/>
              </w:rPr>
              <w:t xml:space="preserve"> </w:t>
            </w:r>
            <w:r w:rsidR="00237CB4" w:rsidRPr="00780ADD">
              <w:rPr>
                <w:kern w:val="0"/>
                <w:sz w:val="22"/>
                <w:szCs w:val="22"/>
                <w:lang w:val="de-DE"/>
              </w:rPr>
              <w:t>повреждение</w:t>
            </w:r>
            <w:r>
              <w:rPr>
                <w:kern w:val="0"/>
                <w:sz w:val="22"/>
                <w:szCs w:val="22"/>
                <w:lang w:val="de-DE"/>
              </w:rPr>
              <w:t xml:space="preserve"> </w:t>
            </w:r>
            <w:r w:rsidR="00237CB4" w:rsidRPr="00780ADD">
              <w:rPr>
                <w:kern w:val="0"/>
                <w:sz w:val="22"/>
                <w:szCs w:val="22"/>
                <w:lang w:val="de-DE"/>
              </w:rPr>
              <w:t>аэродромного</w:t>
            </w:r>
            <w:r>
              <w:rPr>
                <w:kern w:val="0"/>
                <w:sz w:val="22"/>
                <w:szCs w:val="22"/>
                <w:lang w:val="de-DE"/>
              </w:rPr>
              <w:t xml:space="preserve"> </w:t>
            </w:r>
            <w:r w:rsidR="00237CB4" w:rsidRPr="00780ADD">
              <w:rPr>
                <w:kern w:val="0"/>
                <w:sz w:val="22"/>
                <w:szCs w:val="22"/>
                <w:lang w:val="de-DE"/>
              </w:rPr>
              <w:t>покрытия в результате</w:t>
            </w:r>
            <w:r>
              <w:rPr>
                <w:kern w:val="0"/>
                <w:sz w:val="22"/>
                <w:szCs w:val="22"/>
                <w:lang w:val="de-DE"/>
              </w:rPr>
              <w:t xml:space="preserve"> </w:t>
            </w:r>
            <w:r w:rsidR="00237CB4" w:rsidRPr="00780ADD">
              <w:rPr>
                <w:kern w:val="0"/>
                <w:sz w:val="22"/>
                <w:szCs w:val="22"/>
                <w:lang w:val="de-DE"/>
              </w:rPr>
              <w:t>разлива</w:t>
            </w:r>
            <w:r>
              <w:rPr>
                <w:kern w:val="0"/>
                <w:sz w:val="22"/>
                <w:szCs w:val="22"/>
                <w:lang w:val="de-DE"/>
              </w:rPr>
              <w:t xml:space="preserve"> </w:t>
            </w:r>
            <w:r w:rsidR="00237CB4" w:rsidRPr="00780ADD">
              <w:rPr>
                <w:kern w:val="0"/>
                <w:sz w:val="22"/>
                <w:szCs w:val="22"/>
                <w:lang w:val="de-DE"/>
              </w:rPr>
              <w:t>нефтепродуктов и других</w:t>
            </w:r>
            <w:r>
              <w:rPr>
                <w:kern w:val="0"/>
                <w:sz w:val="22"/>
                <w:szCs w:val="22"/>
                <w:lang w:val="de-DE"/>
              </w:rPr>
              <w:t xml:space="preserve"> </w:t>
            </w:r>
            <w:r w:rsidR="00237CB4" w:rsidRPr="00780ADD">
              <w:rPr>
                <w:kern w:val="0"/>
                <w:sz w:val="22"/>
                <w:szCs w:val="22"/>
                <w:lang w:val="de-DE"/>
              </w:rPr>
              <w:t>специальных</w:t>
            </w:r>
            <w:r>
              <w:rPr>
                <w:kern w:val="0"/>
                <w:sz w:val="22"/>
                <w:szCs w:val="22"/>
                <w:lang w:val="de-DE"/>
              </w:rPr>
              <w:t xml:space="preserve"> </w:t>
            </w:r>
            <w:r w:rsidR="00237CB4" w:rsidRPr="00780ADD">
              <w:rPr>
                <w:kern w:val="0"/>
                <w:sz w:val="22"/>
                <w:szCs w:val="22"/>
                <w:lang w:val="de-DE"/>
              </w:rPr>
              <w:t>жидкостей</w:t>
            </w:r>
            <w:r>
              <w:rPr>
                <w:kern w:val="0"/>
                <w:sz w:val="22"/>
                <w:szCs w:val="22"/>
                <w:lang w:val="de-DE"/>
              </w:rPr>
              <w:t xml:space="preserve"> </w:t>
            </w:r>
            <w:r w:rsidR="00237CB4" w:rsidRPr="00780ADD">
              <w:rPr>
                <w:kern w:val="0"/>
                <w:sz w:val="22"/>
                <w:szCs w:val="22"/>
                <w:lang w:val="de-DE"/>
              </w:rPr>
              <w:t>по</w:t>
            </w:r>
            <w:r>
              <w:rPr>
                <w:kern w:val="0"/>
                <w:sz w:val="22"/>
                <w:szCs w:val="22"/>
                <w:lang w:val="de-DE"/>
              </w:rPr>
              <w:t xml:space="preserve"> </w:t>
            </w:r>
            <w:r w:rsidR="00237CB4" w:rsidRPr="00780ADD">
              <w:rPr>
                <w:kern w:val="0"/>
                <w:sz w:val="22"/>
                <w:szCs w:val="22"/>
                <w:lang w:val="de-DE"/>
              </w:rPr>
              <w:t>вине П</w:t>
            </w:r>
            <w:r w:rsidR="00237CB4" w:rsidRPr="00780ADD">
              <w:rPr>
                <w:kern w:val="0"/>
                <w:sz w:val="22"/>
                <w:szCs w:val="22"/>
                <w:lang w:val="ru-RU"/>
              </w:rPr>
              <w:t>окупателя</w:t>
            </w:r>
            <w:r>
              <w:rPr>
                <w:kern w:val="0"/>
                <w:sz w:val="22"/>
                <w:szCs w:val="22"/>
                <w:lang w:val="de-DE"/>
              </w:rPr>
              <w:t xml:space="preserve">, </w:t>
            </w:r>
            <w:r w:rsidR="00237CB4" w:rsidRPr="00780ADD">
              <w:rPr>
                <w:kern w:val="0"/>
                <w:sz w:val="22"/>
                <w:szCs w:val="22"/>
                <w:lang w:val="de-DE"/>
              </w:rPr>
              <w:t>применяются</w:t>
            </w:r>
            <w:r>
              <w:rPr>
                <w:kern w:val="0"/>
                <w:sz w:val="22"/>
                <w:szCs w:val="22"/>
                <w:lang w:val="de-DE"/>
              </w:rPr>
              <w:t xml:space="preserve"> </w:t>
            </w:r>
            <w:r w:rsidR="00237CB4" w:rsidRPr="00780ADD">
              <w:rPr>
                <w:kern w:val="0"/>
                <w:sz w:val="22"/>
                <w:szCs w:val="22"/>
                <w:lang w:val="de-DE"/>
              </w:rPr>
              <w:t>штрафные</w:t>
            </w:r>
            <w:r>
              <w:rPr>
                <w:kern w:val="0"/>
                <w:sz w:val="22"/>
                <w:szCs w:val="22"/>
                <w:lang w:val="de-DE"/>
              </w:rPr>
              <w:t xml:space="preserve"> </w:t>
            </w:r>
            <w:r w:rsidR="00237CB4" w:rsidRPr="00780ADD">
              <w:rPr>
                <w:kern w:val="0"/>
                <w:sz w:val="22"/>
                <w:szCs w:val="22"/>
                <w:lang w:val="de-DE"/>
              </w:rPr>
              <w:t>санкции в размере 120 (сто</w:t>
            </w:r>
            <w:r>
              <w:rPr>
                <w:kern w:val="0"/>
                <w:sz w:val="22"/>
                <w:szCs w:val="22"/>
                <w:lang w:val="de-DE"/>
              </w:rPr>
              <w:t xml:space="preserve"> </w:t>
            </w:r>
            <w:r w:rsidR="00237CB4" w:rsidRPr="00780ADD">
              <w:rPr>
                <w:kern w:val="0"/>
                <w:sz w:val="22"/>
                <w:szCs w:val="22"/>
                <w:lang w:val="de-DE"/>
              </w:rPr>
              <w:t>двадцать) долларов США за 1</w:t>
            </w:r>
            <w:r w:rsidR="00910AE7">
              <w:rPr>
                <w:kern w:val="0"/>
                <w:sz w:val="22"/>
                <w:szCs w:val="22"/>
                <w:lang w:val="de-DE"/>
              </w:rPr>
              <w:t xml:space="preserve"> </w:t>
            </w:r>
            <w:r w:rsidR="00237CB4" w:rsidRPr="00780ADD">
              <w:rPr>
                <w:kern w:val="0"/>
                <w:sz w:val="22"/>
                <w:szCs w:val="22"/>
                <w:lang w:val="de-DE"/>
              </w:rPr>
              <w:t xml:space="preserve">(один) кв. </w:t>
            </w:r>
            <w:r w:rsidR="00910AE7" w:rsidRPr="00780ADD">
              <w:rPr>
                <w:kern w:val="0"/>
                <w:sz w:val="22"/>
                <w:szCs w:val="22"/>
                <w:lang w:val="de-DE"/>
              </w:rPr>
              <w:t>М</w:t>
            </w:r>
            <w:r w:rsidR="00237CB4" w:rsidRPr="00780ADD">
              <w:rPr>
                <w:kern w:val="0"/>
                <w:sz w:val="22"/>
                <w:szCs w:val="22"/>
                <w:lang w:val="de-DE"/>
              </w:rPr>
              <w:t>етр</w:t>
            </w:r>
            <w:r w:rsidR="00910AE7">
              <w:rPr>
                <w:kern w:val="0"/>
                <w:sz w:val="22"/>
                <w:szCs w:val="22"/>
                <w:lang w:val="de-DE"/>
              </w:rPr>
              <w:t xml:space="preserve"> </w:t>
            </w:r>
            <w:r w:rsidR="00237CB4" w:rsidRPr="00780ADD">
              <w:rPr>
                <w:kern w:val="0"/>
                <w:sz w:val="22"/>
                <w:szCs w:val="22"/>
                <w:lang w:val="de-DE"/>
              </w:rPr>
              <w:t>загрязненной</w:t>
            </w:r>
            <w:r w:rsidR="00910AE7">
              <w:rPr>
                <w:kern w:val="0"/>
                <w:sz w:val="22"/>
                <w:szCs w:val="22"/>
                <w:lang w:val="de-DE"/>
              </w:rPr>
              <w:t xml:space="preserve"> </w:t>
            </w:r>
            <w:r w:rsidR="00237CB4" w:rsidRPr="00780ADD">
              <w:rPr>
                <w:kern w:val="0"/>
                <w:sz w:val="22"/>
                <w:szCs w:val="22"/>
                <w:lang w:val="de-DE"/>
              </w:rPr>
              <w:t>поверхности, подтвержденный</w:t>
            </w:r>
            <w:r w:rsidR="00910AE7">
              <w:rPr>
                <w:kern w:val="0"/>
                <w:sz w:val="22"/>
                <w:szCs w:val="22"/>
                <w:lang w:val="de-DE"/>
              </w:rPr>
              <w:t xml:space="preserve"> </w:t>
            </w:r>
            <w:r w:rsidR="00237CB4" w:rsidRPr="00780ADD">
              <w:rPr>
                <w:kern w:val="0"/>
                <w:sz w:val="22"/>
                <w:szCs w:val="22"/>
                <w:lang w:val="de-DE"/>
              </w:rPr>
              <w:t>соответствующим</w:t>
            </w:r>
            <w:r w:rsidR="00910AE7">
              <w:rPr>
                <w:kern w:val="0"/>
                <w:sz w:val="22"/>
                <w:szCs w:val="22"/>
                <w:lang w:val="de-DE"/>
              </w:rPr>
              <w:t xml:space="preserve"> </w:t>
            </w:r>
            <w:r w:rsidR="00237CB4" w:rsidRPr="00780ADD">
              <w:rPr>
                <w:kern w:val="0"/>
                <w:sz w:val="22"/>
                <w:szCs w:val="22"/>
                <w:lang w:val="de-DE"/>
              </w:rPr>
              <w:t>актом,  подписанным КВС или</w:t>
            </w:r>
            <w:r w:rsidR="00910AE7">
              <w:rPr>
                <w:kern w:val="0"/>
                <w:sz w:val="22"/>
                <w:szCs w:val="22"/>
                <w:lang w:val="de-DE"/>
              </w:rPr>
              <w:t xml:space="preserve"> </w:t>
            </w:r>
            <w:r w:rsidR="00237CB4" w:rsidRPr="00780ADD">
              <w:rPr>
                <w:kern w:val="0"/>
                <w:sz w:val="22"/>
                <w:szCs w:val="22"/>
                <w:lang w:val="de-DE"/>
              </w:rPr>
              <w:t>представителем</w:t>
            </w:r>
            <w:r w:rsidR="00910AE7">
              <w:rPr>
                <w:kern w:val="0"/>
                <w:sz w:val="22"/>
                <w:szCs w:val="22"/>
                <w:lang w:val="de-DE"/>
              </w:rPr>
              <w:t xml:space="preserve"> </w:t>
            </w:r>
            <w:r w:rsidR="00237CB4" w:rsidRPr="00780ADD">
              <w:rPr>
                <w:kern w:val="0"/>
                <w:sz w:val="22"/>
                <w:szCs w:val="22"/>
                <w:lang w:val="ru-RU"/>
              </w:rPr>
              <w:t>Покупателя</w:t>
            </w:r>
            <w:r w:rsidR="00237CB4" w:rsidRPr="00780ADD">
              <w:rPr>
                <w:kern w:val="0"/>
                <w:sz w:val="22"/>
                <w:szCs w:val="22"/>
                <w:lang w:val="de-DE"/>
              </w:rPr>
              <w:t>. В случае</w:t>
            </w:r>
            <w:r w:rsidR="00910AE7">
              <w:rPr>
                <w:kern w:val="0"/>
                <w:sz w:val="22"/>
                <w:szCs w:val="22"/>
                <w:lang w:val="de-DE"/>
              </w:rPr>
              <w:t xml:space="preserve"> </w:t>
            </w:r>
            <w:r w:rsidR="00237CB4" w:rsidRPr="00780ADD">
              <w:rPr>
                <w:kern w:val="0"/>
                <w:sz w:val="22"/>
                <w:szCs w:val="22"/>
                <w:lang w:val="de-DE"/>
              </w:rPr>
              <w:t>отказа КВС или</w:t>
            </w:r>
            <w:r w:rsidR="00910AE7">
              <w:rPr>
                <w:kern w:val="0"/>
                <w:sz w:val="22"/>
                <w:szCs w:val="22"/>
                <w:lang w:val="de-DE"/>
              </w:rPr>
              <w:t xml:space="preserve"> </w:t>
            </w:r>
            <w:r w:rsidR="00237CB4" w:rsidRPr="00780ADD">
              <w:rPr>
                <w:kern w:val="0"/>
                <w:sz w:val="22"/>
                <w:szCs w:val="22"/>
                <w:lang w:val="de-DE"/>
              </w:rPr>
              <w:t>представителем</w:t>
            </w:r>
            <w:r w:rsidR="00910AE7">
              <w:rPr>
                <w:kern w:val="0"/>
                <w:sz w:val="22"/>
                <w:szCs w:val="22"/>
                <w:lang w:val="de-DE"/>
              </w:rPr>
              <w:t xml:space="preserve"> </w:t>
            </w:r>
            <w:r w:rsidR="00237CB4" w:rsidRPr="00780ADD">
              <w:rPr>
                <w:kern w:val="0"/>
                <w:sz w:val="22"/>
                <w:szCs w:val="22"/>
                <w:lang w:val="ru-RU"/>
              </w:rPr>
              <w:t>Покупателя</w:t>
            </w:r>
            <w:r w:rsidR="00910AE7" w:rsidRPr="00910AE7">
              <w:rPr>
                <w:kern w:val="0"/>
                <w:sz w:val="22"/>
                <w:szCs w:val="22"/>
                <w:lang w:val="ru-RU"/>
              </w:rPr>
              <w:t xml:space="preserve"> </w:t>
            </w:r>
            <w:r w:rsidR="00237CB4" w:rsidRPr="00780ADD">
              <w:rPr>
                <w:kern w:val="0"/>
                <w:sz w:val="22"/>
                <w:szCs w:val="22"/>
                <w:lang w:val="de-DE"/>
              </w:rPr>
              <w:t>от</w:t>
            </w:r>
            <w:r w:rsidR="00910AE7">
              <w:rPr>
                <w:kern w:val="0"/>
                <w:sz w:val="22"/>
                <w:szCs w:val="22"/>
                <w:lang w:val="de-DE"/>
              </w:rPr>
              <w:t xml:space="preserve"> </w:t>
            </w:r>
            <w:r w:rsidR="00237CB4" w:rsidRPr="00780ADD">
              <w:rPr>
                <w:kern w:val="0"/>
                <w:sz w:val="22"/>
                <w:szCs w:val="22"/>
                <w:lang w:val="de-DE"/>
              </w:rPr>
              <w:t>подписи</w:t>
            </w:r>
            <w:r w:rsidR="00910AE7">
              <w:rPr>
                <w:kern w:val="0"/>
                <w:sz w:val="22"/>
                <w:szCs w:val="22"/>
                <w:lang w:val="de-DE"/>
              </w:rPr>
              <w:t xml:space="preserve"> </w:t>
            </w:r>
            <w:r w:rsidR="00237CB4" w:rsidRPr="00780ADD">
              <w:rPr>
                <w:kern w:val="0"/>
                <w:sz w:val="22"/>
                <w:szCs w:val="22"/>
                <w:lang w:val="de-DE"/>
              </w:rPr>
              <w:t>соответствующего</w:t>
            </w:r>
            <w:r w:rsidR="00910AE7">
              <w:rPr>
                <w:kern w:val="0"/>
                <w:sz w:val="22"/>
                <w:szCs w:val="22"/>
                <w:lang w:val="de-DE"/>
              </w:rPr>
              <w:t xml:space="preserve"> </w:t>
            </w:r>
            <w:r w:rsidR="00237CB4" w:rsidRPr="00780ADD">
              <w:rPr>
                <w:kern w:val="0"/>
                <w:sz w:val="22"/>
                <w:szCs w:val="22"/>
                <w:lang w:val="de-DE"/>
              </w:rPr>
              <w:t>акта, являющегося</w:t>
            </w:r>
            <w:r w:rsidR="00910AE7">
              <w:rPr>
                <w:kern w:val="0"/>
                <w:sz w:val="22"/>
                <w:szCs w:val="22"/>
                <w:lang w:val="de-DE"/>
              </w:rPr>
              <w:t xml:space="preserve"> </w:t>
            </w:r>
            <w:r w:rsidR="00237CB4" w:rsidRPr="00780ADD">
              <w:rPr>
                <w:kern w:val="0"/>
                <w:sz w:val="22"/>
                <w:szCs w:val="22"/>
                <w:lang w:val="de-DE"/>
              </w:rPr>
              <w:t>основанием</w:t>
            </w:r>
            <w:r w:rsidR="00910AE7">
              <w:rPr>
                <w:kern w:val="0"/>
                <w:sz w:val="22"/>
                <w:szCs w:val="22"/>
                <w:lang w:val="de-DE"/>
              </w:rPr>
              <w:t xml:space="preserve"> </w:t>
            </w:r>
            <w:r w:rsidR="00237CB4" w:rsidRPr="00780ADD">
              <w:rPr>
                <w:kern w:val="0"/>
                <w:sz w:val="22"/>
                <w:szCs w:val="22"/>
                <w:lang w:val="de-DE"/>
              </w:rPr>
              <w:t>для</w:t>
            </w:r>
            <w:r w:rsidR="00910AE7">
              <w:rPr>
                <w:kern w:val="0"/>
                <w:sz w:val="22"/>
                <w:szCs w:val="22"/>
                <w:lang w:val="de-DE"/>
              </w:rPr>
              <w:t xml:space="preserve"> </w:t>
            </w:r>
            <w:r w:rsidR="00237CB4" w:rsidRPr="00780ADD">
              <w:rPr>
                <w:kern w:val="0"/>
                <w:sz w:val="22"/>
                <w:szCs w:val="22"/>
                <w:lang w:val="de-DE"/>
              </w:rPr>
              <w:t>применения</w:t>
            </w:r>
            <w:r w:rsidR="00910AE7">
              <w:rPr>
                <w:kern w:val="0"/>
                <w:sz w:val="22"/>
                <w:szCs w:val="22"/>
                <w:lang w:val="de-DE"/>
              </w:rPr>
              <w:t xml:space="preserve"> </w:t>
            </w:r>
            <w:r w:rsidR="00237CB4" w:rsidRPr="00780ADD">
              <w:rPr>
                <w:kern w:val="0"/>
                <w:sz w:val="22"/>
                <w:szCs w:val="22"/>
                <w:lang w:val="de-DE"/>
              </w:rPr>
              <w:t>штрафных</w:t>
            </w:r>
            <w:r w:rsidR="00910AE7">
              <w:rPr>
                <w:kern w:val="0"/>
                <w:sz w:val="22"/>
                <w:szCs w:val="22"/>
                <w:lang w:val="de-DE"/>
              </w:rPr>
              <w:t xml:space="preserve"> </w:t>
            </w:r>
            <w:r w:rsidR="00237CB4" w:rsidRPr="00780ADD">
              <w:rPr>
                <w:kern w:val="0"/>
                <w:sz w:val="22"/>
                <w:szCs w:val="22"/>
                <w:lang w:val="de-DE"/>
              </w:rPr>
              <w:t>санкций, подтверждением</w:t>
            </w:r>
            <w:r w:rsidR="00910AE7">
              <w:rPr>
                <w:kern w:val="0"/>
                <w:sz w:val="22"/>
                <w:szCs w:val="22"/>
                <w:lang w:val="de-DE"/>
              </w:rPr>
              <w:t xml:space="preserve"> </w:t>
            </w:r>
            <w:r w:rsidR="00237CB4" w:rsidRPr="00780ADD">
              <w:rPr>
                <w:kern w:val="0"/>
                <w:sz w:val="22"/>
                <w:szCs w:val="22"/>
                <w:lang w:val="de-DE"/>
              </w:rPr>
              <w:t>повреждения</w:t>
            </w:r>
            <w:r w:rsidR="00910AE7">
              <w:rPr>
                <w:kern w:val="0"/>
                <w:sz w:val="22"/>
                <w:szCs w:val="22"/>
                <w:lang w:val="de-DE"/>
              </w:rPr>
              <w:t xml:space="preserve"> </w:t>
            </w:r>
            <w:r w:rsidR="00237CB4" w:rsidRPr="00780ADD">
              <w:rPr>
                <w:kern w:val="0"/>
                <w:sz w:val="22"/>
                <w:szCs w:val="22"/>
                <w:lang w:val="ru-RU"/>
              </w:rPr>
              <w:t>Покупателем</w:t>
            </w:r>
            <w:r w:rsidR="00910AE7" w:rsidRPr="00910AE7">
              <w:rPr>
                <w:kern w:val="0"/>
                <w:sz w:val="22"/>
                <w:szCs w:val="22"/>
                <w:lang w:val="ru-RU"/>
              </w:rPr>
              <w:t xml:space="preserve"> </w:t>
            </w:r>
            <w:r w:rsidR="00237CB4" w:rsidRPr="00780ADD">
              <w:rPr>
                <w:kern w:val="0"/>
                <w:sz w:val="22"/>
                <w:szCs w:val="22"/>
                <w:lang w:val="de-DE"/>
              </w:rPr>
              <w:t>аэродромного</w:t>
            </w:r>
            <w:r w:rsidR="00910AE7">
              <w:rPr>
                <w:kern w:val="0"/>
                <w:sz w:val="22"/>
                <w:szCs w:val="22"/>
                <w:lang w:val="de-DE"/>
              </w:rPr>
              <w:t xml:space="preserve"> </w:t>
            </w:r>
            <w:r w:rsidR="00237CB4" w:rsidRPr="00780ADD">
              <w:rPr>
                <w:kern w:val="0"/>
                <w:sz w:val="22"/>
                <w:szCs w:val="22"/>
                <w:lang w:val="de-DE"/>
              </w:rPr>
              <w:t>покрытия в результате</w:t>
            </w:r>
            <w:r w:rsidR="00910AE7">
              <w:rPr>
                <w:kern w:val="0"/>
                <w:sz w:val="22"/>
                <w:szCs w:val="22"/>
                <w:lang w:val="de-DE"/>
              </w:rPr>
              <w:t xml:space="preserve"> </w:t>
            </w:r>
            <w:r w:rsidR="00237CB4" w:rsidRPr="00780ADD">
              <w:rPr>
                <w:kern w:val="0"/>
                <w:sz w:val="22"/>
                <w:szCs w:val="22"/>
                <w:lang w:val="de-DE"/>
              </w:rPr>
              <w:t>разлива</w:t>
            </w:r>
            <w:r w:rsidR="00910AE7">
              <w:rPr>
                <w:kern w:val="0"/>
                <w:sz w:val="22"/>
                <w:szCs w:val="22"/>
                <w:lang w:val="de-DE"/>
              </w:rPr>
              <w:t xml:space="preserve"> </w:t>
            </w:r>
            <w:r w:rsidR="00237CB4" w:rsidRPr="00780ADD">
              <w:rPr>
                <w:kern w:val="0"/>
                <w:sz w:val="22"/>
                <w:szCs w:val="22"/>
                <w:lang w:val="de-DE"/>
              </w:rPr>
              <w:t>нефтепродуктов и других</w:t>
            </w:r>
            <w:r w:rsidR="00910AE7">
              <w:rPr>
                <w:kern w:val="0"/>
                <w:sz w:val="22"/>
                <w:szCs w:val="22"/>
                <w:lang w:val="de-DE"/>
              </w:rPr>
              <w:t xml:space="preserve"> </w:t>
            </w:r>
            <w:r w:rsidR="00237CB4" w:rsidRPr="00780ADD">
              <w:rPr>
                <w:kern w:val="0"/>
                <w:sz w:val="22"/>
                <w:szCs w:val="22"/>
                <w:lang w:val="de-DE"/>
              </w:rPr>
              <w:t>специальных</w:t>
            </w:r>
            <w:r w:rsidR="00910AE7">
              <w:rPr>
                <w:kern w:val="0"/>
                <w:sz w:val="22"/>
                <w:szCs w:val="22"/>
                <w:lang w:val="de-DE"/>
              </w:rPr>
              <w:t xml:space="preserve"> </w:t>
            </w:r>
            <w:r w:rsidR="00237CB4" w:rsidRPr="00780ADD">
              <w:rPr>
                <w:kern w:val="0"/>
                <w:sz w:val="22"/>
                <w:szCs w:val="22"/>
                <w:lang w:val="de-DE"/>
              </w:rPr>
              <w:t>жидкостей</w:t>
            </w:r>
            <w:r w:rsidR="00910AE7">
              <w:rPr>
                <w:kern w:val="0"/>
                <w:sz w:val="22"/>
                <w:szCs w:val="22"/>
                <w:lang w:val="de-DE"/>
              </w:rPr>
              <w:t xml:space="preserve"> </w:t>
            </w:r>
            <w:r w:rsidR="00237CB4" w:rsidRPr="00780ADD">
              <w:rPr>
                <w:kern w:val="0"/>
                <w:sz w:val="22"/>
                <w:szCs w:val="22"/>
                <w:lang w:val="de-DE"/>
              </w:rPr>
              <w:t>будет</w:t>
            </w:r>
            <w:r w:rsidR="00910AE7">
              <w:rPr>
                <w:kern w:val="0"/>
                <w:sz w:val="22"/>
                <w:szCs w:val="22"/>
                <w:lang w:val="de-DE"/>
              </w:rPr>
              <w:t xml:space="preserve"> </w:t>
            </w:r>
            <w:r w:rsidR="00237CB4" w:rsidRPr="00780ADD">
              <w:rPr>
                <w:kern w:val="0"/>
                <w:sz w:val="22"/>
                <w:szCs w:val="22"/>
                <w:lang w:val="de-DE"/>
              </w:rPr>
              <w:t>считаться</w:t>
            </w:r>
            <w:r w:rsidR="00910AE7">
              <w:rPr>
                <w:kern w:val="0"/>
                <w:sz w:val="22"/>
                <w:szCs w:val="22"/>
                <w:lang w:val="de-DE"/>
              </w:rPr>
              <w:t xml:space="preserve"> </w:t>
            </w:r>
            <w:r w:rsidR="00237CB4" w:rsidRPr="00780ADD">
              <w:rPr>
                <w:kern w:val="0"/>
                <w:sz w:val="22"/>
                <w:szCs w:val="22"/>
                <w:lang w:val="de-DE"/>
              </w:rPr>
              <w:t>отчет</w:t>
            </w:r>
            <w:r w:rsidR="00910AE7">
              <w:rPr>
                <w:kern w:val="0"/>
                <w:sz w:val="22"/>
                <w:szCs w:val="22"/>
                <w:lang w:val="de-DE"/>
              </w:rPr>
              <w:t xml:space="preserve"> </w:t>
            </w:r>
            <w:r w:rsidR="00237CB4" w:rsidRPr="00780ADD">
              <w:rPr>
                <w:kern w:val="0"/>
                <w:sz w:val="22"/>
                <w:szCs w:val="22"/>
                <w:lang w:val="de-DE"/>
              </w:rPr>
              <w:lastRenderedPageBreak/>
              <w:t>расследования, подготовленного с участием</w:t>
            </w:r>
            <w:r w:rsidR="00910AE7">
              <w:rPr>
                <w:kern w:val="0"/>
                <w:sz w:val="22"/>
                <w:szCs w:val="22"/>
                <w:lang w:val="de-DE"/>
              </w:rPr>
              <w:t xml:space="preserve"> </w:t>
            </w:r>
            <w:r w:rsidR="00237CB4" w:rsidRPr="00780ADD">
              <w:rPr>
                <w:kern w:val="0"/>
                <w:sz w:val="22"/>
                <w:szCs w:val="22"/>
                <w:lang w:val="de-DE"/>
              </w:rPr>
              <w:t>представителей</w:t>
            </w:r>
            <w:r w:rsidR="00910AE7">
              <w:rPr>
                <w:kern w:val="0"/>
                <w:sz w:val="22"/>
                <w:szCs w:val="22"/>
                <w:lang w:val="de-DE"/>
              </w:rPr>
              <w:t xml:space="preserve"> </w:t>
            </w:r>
            <w:r w:rsidR="00237CB4" w:rsidRPr="00780ADD">
              <w:rPr>
                <w:kern w:val="0"/>
                <w:sz w:val="22"/>
                <w:szCs w:val="22"/>
                <w:lang w:val="ru-RU"/>
              </w:rPr>
              <w:t>Продавца</w:t>
            </w:r>
            <w:r w:rsidR="00237CB4" w:rsidRPr="00780ADD">
              <w:rPr>
                <w:kern w:val="0"/>
                <w:sz w:val="22"/>
                <w:szCs w:val="22"/>
                <w:lang w:val="de-DE"/>
              </w:rPr>
              <w:t xml:space="preserve"> и представителей</w:t>
            </w:r>
            <w:r w:rsidR="00910AE7">
              <w:rPr>
                <w:kern w:val="0"/>
                <w:sz w:val="22"/>
                <w:szCs w:val="22"/>
                <w:lang w:val="de-DE"/>
              </w:rPr>
              <w:t xml:space="preserve"> </w:t>
            </w:r>
            <w:r w:rsidR="00237CB4" w:rsidRPr="00780ADD">
              <w:rPr>
                <w:kern w:val="0"/>
                <w:sz w:val="22"/>
                <w:szCs w:val="22"/>
                <w:lang w:val="ru-RU"/>
              </w:rPr>
              <w:t>Покупателя</w:t>
            </w:r>
            <w:r w:rsidR="00237CB4" w:rsidRPr="00780ADD">
              <w:rPr>
                <w:kern w:val="0"/>
                <w:sz w:val="22"/>
                <w:szCs w:val="22"/>
                <w:lang w:val="de-DE"/>
              </w:rPr>
              <w:t>.</w:t>
            </w:r>
          </w:p>
          <w:p w:rsidR="00A0547F" w:rsidRPr="00910AE7" w:rsidRDefault="00A0547F" w:rsidP="00B27949">
            <w:pPr>
              <w:pStyle w:val="Style1"/>
              <w:numPr>
                <w:ilvl w:val="0"/>
                <w:numId w:val="0"/>
              </w:numPr>
              <w:tabs>
                <w:tab w:val="left" w:pos="34"/>
              </w:tabs>
              <w:spacing w:before="0" w:after="0"/>
              <w:rPr>
                <w:b/>
                <w:kern w:val="0"/>
                <w:sz w:val="22"/>
                <w:szCs w:val="22"/>
                <w:lang w:val="ru-RU"/>
              </w:rPr>
            </w:pPr>
          </w:p>
          <w:p w:rsidR="00515603" w:rsidRPr="00780ADD" w:rsidRDefault="00A0547F" w:rsidP="00B27949">
            <w:pPr>
              <w:pStyle w:val="Style1"/>
              <w:numPr>
                <w:ilvl w:val="0"/>
                <w:numId w:val="0"/>
              </w:numPr>
              <w:tabs>
                <w:tab w:val="left" w:pos="34"/>
              </w:tabs>
              <w:spacing w:before="0" w:after="0"/>
              <w:rPr>
                <w:b/>
                <w:kern w:val="0"/>
                <w:sz w:val="22"/>
                <w:szCs w:val="22"/>
                <w:lang w:val="ru-RU"/>
              </w:rPr>
            </w:pPr>
            <w:r>
              <w:rPr>
                <w:b/>
                <w:kern w:val="0"/>
                <w:sz w:val="22"/>
                <w:szCs w:val="22"/>
                <w:lang w:val="ru-RU"/>
              </w:rPr>
              <w:t>1</w:t>
            </w:r>
            <w:r w:rsidRPr="00910AE7">
              <w:rPr>
                <w:b/>
                <w:kern w:val="0"/>
                <w:sz w:val="22"/>
                <w:szCs w:val="22"/>
                <w:lang w:val="ru-RU"/>
              </w:rPr>
              <w:t>5</w:t>
            </w:r>
            <w:r w:rsidR="000E2BF5" w:rsidRPr="00780ADD">
              <w:rPr>
                <w:b/>
                <w:kern w:val="0"/>
                <w:sz w:val="22"/>
                <w:szCs w:val="22"/>
                <w:lang w:val="ru-RU"/>
              </w:rPr>
              <w:t>. (ДОСРОЧНОЕ) ЗАВЕРШЕНИЕ СОГЛАШЕНИЯ</w:t>
            </w:r>
          </w:p>
          <w:p w:rsidR="00903CC8" w:rsidRPr="00780ADD" w:rsidRDefault="00910AE7" w:rsidP="00B27949">
            <w:pPr>
              <w:pStyle w:val="Style1"/>
              <w:numPr>
                <w:ilvl w:val="0"/>
                <w:numId w:val="0"/>
              </w:numPr>
              <w:tabs>
                <w:tab w:val="clear" w:pos="426"/>
                <w:tab w:val="left" w:pos="34"/>
              </w:tabs>
              <w:spacing w:before="0" w:after="0"/>
              <w:ind w:hanging="34"/>
              <w:rPr>
                <w:kern w:val="0"/>
                <w:sz w:val="22"/>
                <w:szCs w:val="22"/>
                <w:lang w:val="ru-RU"/>
              </w:rPr>
            </w:pPr>
            <w:r>
              <w:rPr>
                <w:kern w:val="0"/>
                <w:sz w:val="22"/>
                <w:szCs w:val="22"/>
                <w:lang w:val="de-DE"/>
              </w:rPr>
              <w:t xml:space="preserve">15.1 </w:t>
            </w:r>
            <w:r w:rsidR="00BD2BC3" w:rsidRPr="00780ADD">
              <w:rPr>
                <w:kern w:val="0"/>
                <w:sz w:val="22"/>
                <w:szCs w:val="22"/>
                <w:lang w:val="de-DE"/>
              </w:rPr>
              <w:t>В том</w:t>
            </w:r>
            <w:r>
              <w:rPr>
                <w:kern w:val="0"/>
                <w:sz w:val="22"/>
                <w:szCs w:val="22"/>
                <w:lang w:val="de-DE"/>
              </w:rPr>
              <w:t xml:space="preserve"> </w:t>
            </w:r>
            <w:r w:rsidR="00BD2BC3" w:rsidRPr="00780ADD">
              <w:rPr>
                <w:kern w:val="0"/>
                <w:sz w:val="22"/>
                <w:szCs w:val="22"/>
                <w:lang w:val="de-DE"/>
              </w:rPr>
              <w:t>случае, если</w:t>
            </w:r>
            <w:r>
              <w:rPr>
                <w:kern w:val="0"/>
                <w:sz w:val="22"/>
                <w:szCs w:val="22"/>
                <w:lang w:val="de-DE"/>
              </w:rPr>
              <w:t xml:space="preserve"> </w:t>
            </w:r>
            <w:r w:rsidR="00BD2BC3" w:rsidRPr="00780ADD">
              <w:rPr>
                <w:kern w:val="0"/>
                <w:sz w:val="22"/>
                <w:szCs w:val="22"/>
                <w:lang w:val="de-DE"/>
              </w:rPr>
              <w:t>Продавец</w:t>
            </w:r>
            <w:r>
              <w:rPr>
                <w:kern w:val="0"/>
                <w:sz w:val="22"/>
                <w:szCs w:val="22"/>
                <w:lang w:val="de-DE"/>
              </w:rPr>
              <w:t xml:space="preserve"> </w:t>
            </w:r>
            <w:r w:rsidR="00BD2BC3" w:rsidRPr="00780ADD">
              <w:rPr>
                <w:kern w:val="0"/>
                <w:sz w:val="22"/>
                <w:szCs w:val="22"/>
                <w:lang w:val="de-DE"/>
              </w:rPr>
              <w:t>прекращает</w:t>
            </w:r>
            <w:r>
              <w:rPr>
                <w:kern w:val="0"/>
                <w:sz w:val="22"/>
                <w:szCs w:val="22"/>
                <w:lang w:val="de-DE"/>
              </w:rPr>
              <w:t xml:space="preserve"> </w:t>
            </w:r>
            <w:r w:rsidR="00BD2BC3" w:rsidRPr="00780ADD">
              <w:rPr>
                <w:kern w:val="0"/>
                <w:sz w:val="22"/>
                <w:szCs w:val="22"/>
                <w:lang w:val="de-DE"/>
              </w:rPr>
              <w:t>свою</w:t>
            </w:r>
            <w:r>
              <w:rPr>
                <w:kern w:val="0"/>
                <w:sz w:val="22"/>
                <w:szCs w:val="22"/>
                <w:lang w:val="de-DE"/>
              </w:rPr>
              <w:t xml:space="preserve"> </w:t>
            </w:r>
            <w:r w:rsidR="00BD2BC3" w:rsidRPr="00780ADD">
              <w:rPr>
                <w:kern w:val="0"/>
                <w:sz w:val="22"/>
                <w:szCs w:val="22"/>
                <w:lang w:val="de-DE"/>
              </w:rPr>
              <w:t>деятельность, а Покупатель</w:t>
            </w:r>
            <w:r>
              <w:rPr>
                <w:kern w:val="0"/>
                <w:sz w:val="22"/>
                <w:szCs w:val="22"/>
                <w:lang w:val="de-DE"/>
              </w:rPr>
              <w:t xml:space="preserve"> </w:t>
            </w:r>
            <w:r w:rsidR="00BD2BC3" w:rsidRPr="00780ADD">
              <w:rPr>
                <w:kern w:val="0"/>
                <w:sz w:val="22"/>
                <w:szCs w:val="22"/>
                <w:lang w:val="de-DE"/>
              </w:rPr>
              <w:t>прекращает</w:t>
            </w:r>
            <w:r>
              <w:rPr>
                <w:kern w:val="0"/>
                <w:sz w:val="22"/>
                <w:szCs w:val="22"/>
                <w:lang w:val="de-DE"/>
              </w:rPr>
              <w:t xml:space="preserve"> </w:t>
            </w:r>
            <w:r w:rsidR="00BD2BC3" w:rsidRPr="00780ADD">
              <w:rPr>
                <w:kern w:val="0"/>
                <w:sz w:val="22"/>
                <w:szCs w:val="22"/>
                <w:lang w:val="de-DE"/>
              </w:rPr>
              <w:t>полеты в определенное</w:t>
            </w:r>
            <w:r>
              <w:rPr>
                <w:kern w:val="0"/>
                <w:sz w:val="22"/>
                <w:szCs w:val="22"/>
                <w:lang w:val="de-DE"/>
              </w:rPr>
              <w:t xml:space="preserve"> </w:t>
            </w:r>
            <w:r w:rsidR="00BD2BC3" w:rsidRPr="00780ADD">
              <w:rPr>
                <w:kern w:val="0"/>
                <w:sz w:val="22"/>
                <w:szCs w:val="22"/>
                <w:lang w:val="de-DE"/>
              </w:rPr>
              <w:t>место</w:t>
            </w:r>
            <w:r>
              <w:rPr>
                <w:kern w:val="0"/>
                <w:sz w:val="22"/>
                <w:szCs w:val="22"/>
                <w:lang w:val="de-DE"/>
              </w:rPr>
              <w:t xml:space="preserve"> </w:t>
            </w:r>
            <w:r w:rsidR="00BD2BC3" w:rsidRPr="00780ADD">
              <w:rPr>
                <w:kern w:val="0"/>
                <w:sz w:val="22"/>
                <w:szCs w:val="22"/>
                <w:lang w:val="de-DE"/>
              </w:rPr>
              <w:t>по</w:t>
            </w:r>
            <w:r>
              <w:rPr>
                <w:kern w:val="0"/>
                <w:sz w:val="22"/>
                <w:szCs w:val="22"/>
                <w:lang w:val="de-DE"/>
              </w:rPr>
              <w:t xml:space="preserve"> </w:t>
            </w:r>
            <w:r w:rsidR="00BD2BC3" w:rsidRPr="00780ADD">
              <w:rPr>
                <w:kern w:val="0"/>
                <w:sz w:val="22"/>
                <w:szCs w:val="22"/>
                <w:lang w:val="de-DE"/>
              </w:rPr>
              <w:t>какой-либо</w:t>
            </w:r>
            <w:r>
              <w:rPr>
                <w:kern w:val="0"/>
                <w:sz w:val="22"/>
                <w:szCs w:val="22"/>
                <w:lang w:val="de-DE"/>
              </w:rPr>
              <w:t xml:space="preserve"> </w:t>
            </w:r>
            <w:r w:rsidR="00BD2BC3" w:rsidRPr="00780ADD">
              <w:rPr>
                <w:kern w:val="0"/>
                <w:sz w:val="22"/>
                <w:szCs w:val="22"/>
                <w:lang w:val="de-DE"/>
              </w:rPr>
              <w:t>причине, каждая</w:t>
            </w:r>
            <w:r>
              <w:rPr>
                <w:kern w:val="0"/>
                <w:sz w:val="22"/>
                <w:szCs w:val="22"/>
                <w:lang w:val="de-DE"/>
              </w:rPr>
              <w:t xml:space="preserve"> </w:t>
            </w:r>
            <w:r w:rsidR="00BD2BC3" w:rsidRPr="00780ADD">
              <w:rPr>
                <w:kern w:val="0"/>
                <w:sz w:val="22"/>
                <w:szCs w:val="22"/>
                <w:lang w:val="de-DE"/>
              </w:rPr>
              <w:t>из</w:t>
            </w:r>
            <w:r>
              <w:rPr>
                <w:kern w:val="0"/>
                <w:sz w:val="22"/>
                <w:szCs w:val="22"/>
                <w:lang w:val="de-DE"/>
              </w:rPr>
              <w:t xml:space="preserve"> </w:t>
            </w:r>
            <w:r w:rsidR="00BD2BC3" w:rsidRPr="00780ADD">
              <w:rPr>
                <w:kern w:val="0"/>
                <w:sz w:val="22"/>
                <w:szCs w:val="22"/>
                <w:lang w:val="de-DE"/>
              </w:rPr>
              <w:t>Сторон</w:t>
            </w:r>
            <w:r>
              <w:rPr>
                <w:kern w:val="0"/>
                <w:sz w:val="22"/>
                <w:szCs w:val="22"/>
                <w:lang w:val="de-DE"/>
              </w:rPr>
              <w:t xml:space="preserve"> </w:t>
            </w:r>
            <w:r w:rsidR="00BD2BC3" w:rsidRPr="00780ADD">
              <w:rPr>
                <w:kern w:val="0"/>
                <w:sz w:val="22"/>
                <w:szCs w:val="22"/>
                <w:lang w:val="de-DE"/>
              </w:rPr>
              <w:t>имеет</w:t>
            </w:r>
            <w:r>
              <w:rPr>
                <w:kern w:val="0"/>
                <w:sz w:val="22"/>
                <w:szCs w:val="22"/>
                <w:lang w:val="de-DE"/>
              </w:rPr>
              <w:t xml:space="preserve"> </w:t>
            </w:r>
            <w:r w:rsidR="00BD2BC3" w:rsidRPr="00780ADD">
              <w:rPr>
                <w:kern w:val="0"/>
                <w:sz w:val="22"/>
                <w:szCs w:val="22"/>
                <w:lang w:val="de-DE"/>
              </w:rPr>
              <w:t>право</w:t>
            </w:r>
            <w:r>
              <w:rPr>
                <w:kern w:val="0"/>
                <w:sz w:val="22"/>
                <w:szCs w:val="22"/>
                <w:lang w:val="de-DE"/>
              </w:rPr>
              <w:t xml:space="preserve"> </w:t>
            </w:r>
            <w:r w:rsidR="00BD2BC3" w:rsidRPr="00780ADD">
              <w:rPr>
                <w:kern w:val="0"/>
                <w:sz w:val="22"/>
                <w:szCs w:val="22"/>
                <w:lang w:val="de-DE"/>
              </w:rPr>
              <w:t>прекратить</w:t>
            </w:r>
            <w:r>
              <w:rPr>
                <w:kern w:val="0"/>
                <w:sz w:val="22"/>
                <w:szCs w:val="22"/>
                <w:lang w:val="de-DE"/>
              </w:rPr>
              <w:t xml:space="preserve"> </w:t>
            </w:r>
            <w:r w:rsidR="00BD2BC3" w:rsidRPr="00780ADD">
              <w:rPr>
                <w:kern w:val="0"/>
                <w:sz w:val="22"/>
                <w:szCs w:val="22"/>
                <w:lang w:val="de-DE"/>
              </w:rPr>
              <w:t>действие</w:t>
            </w:r>
            <w:r>
              <w:rPr>
                <w:kern w:val="0"/>
                <w:sz w:val="22"/>
                <w:szCs w:val="22"/>
                <w:lang w:val="de-DE"/>
              </w:rPr>
              <w:t xml:space="preserve"> </w:t>
            </w:r>
            <w:r w:rsidR="00BD2BC3" w:rsidRPr="00780ADD">
              <w:rPr>
                <w:kern w:val="0"/>
                <w:sz w:val="22"/>
                <w:szCs w:val="22"/>
                <w:lang w:val="de-DE"/>
              </w:rPr>
              <w:t>Соглашения в этом</w:t>
            </w:r>
            <w:r>
              <w:rPr>
                <w:kern w:val="0"/>
                <w:sz w:val="22"/>
                <w:szCs w:val="22"/>
                <w:lang w:val="de-DE"/>
              </w:rPr>
              <w:t xml:space="preserve"> </w:t>
            </w:r>
            <w:r w:rsidR="00BD2BC3" w:rsidRPr="00780ADD">
              <w:rPr>
                <w:kern w:val="0"/>
                <w:sz w:val="22"/>
                <w:szCs w:val="22"/>
                <w:lang w:val="de-DE"/>
              </w:rPr>
              <w:t>месте. Если</w:t>
            </w:r>
            <w:r>
              <w:rPr>
                <w:kern w:val="0"/>
                <w:sz w:val="22"/>
                <w:szCs w:val="22"/>
                <w:lang w:val="de-DE"/>
              </w:rPr>
              <w:t xml:space="preserve"> </w:t>
            </w:r>
            <w:r w:rsidR="00BD2BC3" w:rsidRPr="00780ADD">
              <w:rPr>
                <w:kern w:val="0"/>
                <w:sz w:val="22"/>
                <w:szCs w:val="22"/>
                <w:lang w:val="de-DE"/>
              </w:rPr>
              <w:t>продавец</w:t>
            </w:r>
            <w:r>
              <w:rPr>
                <w:kern w:val="0"/>
                <w:sz w:val="22"/>
                <w:szCs w:val="22"/>
                <w:lang w:val="de-DE"/>
              </w:rPr>
              <w:t xml:space="preserve"> </w:t>
            </w:r>
            <w:r w:rsidR="00BD2BC3" w:rsidRPr="00780ADD">
              <w:rPr>
                <w:kern w:val="0"/>
                <w:sz w:val="22"/>
                <w:szCs w:val="22"/>
                <w:lang w:val="de-DE"/>
              </w:rPr>
              <w:t>является</w:t>
            </w:r>
            <w:r>
              <w:rPr>
                <w:kern w:val="0"/>
                <w:sz w:val="22"/>
                <w:szCs w:val="22"/>
                <w:lang w:val="de-DE"/>
              </w:rPr>
              <w:t xml:space="preserve"> </w:t>
            </w:r>
            <w:r w:rsidR="00BD2BC3" w:rsidRPr="00780ADD">
              <w:rPr>
                <w:kern w:val="0"/>
                <w:sz w:val="22"/>
                <w:szCs w:val="22"/>
                <w:lang w:val="ru-RU"/>
              </w:rPr>
              <w:t xml:space="preserve">стороной-инициатором </w:t>
            </w:r>
            <w:r w:rsidR="00BD2BC3" w:rsidRPr="00780ADD">
              <w:rPr>
                <w:kern w:val="0"/>
                <w:sz w:val="22"/>
                <w:szCs w:val="22"/>
                <w:lang w:val="de-DE"/>
              </w:rPr>
              <w:t>прекращ</w:t>
            </w:r>
            <w:r w:rsidR="00BD2BC3" w:rsidRPr="00780ADD">
              <w:rPr>
                <w:kern w:val="0"/>
                <w:sz w:val="22"/>
                <w:szCs w:val="22"/>
                <w:lang w:val="ru-RU"/>
              </w:rPr>
              <w:t>ения</w:t>
            </w:r>
            <w:r w:rsidR="00BD2BC3" w:rsidRPr="00780ADD">
              <w:rPr>
                <w:kern w:val="0"/>
                <w:sz w:val="22"/>
                <w:szCs w:val="22"/>
                <w:lang w:val="de-DE"/>
              </w:rPr>
              <w:t>, Продавец</w:t>
            </w:r>
            <w:r>
              <w:rPr>
                <w:kern w:val="0"/>
                <w:sz w:val="22"/>
                <w:szCs w:val="22"/>
                <w:lang w:val="de-DE"/>
              </w:rPr>
              <w:t xml:space="preserve"> </w:t>
            </w:r>
            <w:r w:rsidR="00BD2BC3" w:rsidRPr="00780ADD">
              <w:rPr>
                <w:kern w:val="0"/>
                <w:sz w:val="22"/>
                <w:szCs w:val="22"/>
                <w:lang w:val="de-DE"/>
              </w:rPr>
              <w:t>должен</w:t>
            </w:r>
            <w:r>
              <w:rPr>
                <w:kern w:val="0"/>
                <w:sz w:val="22"/>
                <w:szCs w:val="22"/>
                <w:lang w:val="de-DE"/>
              </w:rPr>
              <w:t xml:space="preserve"> </w:t>
            </w:r>
            <w:r w:rsidR="00BD2BC3" w:rsidRPr="00780ADD">
              <w:rPr>
                <w:kern w:val="0"/>
                <w:sz w:val="22"/>
                <w:szCs w:val="22"/>
                <w:lang w:val="de-DE"/>
              </w:rPr>
              <w:t>приложить</w:t>
            </w:r>
            <w:r>
              <w:rPr>
                <w:kern w:val="0"/>
                <w:sz w:val="22"/>
                <w:szCs w:val="22"/>
                <w:lang w:val="de-DE"/>
              </w:rPr>
              <w:t xml:space="preserve"> </w:t>
            </w:r>
            <w:r w:rsidR="00BD2BC3" w:rsidRPr="00780ADD">
              <w:rPr>
                <w:kern w:val="0"/>
                <w:sz w:val="22"/>
                <w:szCs w:val="22"/>
                <w:lang w:val="de-DE"/>
              </w:rPr>
              <w:t>все</w:t>
            </w:r>
            <w:r>
              <w:rPr>
                <w:kern w:val="0"/>
                <w:sz w:val="22"/>
                <w:szCs w:val="22"/>
                <w:lang w:val="de-DE"/>
              </w:rPr>
              <w:t xml:space="preserve"> </w:t>
            </w:r>
            <w:r w:rsidR="00BD2BC3" w:rsidRPr="00780ADD">
              <w:rPr>
                <w:kern w:val="0"/>
                <w:sz w:val="22"/>
                <w:szCs w:val="22"/>
                <w:lang w:val="de-DE"/>
              </w:rPr>
              <w:t>усилия, чтобы</w:t>
            </w:r>
            <w:r>
              <w:rPr>
                <w:kern w:val="0"/>
                <w:sz w:val="22"/>
                <w:szCs w:val="22"/>
                <w:lang w:val="de-DE"/>
              </w:rPr>
              <w:t xml:space="preserve"> </w:t>
            </w:r>
            <w:r w:rsidR="00BD2BC3" w:rsidRPr="00780ADD">
              <w:rPr>
                <w:kern w:val="0"/>
                <w:sz w:val="22"/>
                <w:szCs w:val="22"/>
                <w:lang w:val="de-DE"/>
              </w:rPr>
              <w:t>уведомить о таком</w:t>
            </w:r>
            <w:r>
              <w:rPr>
                <w:kern w:val="0"/>
                <w:sz w:val="22"/>
                <w:szCs w:val="22"/>
                <w:lang w:val="de-DE"/>
              </w:rPr>
              <w:t xml:space="preserve"> </w:t>
            </w:r>
            <w:r w:rsidR="00BD2BC3" w:rsidRPr="00780ADD">
              <w:rPr>
                <w:kern w:val="0"/>
                <w:sz w:val="22"/>
                <w:szCs w:val="22"/>
                <w:lang w:val="de-DE"/>
              </w:rPr>
              <w:t>прекращении</w:t>
            </w:r>
            <w:r>
              <w:rPr>
                <w:kern w:val="0"/>
                <w:sz w:val="22"/>
                <w:szCs w:val="22"/>
                <w:lang w:val="de-DE"/>
              </w:rPr>
              <w:t xml:space="preserve"> </w:t>
            </w:r>
            <w:r w:rsidR="00BD2BC3" w:rsidRPr="00780ADD">
              <w:rPr>
                <w:kern w:val="0"/>
                <w:sz w:val="22"/>
                <w:szCs w:val="22"/>
                <w:lang w:val="de-DE"/>
              </w:rPr>
              <w:t>за</w:t>
            </w:r>
            <w:r>
              <w:rPr>
                <w:kern w:val="0"/>
                <w:sz w:val="22"/>
                <w:szCs w:val="22"/>
                <w:lang w:val="de-DE"/>
              </w:rPr>
              <w:t xml:space="preserve"> </w:t>
            </w:r>
            <w:r w:rsidR="00BD2BC3" w:rsidRPr="00780ADD">
              <w:rPr>
                <w:kern w:val="0"/>
                <w:sz w:val="22"/>
                <w:szCs w:val="22"/>
                <w:lang w:val="de-DE"/>
              </w:rPr>
              <w:t>три</w:t>
            </w:r>
            <w:r>
              <w:rPr>
                <w:kern w:val="0"/>
                <w:sz w:val="22"/>
                <w:szCs w:val="22"/>
                <w:lang w:val="de-DE"/>
              </w:rPr>
              <w:t xml:space="preserve"> </w:t>
            </w:r>
            <w:r w:rsidR="00BD2BC3" w:rsidRPr="00780ADD">
              <w:rPr>
                <w:kern w:val="0"/>
                <w:sz w:val="22"/>
                <w:szCs w:val="22"/>
                <w:lang w:val="de-DE"/>
              </w:rPr>
              <w:t>месяца. Если</w:t>
            </w:r>
            <w:r>
              <w:rPr>
                <w:kern w:val="0"/>
                <w:sz w:val="22"/>
                <w:szCs w:val="22"/>
                <w:lang w:val="de-DE"/>
              </w:rPr>
              <w:t xml:space="preserve"> </w:t>
            </w:r>
            <w:r w:rsidR="00BD2BC3" w:rsidRPr="00780ADD">
              <w:rPr>
                <w:kern w:val="0"/>
                <w:sz w:val="22"/>
                <w:szCs w:val="22"/>
                <w:lang w:val="de-DE"/>
              </w:rPr>
              <w:t>Покупатель</w:t>
            </w:r>
            <w:r>
              <w:rPr>
                <w:kern w:val="0"/>
                <w:sz w:val="22"/>
                <w:szCs w:val="22"/>
                <w:lang w:val="de-DE"/>
              </w:rPr>
              <w:t xml:space="preserve"> </w:t>
            </w:r>
            <w:r w:rsidR="00BD2BC3" w:rsidRPr="00780ADD">
              <w:rPr>
                <w:kern w:val="0"/>
                <w:sz w:val="22"/>
                <w:szCs w:val="22"/>
                <w:lang w:val="de-DE"/>
              </w:rPr>
              <w:t>является</w:t>
            </w:r>
            <w:r>
              <w:rPr>
                <w:kern w:val="0"/>
                <w:sz w:val="22"/>
                <w:szCs w:val="22"/>
                <w:lang w:val="de-DE"/>
              </w:rPr>
              <w:t xml:space="preserve"> </w:t>
            </w:r>
            <w:r w:rsidR="00BD2BC3" w:rsidRPr="00780ADD">
              <w:rPr>
                <w:kern w:val="0"/>
                <w:sz w:val="22"/>
                <w:szCs w:val="22"/>
                <w:lang w:val="ru-RU"/>
              </w:rPr>
              <w:t xml:space="preserve">стороной-инициатором </w:t>
            </w:r>
            <w:r w:rsidR="00BD2BC3" w:rsidRPr="00780ADD">
              <w:rPr>
                <w:kern w:val="0"/>
                <w:sz w:val="22"/>
                <w:szCs w:val="22"/>
                <w:lang w:val="de-DE"/>
              </w:rPr>
              <w:t>прекращ</w:t>
            </w:r>
            <w:r w:rsidR="00BD2BC3" w:rsidRPr="00780ADD">
              <w:rPr>
                <w:kern w:val="0"/>
                <w:sz w:val="22"/>
                <w:szCs w:val="22"/>
                <w:lang w:val="ru-RU"/>
              </w:rPr>
              <w:t>ения</w:t>
            </w:r>
            <w:r w:rsidR="00BD2BC3" w:rsidRPr="00780ADD">
              <w:rPr>
                <w:kern w:val="0"/>
                <w:sz w:val="22"/>
                <w:szCs w:val="22"/>
                <w:lang w:val="de-DE"/>
              </w:rPr>
              <w:t>, Покупатель</w:t>
            </w:r>
            <w:r>
              <w:rPr>
                <w:kern w:val="0"/>
                <w:sz w:val="22"/>
                <w:szCs w:val="22"/>
                <w:lang w:val="de-DE"/>
              </w:rPr>
              <w:t xml:space="preserve"> </w:t>
            </w:r>
            <w:r w:rsidR="00BD2BC3" w:rsidRPr="00780ADD">
              <w:rPr>
                <w:kern w:val="0"/>
                <w:sz w:val="22"/>
                <w:szCs w:val="22"/>
                <w:lang w:val="de-DE"/>
              </w:rPr>
              <w:t>должен</w:t>
            </w:r>
            <w:r>
              <w:rPr>
                <w:kern w:val="0"/>
                <w:sz w:val="22"/>
                <w:szCs w:val="22"/>
                <w:lang w:val="de-DE"/>
              </w:rPr>
              <w:t xml:space="preserve"> </w:t>
            </w:r>
            <w:r w:rsidR="00BD2BC3" w:rsidRPr="00780ADD">
              <w:rPr>
                <w:kern w:val="0"/>
                <w:sz w:val="22"/>
                <w:szCs w:val="22"/>
                <w:lang w:val="de-DE"/>
              </w:rPr>
              <w:t>приложить</w:t>
            </w:r>
            <w:r>
              <w:rPr>
                <w:kern w:val="0"/>
                <w:sz w:val="22"/>
                <w:szCs w:val="22"/>
                <w:lang w:val="de-DE"/>
              </w:rPr>
              <w:t xml:space="preserve"> </w:t>
            </w:r>
            <w:r w:rsidR="00BD2BC3" w:rsidRPr="00780ADD">
              <w:rPr>
                <w:kern w:val="0"/>
                <w:sz w:val="22"/>
                <w:szCs w:val="22"/>
                <w:lang w:val="de-DE"/>
              </w:rPr>
              <w:t>все</w:t>
            </w:r>
            <w:r>
              <w:rPr>
                <w:kern w:val="0"/>
                <w:sz w:val="22"/>
                <w:szCs w:val="22"/>
                <w:lang w:val="de-DE"/>
              </w:rPr>
              <w:t xml:space="preserve"> </w:t>
            </w:r>
            <w:r w:rsidR="00BD2BC3" w:rsidRPr="00780ADD">
              <w:rPr>
                <w:kern w:val="0"/>
                <w:sz w:val="22"/>
                <w:szCs w:val="22"/>
                <w:lang w:val="de-DE"/>
              </w:rPr>
              <w:t>усилия, чтобы</w:t>
            </w:r>
            <w:r>
              <w:rPr>
                <w:kern w:val="0"/>
                <w:sz w:val="22"/>
                <w:szCs w:val="22"/>
                <w:lang w:val="de-DE"/>
              </w:rPr>
              <w:t xml:space="preserve"> </w:t>
            </w:r>
            <w:r w:rsidR="00BD2BC3" w:rsidRPr="00780ADD">
              <w:rPr>
                <w:kern w:val="0"/>
                <w:sz w:val="22"/>
                <w:szCs w:val="22"/>
                <w:lang w:val="de-DE"/>
              </w:rPr>
              <w:t>уведомить о таком</w:t>
            </w:r>
            <w:r>
              <w:rPr>
                <w:kern w:val="0"/>
                <w:sz w:val="22"/>
                <w:szCs w:val="22"/>
                <w:lang w:val="de-DE"/>
              </w:rPr>
              <w:t xml:space="preserve"> </w:t>
            </w:r>
            <w:r w:rsidR="00BD2BC3" w:rsidRPr="00780ADD">
              <w:rPr>
                <w:kern w:val="0"/>
                <w:sz w:val="22"/>
                <w:szCs w:val="22"/>
                <w:lang w:val="de-DE"/>
              </w:rPr>
              <w:t>прекращении</w:t>
            </w:r>
            <w:r>
              <w:rPr>
                <w:kern w:val="0"/>
                <w:sz w:val="22"/>
                <w:szCs w:val="22"/>
                <w:lang w:val="de-DE"/>
              </w:rPr>
              <w:t xml:space="preserve"> </w:t>
            </w:r>
            <w:r w:rsidR="00BD2BC3" w:rsidRPr="00780ADD">
              <w:rPr>
                <w:kern w:val="0"/>
                <w:sz w:val="22"/>
                <w:szCs w:val="22"/>
                <w:lang w:val="de-DE"/>
              </w:rPr>
              <w:t>за 30 (тридцать) дней. Соглашение</w:t>
            </w:r>
            <w:r w:rsidR="00395F6D">
              <w:rPr>
                <w:kern w:val="0"/>
                <w:sz w:val="22"/>
                <w:szCs w:val="22"/>
                <w:lang w:val="de-DE"/>
              </w:rPr>
              <w:t xml:space="preserve"> </w:t>
            </w:r>
            <w:r w:rsidR="00BD2BC3" w:rsidRPr="00780ADD">
              <w:rPr>
                <w:kern w:val="0"/>
                <w:sz w:val="22"/>
                <w:szCs w:val="22"/>
                <w:lang w:val="de-DE"/>
              </w:rPr>
              <w:t>прекращает</w:t>
            </w:r>
            <w:r w:rsidR="00395F6D">
              <w:rPr>
                <w:kern w:val="0"/>
                <w:sz w:val="22"/>
                <w:szCs w:val="22"/>
                <w:lang w:val="de-DE"/>
              </w:rPr>
              <w:t xml:space="preserve"> </w:t>
            </w:r>
            <w:r w:rsidR="00BD2BC3" w:rsidRPr="00780ADD">
              <w:rPr>
                <w:kern w:val="0"/>
                <w:sz w:val="22"/>
                <w:szCs w:val="22"/>
                <w:lang w:val="de-DE"/>
              </w:rPr>
              <w:t>действовать</w:t>
            </w:r>
            <w:r w:rsidR="00395F6D">
              <w:rPr>
                <w:kern w:val="0"/>
                <w:sz w:val="22"/>
                <w:szCs w:val="22"/>
                <w:lang w:val="de-DE"/>
              </w:rPr>
              <w:t xml:space="preserve"> </w:t>
            </w:r>
            <w:r w:rsidR="00BD2BC3" w:rsidRPr="00780ADD">
              <w:rPr>
                <w:kern w:val="0"/>
                <w:sz w:val="22"/>
                <w:szCs w:val="22"/>
                <w:lang w:val="de-DE"/>
              </w:rPr>
              <w:t>не</w:t>
            </w:r>
            <w:r w:rsidR="00395F6D">
              <w:rPr>
                <w:kern w:val="0"/>
                <w:sz w:val="22"/>
                <w:szCs w:val="22"/>
                <w:lang w:val="de-DE"/>
              </w:rPr>
              <w:t xml:space="preserve"> </w:t>
            </w:r>
            <w:r w:rsidR="00BD2BC3" w:rsidRPr="00780ADD">
              <w:rPr>
                <w:kern w:val="0"/>
                <w:sz w:val="22"/>
                <w:szCs w:val="22"/>
                <w:lang w:val="de-DE"/>
              </w:rPr>
              <w:t>ранее</w:t>
            </w:r>
            <w:r w:rsidR="00395F6D">
              <w:rPr>
                <w:kern w:val="0"/>
                <w:sz w:val="22"/>
                <w:szCs w:val="22"/>
                <w:lang w:val="de-DE"/>
              </w:rPr>
              <w:t xml:space="preserve"> </w:t>
            </w:r>
            <w:r w:rsidR="00BD2BC3" w:rsidRPr="00780ADD">
              <w:rPr>
                <w:kern w:val="0"/>
                <w:sz w:val="22"/>
                <w:szCs w:val="22"/>
                <w:lang w:val="de-DE"/>
              </w:rPr>
              <w:t>даты</w:t>
            </w:r>
            <w:r w:rsidR="00395F6D">
              <w:rPr>
                <w:kern w:val="0"/>
                <w:sz w:val="22"/>
                <w:szCs w:val="22"/>
                <w:lang w:val="de-DE"/>
              </w:rPr>
              <w:t xml:space="preserve"> </w:t>
            </w:r>
            <w:r w:rsidR="00BD2BC3" w:rsidRPr="00780ADD">
              <w:rPr>
                <w:kern w:val="0"/>
                <w:sz w:val="22"/>
                <w:szCs w:val="22"/>
                <w:lang w:val="de-DE"/>
              </w:rPr>
              <w:t>письменного</w:t>
            </w:r>
            <w:r w:rsidR="00395F6D">
              <w:rPr>
                <w:kern w:val="0"/>
                <w:sz w:val="22"/>
                <w:szCs w:val="22"/>
                <w:lang w:val="de-DE"/>
              </w:rPr>
              <w:t xml:space="preserve"> </w:t>
            </w:r>
            <w:r w:rsidR="00BD2BC3" w:rsidRPr="00780ADD">
              <w:rPr>
                <w:kern w:val="0"/>
                <w:sz w:val="22"/>
                <w:szCs w:val="22"/>
                <w:lang w:val="de-DE"/>
              </w:rPr>
              <w:t>уведомления</w:t>
            </w:r>
            <w:r w:rsidR="00395F6D">
              <w:rPr>
                <w:kern w:val="0"/>
                <w:sz w:val="22"/>
                <w:szCs w:val="22"/>
                <w:lang w:val="de-DE"/>
              </w:rPr>
              <w:t xml:space="preserve"> </w:t>
            </w:r>
            <w:r w:rsidR="00BD2BC3" w:rsidRPr="00780ADD">
              <w:rPr>
                <w:kern w:val="0"/>
                <w:sz w:val="22"/>
                <w:szCs w:val="22"/>
                <w:lang w:val="de-DE"/>
              </w:rPr>
              <w:t>противной</w:t>
            </w:r>
            <w:r w:rsidR="00395F6D">
              <w:rPr>
                <w:kern w:val="0"/>
                <w:sz w:val="22"/>
                <w:szCs w:val="22"/>
                <w:lang w:val="de-DE"/>
              </w:rPr>
              <w:t xml:space="preserve"> </w:t>
            </w:r>
            <w:r w:rsidR="00BD2BC3" w:rsidRPr="00780ADD">
              <w:rPr>
                <w:kern w:val="0"/>
                <w:sz w:val="22"/>
                <w:szCs w:val="22"/>
                <w:lang w:val="de-DE"/>
              </w:rPr>
              <w:t>Стороны.</w:t>
            </w:r>
          </w:p>
          <w:p w:rsidR="001D01F8" w:rsidRPr="00C63078" w:rsidRDefault="001D01F8" w:rsidP="00B27949">
            <w:pPr>
              <w:pStyle w:val="Style1"/>
              <w:numPr>
                <w:ilvl w:val="0"/>
                <w:numId w:val="0"/>
              </w:numPr>
              <w:tabs>
                <w:tab w:val="clear" w:pos="426"/>
                <w:tab w:val="left" w:pos="34"/>
              </w:tabs>
              <w:spacing w:before="0" w:after="0"/>
              <w:ind w:hanging="34"/>
              <w:rPr>
                <w:kern w:val="0"/>
                <w:sz w:val="22"/>
                <w:szCs w:val="22"/>
                <w:lang w:val="ru-RU"/>
              </w:rPr>
            </w:pPr>
            <w:r w:rsidRPr="00780ADD">
              <w:rPr>
                <w:kern w:val="0"/>
                <w:sz w:val="22"/>
                <w:szCs w:val="22"/>
                <w:lang w:val="ru-RU"/>
              </w:rPr>
              <w:t>Дополнительные положения о досрочном расторжении: (Любые добавления или удаления должны быть конкретно указаны в статье 9 Соглашения)</w:t>
            </w:r>
          </w:p>
          <w:p w:rsidR="00395F6D" w:rsidRPr="00C63078" w:rsidRDefault="00395F6D" w:rsidP="00B27949">
            <w:pPr>
              <w:pStyle w:val="Style1"/>
              <w:numPr>
                <w:ilvl w:val="0"/>
                <w:numId w:val="0"/>
              </w:numPr>
              <w:tabs>
                <w:tab w:val="clear" w:pos="426"/>
                <w:tab w:val="left" w:pos="34"/>
              </w:tabs>
              <w:spacing w:before="0" w:after="0"/>
              <w:ind w:hanging="34"/>
              <w:rPr>
                <w:kern w:val="0"/>
                <w:sz w:val="22"/>
                <w:szCs w:val="22"/>
                <w:lang w:val="ru-RU"/>
              </w:rPr>
            </w:pPr>
          </w:p>
          <w:p w:rsidR="00FF3219" w:rsidRPr="00780ADD" w:rsidRDefault="00395F6D" w:rsidP="00395F6D">
            <w:pPr>
              <w:pStyle w:val="Style1"/>
              <w:numPr>
                <w:ilvl w:val="0"/>
                <w:numId w:val="0"/>
              </w:numPr>
              <w:tabs>
                <w:tab w:val="clear" w:pos="426"/>
                <w:tab w:val="clear" w:pos="709"/>
                <w:tab w:val="left" w:pos="34"/>
              </w:tabs>
              <w:spacing w:before="0" w:after="0"/>
              <w:rPr>
                <w:kern w:val="0"/>
                <w:sz w:val="22"/>
                <w:szCs w:val="22"/>
                <w:lang w:val="ru-RU"/>
              </w:rPr>
            </w:pPr>
            <w:r>
              <w:rPr>
                <w:kern w:val="0"/>
                <w:sz w:val="22"/>
                <w:szCs w:val="22"/>
                <w:lang w:val="en-US"/>
              </w:rPr>
              <w:t>a</w:t>
            </w:r>
            <w:r w:rsidRPr="00395F6D">
              <w:rPr>
                <w:kern w:val="0"/>
                <w:sz w:val="22"/>
                <w:szCs w:val="22"/>
                <w:lang w:val="ru-RU"/>
              </w:rPr>
              <w:t xml:space="preserve">) </w:t>
            </w:r>
            <w:r w:rsidR="00FF3219" w:rsidRPr="00780ADD">
              <w:rPr>
                <w:kern w:val="0"/>
                <w:sz w:val="22"/>
                <w:szCs w:val="22"/>
                <w:lang w:val="ru-RU"/>
              </w:rPr>
              <w:t>Любая из сторон может расторгнуть Соглашение Evergreen на</w:t>
            </w:r>
            <w:r w:rsidR="00B90DC5" w:rsidRPr="00B90DC5">
              <w:rPr>
                <w:kern w:val="0"/>
                <w:sz w:val="22"/>
                <w:szCs w:val="22"/>
                <w:lang w:val="ru-RU"/>
              </w:rPr>
              <w:t xml:space="preserve"> </w:t>
            </w:r>
            <w:r w:rsidR="00FF3219" w:rsidRPr="00780ADD">
              <w:rPr>
                <w:kern w:val="0"/>
                <w:sz w:val="22"/>
                <w:szCs w:val="22"/>
                <w:lang w:val="ru-RU"/>
              </w:rPr>
              <w:t>[.... дата ...] после предварительного письменного уведомления не менее чем за три месяца.</w:t>
            </w:r>
          </w:p>
          <w:p w:rsidR="00395F6D" w:rsidRPr="00B90DC5" w:rsidRDefault="00395F6D" w:rsidP="00395F6D">
            <w:pPr>
              <w:pStyle w:val="Style1"/>
              <w:numPr>
                <w:ilvl w:val="0"/>
                <w:numId w:val="0"/>
              </w:numPr>
              <w:tabs>
                <w:tab w:val="clear" w:pos="426"/>
                <w:tab w:val="clear" w:pos="709"/>
                <w:tab w:val="left" w:pos="34"/>
              </w:tabs>
              <w:spacing w:before="0" w:after="0"/>
              <w:rPr>
                <w:kern w:val="0"/>
                <w:sz w:val="22"/>
                <w:szCs w:val="22"/>
                <w:lang w:val="ru-RU"/>
              </w:rPr>
            </w:pPr>
          </w:p>
          <w:p w:rsidR="00FF3219" w:rsidRPr="00780ADD" w:rsidRDefault="00395F6D" w:rsidP="00395F6D">
            <w:pPr>
              <w:pStyle w:val="Style1"/>
              <w:numPr>
                <w:ilvl w:val="0"/>
                <w:numId w:val="0"/>
              </w:numPr>
              <w:tabs>
                <w:tab w:val="clear" w:pos="426"/>
                <w:tab w:val="clear" w:pos="709"/>
                <w:tab w:val="left" w:pos="34"/>
              </w:tabs>
              <w:spacing w:before="0" w:after="0"/>
              <w:rPr>
                <w:kern w:val="0"/>
                <w:sz w:val="22"/>
                <w:szCs w:val="22"/>
                <w:lang w:val="ru-RU"/>
              </w:rPr>
            </w:pPr>
            <w:r>
              <w:rPr>
                <w:kern w:val="0"/>
                <w:sz w:val="22"/>
                <w:szCs w:val="22"/>
                <w:lang w:val="en-US"/>
              </w:rPr>
              <w:t>b</w:t>
            </w:r>
            <w:r w:rsidRPr="00395F6D">
              <w:rPr>
                <w:kern w:val="0"/>
                <w:sz w:val="22"/>
                <w:szCs w:val="22"/>
                <w:lang w:val="ru-RU"/>
              </w:rPr>
              <w:t xml:space="preserve">) </w:t>
            </w:r>
            <w:r w:rsidR="00FF3219" w:rsidRPr="00780ADD">
              <w:rPr>
                <w:kern w:val="0"/>
                <w:sz w:val="22"/>
                <w:szCs w:val="22"/>
                <w:lang w:val="ru-RU"/>
              </w:rPr>
              <w:t xml:space="preserve">Продавец может расторгнуть Соглашение Evergreen или </w:t>
            </w:r>
            <w:r w:rsidR="006C0A76" w:rsidRPr="00780ADD">
              <w:rPr>
                <w:kern w:val="0"/>
                <w:sz w:val="22"/>
                <w:szCs w:val="22"/>
                <w:lang w:val="ru-RU"/>
              </w:rPr>
              <w:t>Местный договор</w:t>
            </w:r>
            <w:r w:rsidR="00FF3219" w:rsidRPr="00780ADD">
              <w:rPr>
                <w:kern w:val="0"/>
                <w:sz w:val="22"/>
                <w:szCs w:val="22"/>
                <w:lang w:val="ru-RU"/>
              </w:rPr>
              <w:t xml:space="preserve"> в любое время, предварительно </w:t>
            </w:r>
            <w:r w:rsidR="00A11A61" w:rsidRPr="00780ADD">
              <w:rPr>
                <w:kern w:val="0"/>
                <w:sz w:val="22"/>
                <w:szCs w:val="22"/>
                <w:lang w:val="ru-RU"/>
              </w:rPr>
              <w:t xml:space="preserve">письменно </w:t>
            </w:r>
            <w:r w:rsidR="00FF3219" w:rsidRPr="00780ADD">
              <w:rPr>
                <w:kern w:val="0"/>
                <w:sz w:val="22"/>
                <w:szCs w:val="22"/>
                <w:lang w:val="ru-RU"/>
              </w:rPr>
              <w:t>уведомив об этом не менее чем за три месяца, в случае, если ситуация с поставками Продавца резко ухудшится;</w:t>
            </w:r>
          </w:p>
          <w:p w:rsidR="00395F6D" w:rsidRPr="00C63078" w:rsidRDefault="00395F6D" w:rsidP="00395F6D">
            <w:pPr>
              <w:pStyle w:val="Style1"/>
              <w:numPr>
                <w:ilvl w:val="0"/>
                <w:numId w:val="0"/>
              </w:numPr>
              <w:tabs>
                <w:tab w:val="clear" w:pos="426"/>
                <w:tab w:val="clear" w:pos="709"/>
                <w:tab w:val="left" w:pos="34"/>
              </w:tabs>
              <w:spacing w:before="0" w:after="0"/>
              <w:rPr>
                <w:kern w:val="0"/>
                <w:sz w:val="22"/>
                <w:szCs w:val="22"/>
                <w:lang w:val="ru-RU"/>
              </w:rPr>
            </w:pPr>
          </w:p>
          <w:p w:rsidR="00FF3219" w:rsidRPr="00780ADD" w:rsidRDefault="00395F6D" w:rsidP="00395F6D">
            <w:pPr>
              <w:pStyle w:val="Style1"/>
              <w:numPr>
                <w:ilvl w:val="0"/>
                <w:numId w:val="0"/>
              </w:numPr>
              <w:tabs>
                <w:tab w:val="clear" w:pos="426"/>
                <w:tab w:val="clear" w:pos="709"/>
                <w:tab w:val="left" w:pos="34"/>
              </w:tabs>
              <w:spacing w:before="0" w:after="0"/>
              <w:rPr>
                <w:kern w:val="0"/>
                <w:sz w:val="22"/>
                <w:szCs w:val="22"/>
                <w:lang w:val="ru-RU"/>
              </w:rPr>
            </w:pPr>
            <w:r>
              <w:rPr>
                <w:kern w:val="0"/>
                <w:sz w:val="22"/>
                <w:szCs w:val="22"/>
                <w:lang w:val="en-US"/>
              </w:rPr>
              <w:t>c</w:t>
            </w:r>
            <w:r w:rsidRPr="00395F6D">
              <w:rPr>
                <w:kern w:val="0"/>
                <w:sz w:val="22"/>
                <w:szCs w:val="22"/>
                <w:lang w:val="ru-RU"/>
              </w:rPr>
              <w:t xml:space="preserve">) </w:t>
            </w:r>
            <w:r w:rsidR="00F8475E" w:rsidRPr="00780ADD">
              <w:rPr>
                <w:kern w:val="0"/>
                <w:sz w:val="22"/>
                <w:szCs w:val="22"/>
                <w:lang w:val="ru-RU"/>
              </w:rPr>
              <w:t xml:space="preserve">Покупатель может расторгнуть Соглашение Evergreen или Местный договор в любое время </w:t>
            </w:r>
            <w:r w:rsidR="00A11A61" w:rsidRPr="00780ADD">
              <w:rPr>
                <w:kern w:val="0"/>
                <w:sz w:val="22"/>
                <w:szCs w:val="22"/>
                <w:lang w:val="ru-RU"/>
              </w:rPr>
              <w:t>на</w:t>
            </w:r>
            <w:r w:rsidR="00736E8E" w:rsidRPr="00780ADD">
              <w:rPr>
                <w:kern w:val="0"/>
                <w:sz w:val="22"/>
                <w:szCs w:val="22"/>
                <w:lang w:val="ru-RU"/>
              </w:rPr>
              <w:t>правив письменное уведомление</w:t>
            </w:r>
            <w:r w:rsidRPr="00395F6D">
              <w:rPr>
                <w:kern w:val="0"/>
                <w:sz w:val="22"/>
                <w:szCs w:val="22"/>
                <w:lang w:val="ru-RU"/>
              </w:rPr>
              <w:t xml:space="preserve"> </w:t>
            </w:r>
            <w:r w:rsidR="00F8475E" w:rsidRPr="00780ADD">
              <w:rPr>
                <w:kern w:val="0"/>
                <w:sz w:val="22"/>
                <w:szCs w:val="22"/>
                <w:lang w:val="ru-RU"/>
              </w:rPr>
              <w:t>за 90 (девяносто</w:t>
            </w:r>
            <w:r w:rsidR="00736E8E" w:rsidRPr="00780ADD">
              <w:rPr>
                <w:kern w:val="0"/>
                <w:sz w:val="22"/>
                <w:szCs w:val="22"/>
                <w:lang w:val="ru-RU"/>
              </w:rPr>
              <w:t>) дней</w:t>
            </w:r>
            <w:r w:rsidR="00F8475E" w:rsidRPr="00780ADD">
              <w:rPr>
                <w:kern w:val="0"/>
                <w:sz w:val="22"/>
                <w:szCs w:val="22"/>
                <w:lang w:val="ru-RU"/>
              </w:rPr>
              <w:t xml:space="preserve"> в случае, если:</w:t>
            </w:r>
          </w:p>
          <w:p w:rsidR="00395F6D" w:rsidRPr="00C63078" w:rsidRDefault="00395F6D" w:rsidP="00395F6D">
            <w:pPr>
              <w:pStyle w:val="Style1"/>
              <w:numPr>
                <w:ilvl w:val="0"/>
                <w:numId w:val="0"/>
              </w:numPr>
              <w:tabs>
                <w:tab w:val="clear" w:pos="426"/>
                <w:tab w:val="clear" w:pos="709"/>
                <w:tab w:val="left" w:pos="34"/>
              </w:tabs>
              <w:spacing w:before="0" w:after="0"/>
              <w:rPr>
                <w:kern w:val="0"/>
                <w:sz w:val="22"/>
                <w:szCs w:val="22"/>
                <w:lang w:val="ru-RU"/>
              </w:rPr>
            </w:pPr>
          </w:p>
          <w:p w:rsidR="00A112E8" w:rsidRPr="00780ADD" w:rsidRDefault="00395F6D" w:rsidP="00395F6D">
            <w:pPr>
              <w:pStyle w:val="Style1"/>
              <w:numPr>
                <w:ilvl w:val="0"/>
                <w:numId w:val="0"/>
              </w:numPr>
              <w:tabs>
                <w:tab w:val="clear" w:pos="426"/>
                <w:tab w:val="clear" w:pos="709"/>
                <w:tab w:val="left" w:pos="34"/>
              </w:tabs>
              <w:spacing w:before="0" w:after="0"/>
              <w:rPr>
                <w:kern w:val="0"/>
                <w:sz w:val="22"/>
                <w:szCs w:val="22"/>
                <w:lang w:val="ru-RU"/>
              </w:rPr>
            </w:pPr>
            <w:r>
              <w:rPr>
                <w:kern w:val="0"/>
                <w:sz w:val="22"/>
                <w:szCs w:val="22"/>
                <w:lang w:val="en-US"/>
              </w:rPr>
              <w:t>i</w:t>
            </w:r>
            <w:r w:rsidRPr="00395F6D">
              <w:rPr>
                <w:kern w:val="0"/>
                <w:sz w:val="22"/>
                <w:szCs w:val="22"/>
                <w:lang w:val="ru-RU"/>
              </w:rPr>
              <w:t xml:space="preserve">) </w:t>
            </w:r>
            <w:r w:rsidR="00F5004F" w:rsidRPr="00780ADD">
              <w:rPr>
                <w:kern w:val="0"/>
                <w:sz w:val="22"/>
                <w:szCs w:val="22"/>
                <w:lang w:val="ru-RU"/>
              </w:rPr>
              <w:t xml:space="preserve">Ситуация с поставками Продавца ухудшается или может резко ухудшиться. Ситуация с поставками Продавца будет считаться резко ухудшенной или, вероятно, резко ухудшится, если Продавец не сможет или не сможет быть в состоянии  предоставить Покупателю </w:t>
            </w:r>
            <w:r w:rsidR="00B85678" w:rsidRPr="00780ADD">
              <w:rPr>
                <w:kern w:val="0"/>
                <w:sz w:val="22"/>
                <w:szCs w:val="22"/>
                <w:lang w:val="ru-RU"/>
              </w:rPr>
              <w:t xml:space="preserve">Топливо, которое соответствует нормальным эксплуатационным требованиям Покупателя; или </w:t>
            </w:r>
          </w:p>
          <w:p w:rsidR="00395F6D" w:rsidRPr="00C63078" w:rsidRDefault="00395F6D" w:rsidP="00395F6D">
            <w:pPr>
              <w:pStyle w:val="Style1"/>
              <w:numPr>
                <w:ilvl w:val="0"/>
                <w:numId w:val="0"/>
              </w:numPr>
              <w:tabs>
                <w:tab w:val="clear" w:pos="426"/>
                <w:tab w:val="clear" w:pos="709"/>
                <w:tab w:val="left" w:pos="34"/>
              </w:tabs>
              <w:spacing w:before="0" w:after="0"/>
              <w:rPr>
                <w:kern w:val="0"/>
                <w:sz w:val="22"/>
                <w:szCs w:val="22"/>
                <w:lang w:val="ru-RU"/>
              </w:rPr>
            </w:pPr>
          </w:p>
          <w:p w:rsidR="00A24671" w:rsidRPr="00395F6D" w:rsidRDefault="00395F6D" w:rsidP="00395F6D">
            <w:pPr>
              <w:pStyle w:val="Style1"/>
              <w:numPr>
                <w:ilvl w:val="0"/>
                <w:numId w:val="0"/>
              </w:numPr>
              <w:tabs>
                <w:tab w:val="clear" w:pos="426"/>
                <w:tab w:val="clear" w:pos="709"/>
                <w:tab w:val="left" w:pos="34"/>
              </w:tabs>
              <w:spacing w:before="0" w:after="0"/>
              <w:rPr>
                <w:kern w:val="0"/>
                <w:sz w:val="22"/>
                <w:szCs w:val="22"/>
                <w:lang w:val="ru-RU"/>
              </w:rPr>
            </w:pPr>
            <w:r>
              <w:rPr>
                <w:kern w:val="0"/>
                <w:sz w:val="22"/>
                <w:szCs w:val="22"/>
                <w:lang w:val="en-US"/>
              </w:rPr>
              <w:t>ii</w:t>
            </w:r>
            <w:r w:rsidRPr="00395F6D">
              <w:rPr>
                <w:kern w:val="0"/>
                <w:sz w:val="22"/>
                <w:szCs w:val="22"/>
                <w:lang w:val="ru-RU"/>
              </w:rPr>
              <w:t xml:space="preserve">) </w:t>
            </w:r>
            <w:r w:rsidR="00A24671" w:rsidRPr="00780ADD">
              <w:rPr>
                <w:kern w:val="0"/>
                <w:sz w:val="22"/>
                <w:szCs w:val="22"/>
                <w:lang w:val="ru-RU"/>
              </w:rPr>
              <w:t>за исключением случаев, когда действует план распределения / нормирования, Продавец не предоставил Покупателю необходимый объем Топлива для удовлетворения его обычных эксплуатационных требований, и такой отказ возник из-за того, что Продавец предоставил Топливо другим своим клиентам в пользу Покупателя.</w:t>
            </w:r>
          </w:p>
          <w:p w:rsidR="00395F6D" w:rsidRPr="00C63078" w:rsidRDefault="00395F6D" w:rsidP="00395F6D">
            <w:pPr>
              <w:pStyle w:val="Style1"/>
              <w:numPr>
                <w:ilvl w:val="0"/>
                <w:numId w:val="0"/>
              </w:numPr>
              <w:tabs>
                <w:tab w:val="left" w:pos="34"/>
              </w:tabs>
              <w:spacing w:before="0" w:after="0"/>
              <w:rPr>
                <w:kern w:val="0"/>
                <w:sz w:val="22"/>
                <w:szCs w:val="22"/>
                <w:lang w:val="ru-RU"/>
              </w:rPr>
            </w:pPr>
          </w:p>
          <w:p w:rsidR="004C4123" w:rsidRPr="00780ADD" w:rsidRDefault="00395F6D" w:rsidP="00395F6D">
            <w:pPr>
              <w:pStyle w:val="Style1"/>
              <w:numPr>
                <w:ilvl w:val="0"/>
                <w:numId w:val="0"/>
              </w:numPr>
              <w:tabs>
                <w:tab w:val="left" w:pos="34"/>
              </w:tabs>
              <w:spacing w:before="0" w:after="0"/>
              <w:rPr>
                <w:kern w:val="0"/>
                <w:sz w:val="22"/>
                <w:szCs w:val="22"/>
                <w:lang w:val="ru-RU"/>
              </w:rPr>
            </w:pPr>
            <w:r>
              <w:rPr>
                <w:kern w:val="0"/>
                <w:sz w:val="22"/>
                <w:szCs w:val="22"/>
                <w:lang w:val="en-US"/>
              </w:rPr>
              <w:t>d</w:t>
            </w:r>
            <w:r w:rsidRPr="00395F6D">
              <w:rPr>
                <w:kern w:val="0"/>
                <w:sz w:val="22"/>
                <w:szCs w:val="22"/>
                <w:lang w:val="ru-RU"/>
              </w:rPr>
              <w:t xml:space="preserve">) </w:t>
            </w:r>
            <w:r w:rsidR="004C4123" w:rsidRPr="00780ADD">
              <w:rPr>
                <w:kern w:val="0"/>
                <w:sz w:val="22"/>
                <w:szCs w:val="22"/>
                <w:lang w:val="ru-RU"/>
              </w:rPr>
              <w:t xml:space="preserve">Покупатель может расторгнуть Соглашение Evergreen или </w:t>
            </w:r>
            <w:r w:rsidR="00A548FC" w:rsidRPr="00780ADD">
              <w:rPr>
                <w:kern w:val="0"/>
                <w:sz w:val="22"/>
                <w:szCs w:val="22"/>
                <w:lang w:val="ru-RU"/>
              </w:rPr>
              <w:t>Местный договор</w:t>
            </w:r>
            <w:r w:rsidR="004C4123" w:rsidRPr="00780ADD">
              <w:rPr>
                <w:kern w:val="0"/>
                <w:sz w:val="22"/>
                <w:szCs w:val="22"/>
                <w:lang w:val="ru-RU"/>
              </w:rPr>
              <w:t xml:space="preserve"> в любое время, предварительно уведомив об этом за 30 (тридцать) дней в случае, если:</w:t>
            </w:r>
          </w:p>
          <w:p w:rsidR="004C4123" w:rsidRPr="00780ADD" w:rsidRDefault="004C4123" w:rsidP="00B27949">
            <w:pPr>
              <w:pStyle w:val="Style1"/>
              <w:numPr>
                <w:ilvl w:val="0"/>
                <w:numId w:val="0"/>
              </w:numPr>
              <w:tabs>
                <w:tab w:val="left" w:pos="34"/>
              </w:tabs>
              <w:spacing w:before="0" w:after="0"/>
              <w:rPr>
                <w:kern w:val="0"/>
                <w:sz w:val="22"/>
                <w:szCs w:val="22"/>
                <w:lang w:val="ru-RU"/>
              </w:rPr>
            </w:pPr>
            <w:r w:rsidRPr="00780ADD">
              <w:rPr>
                <w:kern w:val="0"/>
                <w:sz w:val="22"/>
                <w:szCs w:val="22"/>
                <w:lang w:val="ru-RU"/>
              </w:rPr>
              <w:t xml:space="preserve">прекращено существующее государственное </w:t>
            </w:r>
            <w:r w:rsidRPr="00780ADD">
              <w:rPr>
                <w:kern w:val="0"/>
                <w:sz w:val="22"/>
                <w:szCs w:val="22"/>
                <w:lang w:val="ru-RU"/>
              </w:rPr>
              <w:lastRenderedPageBreak/>
              <w:t>регулирование цен; или</w:t>
            </w:r>
          </w:p>
          <w:p w:rsidR="00FF3219" w:rsidRPr="00C63078" w:rsidRDefault="004C4123" w:rsidP="00B27949">
            <w:pPr>
              <w:pStyle w:val="Style1"/>
              <w:numPr>
                <w:ilvl w:val="0"/>
                <w:numId w:val="0"/>
              </w:numPr>
              <w:tabs>
                <w:tab w:val="clear" w:pos="426"/>
                <w:tab w:val="clear" w:pos="709"/>
                <w:tab w:val="left" w:pos="34"/>
              </w:tabs>
              <w:spacing w:before="0" w:after="0"/>
              <w:rPr>
                <w:kern w:val="0"/>
                <w:sz w:val="22"/>
                <w:szCs w:val="22"/>
                <w:lang w:val="ru-RU"/>
              </w:rPr>
            </w:pPr>
            <w:r w:rsidRPr="00780ADD">
              <w:rPr>
                <w:kern w:val="0"/>
                <w:sz w:val="22"/>
                <w:szCs w:val="22"/>
                <w:lang w:val="ru-RU"/>
              </w:rPr>
              <w:t>существующая рыночная ситуация существенно изменилась</w:t>
            </w:r>
          </w:p>
          <w:p w:rsidR="00395F6D" w:rsidRPr="00C63078" w:rsidRDefault="00395F6D" w:rsidP="00395F6D">
            <w:pPr>
              <w:pStyle w:val="Style1"/>
              <w:numPr>
                <w:ilvl w:val="0"/>
                <w:numId w:val="0"/>
              </w:numPr>
              <w:tabs>
                <w:tab w:val="clear" w:pos="426"/>
                <w:tab w:val="clear" w:pos="709"/>
                <w:tab w:val="left" w:pos="34"/>
              </w:tabs>
              <w:spacing w:before="0" w:after="0"/>
              <w:rPr>
                <w:kern w:val="0"/>
                <w:sz w:val="22"/>
                <w:szCs w:val="22"/>
                <w:lang w:val="ru-RU"/>
              </w:rPr>
            </w:pPr>
          </w:p>
          <w:p w:rsidR="00A548FC" w:rsidRPr="00780ADD" w:rsidRDefault="00395F6D" w:rsidP="00395F6D">
            <w:pPr>
              <w:pStyle w:val="Style1"/>
              <w:numPr>
                <w:ilvl w:val="0"/>
                <w:numId w:val="0"/>
              </w:numPr>
              <w:tabs>
                <w:tab w:val="clear" w:pos="426"/>
                <w:tab w:val="clear" w:pos="709"/>
                <w:tab w:val="left" w:pos="34"/>
              </w:tabs>
              <w:spacing w:before="0" w:after="0"/>
              <w:rPr>
                <w:kern w:val="0"/>
                <w:sz w:val="22"/>
                <w:szCs w:val="22"/>
                <w:lang w:val="ru-RU"/>
              </w:rPr>
            </w:pPr>
            <w:r>
              <w:rPr>
                <w:kern w:val="0"/>
                <w:sz w:val="22"/>
                <w:szCs w:val="22"/>
                <w:lang w:val="en-US"/>
              </w:rPr>
              <w:t>e</w:t>
            </w:r>
            <w:r w:rsidRPr="00395F6D">
              <w:rPr>
                <w:kern w:val="0"/>
                <w:sz w:val="22"/>
                <w:szCs w:val="22"/>
                <w:lang w:val="ru-RU"/>
              </w:rPr>
              <w:t xml:space="preserve">) </w:t>
            </w:r>
            <w:r w:rsidR="00DC0DC4" w:rsidRPr="00780ADD">
              <w:rPr>
                <w:kern w:val="0"/>
                <w:sz w:val="22"/>
                <w:szCs w:val="22"/>
                <w:lang w:val="ru-RU"/>
              </w:rPr>
              <w:t xml:space="preserve">Покупатель может расторгнуть Соглашение </w:t>
            </w:r>
            <w:r w:rsidR="00DC0DC4" w:rsidRPr="00780ADD">
              <w:rPr>
                <w:kern w:val="0"/>
                <w:sz w:val="22"/>
                <w:szCs w:val="22"/>
                <w:lang w:val="en-US"/>
              </w:rPr>
              <w:t>Evergreen</w:t>
            </w:r>
            <w:r w:rsidR="00DC0DC4" w:rsidRPr="00780ADD">
              <w:rPr>
                <w:kern w:val="0"/>
                <w:sz w:val="22"/>
                <w:szCs w:val="22"/>
                <w:lang w:val="ru-RU"/>
              </w:rPr>
              <w:t xml:space="preserve"> или </w:t>
            </w:r>
            <w:r w:rsidR="00110617" w:rsidRPr="00780ADD">
              <w:rPr>
                <w:kern w:val="0"/>
                <w:sz w:val="22"/>
                <w:szCs w:val="22"/>
                <w:lang w:val="ru-RU"/>
              </w:rPr>
              <w:t xml:space="preserve">Местный договор </w:t>
            </w:r>
            <w:r w:rsidR="00DC0DC4" w:rsidRPr="00780ADD">
              <w:rPr>
                <w:kern w:val="0"/>
                <w:sz w:val="22"/>
                <w:szCs w:val="22"/>
                <w:lang w:val="ru-RU"/>
              </w:rPr>
              <w:t xml:space="preserve">с немедленным вступлением в силу в случае, если Топливо, поставляемое Продавцом, не соответствует спецификации, изложенной в статье 3.1 (Часть </w:t>
            </w:r>
            <w:r w:rsidR="00DC0DC4" w:rsidRPr="00780ADD">
              <w:rPr>
                <w:kern w:val="0"/>
                <w:sz w:val="22"/>
                <w:szCs w:val="22"/>
                <w:lang w:val="en-US"/>
              </w:rPr>
              <w:t>III</w:t>
            </w:r>
            <w:r w:rsidR="00DC0DC4" w:rsidRPr="00780ADD">
              <w:rPr>
                <w:kern w:val="0"/>
                <w:sz w:val="22"/>
                <w:szCs w:val="22"/>
                <w:lang w:val="ru-RU"/>
              </w:rPr>
              <w:t xml:space="preserve">Приложение 1) </w:t>
            </w:r>
            <w:r w:rsidR="00110617" w:rsidRPr="00780ADD">
              <w:rPr>
                <w:kern w:val="0"/>
                <w:sz w:val="22"/>
                <w:szCs w:val="22"/>
                <w:lang w:val="ru-RU"/>
              </w:rPr>
              <w:t xml:space="preserve">Типовых Общих Условий поставки авиационного топлива или     Местного договора </w:t>
            </w:r>
            <w:r w:rsidR="00DC0DC4" w:rsidRPr="00780ADD">
              <w:rPr>
                <w:kern w:val="0"/>
                <w:sz w:val="22"/>
                <w:szCs w:val="22"/>
                <w:lang w:val="ru-RU"/>
              </w:rPr>
              <w:t>или загрязнено. Такое прекращение действия не повлияет на какие-либо другие права Покупателя или средства правовой защиты по настоящему Соглашению, включая, помимо прочего, право Покупателя требовать возмещения убытков, причиненных таким Топливом.</w:t>
            </w:r>
          </w:p>
          <w:p w:rsidR="00395F6D" w:rsidRPr="00C63078" w:rsidRDefault="00395F6D" w:rsidP="00B27949">
            <w:pPr>
              <w:pStyle w:val="Style1"/>
              <w:numPr>
                <w:ilvl w:val="0"/>
                <w:numId w:val="0"/>
              </w:numPr>
              <w:tabs>
                <w:tab w:val="clear" w:pos="426"/>
                <w:tab w:val="clear" w:pos="709"/>
                <w:tab w:val="left" w:pos="34"/>
              </w:tabs>
              <w:spacing w:before="0" w:after="0"/>
              <w:rPr>
                <w:kern w:val="0"/>
                <w:sz w:val="22"/>
                <w:szCs w:val="22"/>
                <w:lang w:val="ru-RU"/>
              </w:rPr>
            </w:pPr>
          </w:p>
          <w:p w:rsidR="00345FB4" w:rsidRPr="00780ADD" w:rsidRDefault="00395F6D" w:rsidP="00B27949">
            <w:pPr>
              <w:pStyle w:val="Style1"/>
              <w:numPr>
                <w:ilvl w:val="0"/>
                <w:numId w:val="0"/>
              </w:numPr>
              <w:tabs>
                <w:tab w:val="clear" w:pos="426"/>
                <w:tab w:val="clear" w:pos="709"/>
                <w:tab w:val="left" w:pos="34"/>
              </w:tabs>
              <w:spacing w:before="0" w:after="0"/>
              <w:rPr>
                <w:kern w:val="0"/>
                <w:sz w:val="22"/>
                <w:szCs w:val="22"/>
                <w:lang w:val="ru-RU"/>
              </w:rPr>
            </w:pPr>
            <w:r>
              <w:rPr>
                <w:kern w:val="0"/>
                <w:sz w:val="22"/>
                <w:szCs w:val="22"/>
                <w:lang w:val="ru-RU"/>
              </w:rPr>
              <w:t>1</w:t>
            </w:r>
            <w:r w:rsidRPr="00395F6D">
              <w:rPr>
                <w:kern w:val="0"/>
                <w:sz w:val="22"/>
                <w:szCs w:val="22"/>
                <w:lang w:val="ru-RU"/>
              </w:rPr>
              <w:t>5</w:t>
            </w:r>
            <w:r w:rsidR="00ED75F6" w:rsidRPr="00780ADD">
              <w:rPr>
                <w:kern w:val="0"/>
                <w:sz w:val="22"/>
                <w:szCs w:val="22"/>
                <w:lang w:val="ru-RU"/>
              </w:rPr>
              <w:t xml:space="preserve">.2 </w:t>
            </w:r>
            <w:r w:rsidR="00345FB4" w:rsidRPr="00780ADD">
              <w:rPr>
                <w:kern w:val="0"/>
                <w:sz w:val="22"/>
                <w:szCs w:val="22"/>
                <w:lang w:val="ru-RU"/>
              </w:rPr>
              <w:t xml:space="preserve">В случае существенного изменения прав собственности или контроля над любой из компаний, перечисленных в Соглашении в качестве Аффилированных компаний любой из сторон, </w:t>
            </w:r>
            <w:r w:rsidR="00D115BA" w:rsidRPr="00780ADD">
              <w:rPr>
                <w:kern w:val="0"/>
                <w:sz w:val="22"/>
                <w:szCs w:val="22"/>
                <w:lang w:val="de-DE"/>
              </w:rPr>
              <w:t>такая</w:t>
            </w:r>
            <w:r w:rsidR="009209F7">
              <w:rPr>
                <w:kern w:val="0"/>
                <w:sz w:val="22"/>
                <w:szCs w:val="22"/>
                <w:lang w:val="de-DE"/>
              </w:rPr>
              <w:t xml:space="preserve"> </w:t>
            </w:r>
            <w:r w:rsidR="00D115BA" w:rsidRPr="00780ADD">
              <w:rPr>
                <w:kern w:val="0"/>
                <w:sz w:val="22"/>
                <w:szCs w:val="22"/>
                <w:lang w:val="de-DE"/>
              </w:rPr>
              <w:t>Сторона</w:t>
            </w:r>
            <w:r w:rsidR="009209F7">
              <w:rPr>
                <w:kern w:val="0"/>
                <w:sz w:val="22"/>
                <w:szCs w:val="22"/>
                <w:lang w:val="de-DE"/>
              </w:rPr>
              <w:t xml:space="preserve"> </w:t>
            </w:r>
            <w:r w:rsidR="00D115BA" w:rsidRPr="00780ADD">
              <w:rPr>
                <w:kern w:val="0"/>
                <w:sz w:val="22"/>
                <w:szCs w:val="22"/>
                <w:lang w:val="de-DE"/>
              </w:rPr>
              <w:t>обязана</w:t>
            </w:r>
            <w:r w:rsidR="009209F7">
              <w:rPr>
                <w:kern w:val="0"/>
                <w:sz w:val="22"/>
                <w:szCs w:val="22"/>
                <w:lang w:val="de-DE"/>
              </w:rPr>
              <w:t xml:space="preserve"> </w:t>
            </w:r>
            <w:r w:rsidR="00D115BA" w:rsidRPr="00780ADD">
              <w:rPr>
                <w:kern w:val="0"/>
                <w:sz w:val="22"/>
                <w:szCs w:val="22"/>
                <w:lang w:val="de-DE"/>
              </w:rPr>
              <w:t>немедленно</w:t>
            </w:r>
            <w:r w:rsidR="009209F7">
              <w:rPr>
                <w:kern w:val="0"/>
                <w:sz w:val="22"/>
                <w:szCs w:val="22"/>
                <w:lang w:val="de-DE"/>
              </w:rPr>
              <w:t xml:space="preserve"> </w:t>
            </w:r>
            <w:r w:rsidR="00D115BA" w:rsidRPr="00780ADD">
              <w:rPr>
                <w:kern w:val="0"/>
                <w:sz w:val="22"/>
                <w:szCs w:val="22"/>
                <w:lang w:val="de-DE"/>
              </w:rPr>
              <w:t>уведомить</w:t>
            </w:r>
            <w:r w:rsidR="009209F7">
              <w:rPr>
                <w:kern w:val="0"/>
                <w:sz w:val="22"/>
                <w:szCs w:val="22"/>
                <w:lang w:val="de-DE"/>
              </w:rPr>
              <w:t xml:space="preserve"> </w:t>
            </w:r>
            <w:r w:rsidR="00D115BA" w:rsidRPr="00780ADD">
              <w:rPr>
                <w:kern w:val="0"/>
                <w:sz w:val="22"/>
                <w:szCs w:val="22"/>
                <w:lang w:val="de-DE"/>
              </w:rPr>
              <w:t>другую</w:t>
            </w:r>
            <w:r w:rsidR="009209F7">
              <w:rPr>
                <w:kern w:val="0"/>
                <w:sz w:val="22"/>
                <w:szCs w:val="22"/>
                <w:lang w:val="de-DE"/>
              </w:rPr>
              <w:t xml:space="preserve"> </w:t>
            </w:r>
            <w:r w:rsidR="00D115BA" w:rsidRPr="00780ADD">
              <w:rPr>
                <w:kern w:val="0"/>
                <w:sz w:val="22"/>
                <w:szCs w:val="22"/>
                <w:lang w:val="de-DE"/>
              </w:rPr>
              <w:t>Сторону о произошедшем</w:t>
            </w:r>
            <w:r w:rsidR="009209F7">
              <w:rPr>
                <w:kern w:val="0"/>
                <w:sz w:val="22"/>
                <w:szCs w:val="22"/>
                <w:lang w:val="de-DE"/>
              </w:rPr>
              <w:t xml:space="preserve"> </w:t>
            </w:r>
            <w:r w:rsidR="00D115BA" w:rsidRPr="00780ADD">
              <w:rPr>
                <w:kern w:val="0"/>
                <w:sz w:val="22"/>
                <w:szCs w:val="22"/>
                <w:lang w:val="de-DE"/>
              </w:rPr>
              <w:t>изменении.</w:t>
            </w:r>
            <w:r w:rsidR="009209F7">
              <w:rPr>
                <w:kern w:val="0"/>
                <w:sz w:val="22"/>
                <w:szCs w:val="22"/>
                <w:lang w:val="de-DE"/>
              </w:rPr>
              <w:t xml:space="preserve"> </w:t>
            </w:r>
            <w:r w:rsidR="00345FB4" w:rsidRPr="00780ADD">
              <w:rPr>
                <w:kern w:val="0"/>
                <w:sz w:val="22"/>
                <w:szCs w:val="22"/>
                <w:lang w:val="ru-RU"/>
              </w:rPr>
              <w:t>После этого, если Продавец является другой стороной, Продавец имеет право по своему собственному усмотрению расторгнуть договор в отношении соответствующего места, направив письменное уведомление за три месяца, а если Покупатель является другой стороной, Покупатель имеет право по собственному усмотрению расторгнуть договор в отношении соответствующего места, направив предварительное письменное уведомление за 30 дней.</w:t>
            </w:r>
          </w:p>
          <w:p w:rsidR="009209F7" w:rsidRDefault="009209F7" w:rsidP="00B27949">
            <w:pPr>
              <w:pStyle w:val="Style1"/>
              <w:numPr>
                <w:ilvl w:val="0"/>
                <w:numId w:val="0"/>
              </w:numPr>
              <w:tabs>
                <w:tab w:val="clear" w:pos="426"/>
                <w:tab w:val="clear" w:pos="709"/>
                <w:tab w:val="left" w:pos="34"/>
              </w:tabs>
              <w:spacing w:before="0" w:after="0"/>
              <w:rPr>
                <w:kern w:val="0"/>
                <w:sz w:val="22"/>
                <w:szCs w:val="22"/>
                <w:lang w:val="de-DE"/>
              </w:rPr>
            </w:pPr>
          </w:p>
          <w:p w:rsidR="00D115BA" w:rsidRPr="00780ADD" w:rsidRDefault="009209F7" w:rsidP="00B27949">
            <w:pPr>
              <w:pStyle w:val="Style1"/>
              <w:numPr>
                <w:ilvl w:val="0"/>
                <w:numId w:val="0"/>
              </w:numPr>
              <w:tabs>
                <w:tab w:val="clear" w:pos="426"/>
                <w:tab w:val="clear" w:pos="709"/>
                <w:tab w:val="left" w:pos="34"/>
              </w:tabs>
              <w:spacing w:before="0" w:after="0"/>
              <w:rPr>
                <w:kern w:val="0"/>
                <w:sz w:val="22"/>
                <w:szCs w:val="22"/>
                <w:lang w:val="de-DE"/>
              </w:rPr>
            </w:pPr>
            <w:r>
              <w:rPr>
                <w:kern w:val="0"/>
                <w:sz w:val="22"/>
                <w:szCs w:val="22"/>
                <w:lang w:val="de-DE"/>
              </w:rPr>
              <w:t xml:space="preserve">15.3 </w:t>
            </w:r>
            <w:r w:rsidR="007923D1" w:rsidRPr="00780ADD">
              <w:rPr>
                <w:kern w:val="0"/>
                <w:sz w:val="22"/>
                <w:szCs w:val="22"/>
                <w:lang w:val="de-DE"/>
              </w:rPr>
              <w:t>Одна</w:t>
            </w:r>
            <w:r w:rsidR="00B90DC5">
              <w:rPr>
                <w:kern w:val="0"/>
                <w:sz w:val="22"/>
                <w:szCs w:val="22"/>
                <w:lang w:val="de-DE"/>
              </w:rPr>
              <w:t xml:space="preserve"> </w:t>
            </w:r>
            <w:r w:rsidR="007923D1" w:rsidRPr="00780ADD">
              <w:rPr>
                <w:kern w:val="0"/>
                <w:sz w:val="22"/>
                <w:szCs w:val="22"/>
                <w:lang w:val="de-DE"/>
              </w:rPr>
              <w:t>из</w:t>
            </w:r>
            <w:r w:rsidR="00B90DC5">
              <w:rPr>
                <w:kern w:val="0"/>
                <w:sz w:val="22"/>
                <w:szCs w:val="22"/>
                <w:lang w:val="de-DE"/>
              </w:rPr>
              <w:t xml:space="preserve"> </w:t>
            </w:r>
            <w:r w:rsidR="007923D1" w:rsidRPr="00780ADD">
              <w:rPr>
                <w:kern w:val="0"/>
                <w:sz w:val="22"/>
                <w:szCs w:val="22"/>
                <w:lang w:val="de-DE"/>
              </w:rPr>
              <w:t>Сторон</w:t>
            </w:r>
            <w:r w:rsidR="00B90DC5">
              <w:rPr>
                <w:kern w:val="0"/>
                <w:sz w:val="22"/>
                <w:szCs w:val="22"/>
                <w:lang w:val="de-DE"/>
              </w:rPr>
              <w:t xml:space="preserve"> </w:t>
            </w:r>
            <w:r w:rsidR="007923D1" w:rsidRPr="00780ADD">
              <w:rPr>
                <w:kern w:val="0"/>
                <w:sz w:val="22"/>
                <w:szCs w:val="22"/>
                <w:lang w:val="de-DE"/>
              </w:rPr>
              <w:t>может</w:t>
            </w:r>
            <w:r w:rsidR="00B90DC5">
              <w:rPr>
                <w:kern w:val="0"/>
                <w:sz w:val="22"/>
                <w:szCs w:val="22"/>
                <w:lang w:val="de-DE"/>
              </w:rPr>
              <w:t xml:space="preserve"> </w:t>
            </w:r>
            <w:r w:rsidR="007923D1" w:rsidRPr="00780ADD">
              <w:rPr>
                <w:kern w:val="0"/>
                <w:sz w:val="22"/>
                <w:szCs w:val="22"/>
                <w:lang w:val="de-DE"/>
              </w:rPr>
              <w:t>прекратить</w:t>
            </w:r>
            <w:r w:rsidR="00B90DC5">
              <w:rPr>
                <w:kern w:val="0"/>
                <w:sz w:val="22"/>
                <w:szCs w:val="22"/>
                <w:lang w:val="de-DE"/>
              </w:rPr>
              <w:t xml:space="preserve"> </w:t>
            </w:r>
            <w:r w:rsidR="007923D1" w:rsidRPr="00780ADD">
              <w:rPr>
                <w:kern w:val="0"/>
                <w:sz w:val="22"/>
                <w:szCs w:val="22"/>
                <w:lang w:val="de-DE"/>
              </w:rPr>
              <w:t>действие</w:t>
            </w:r>
            <w:r w:rsidR="00B90DC5">
              <w:rPr>
                <w:kern w:val="0"/>
                <w:sz w:val="22"/>
                <w:szCs w:val="22"/>
                <w:lang w:val="de-DE"/>
              </w:rPr>
              <w:t xml:space="preserve"> </w:t>
            </w:r>
            <w:r w:rsidR="007923D1" w:rsidRPr="00780ADD">
              <w:rPr>
                <w:kern w:val="0"/>
                <w:sz w:val="22"/>
                <w:szCs w:val="22"/>
                <w:lang w:val="de-DE"/>
              </w:rPr>
              <w:t>Соглашения в целом</w:t>
            </w:r>
            <w:r w:rsidR="00B90DC5">
              <w:rPr>
                <w:kern w:val="0"/>
                <w:sz w:val="22"/>
                <w:szCs w:val="22"/>
                <w:lang w:val="de-DE"/>
              </w:rPr>
              <w:t xml:space="preserve"> </w:t>
            </w:r>
            <w:r w:rsidR="007923D1" w:rsidRPr="00780ADD">
              <w:rPr>
                <w:kern w:val="0"/>
                <w:sz w:val="22"/>
                <w:szCs w:val="22"/>
                <w:lang w:val="de-DE"/>
              </w:rPr>
              <w:t>или</w:t>
            </w:r>
            <w:r w:rsidR="00B90DC5">
              <w:rPr>
                <w:kern w:val="0"/>
                <w:sz w:val="22"/>
                <w:szCs w:val="22"/>
                <w:lang w:val="de-DE"/>
              </w:rPr>
              <w:t xml:space="preserve"> </w:t>
            </w:r>
            <w:r w:rsidR="007923D1" w:rsidRPr="00780ADD">
              <w:rPr>
                <w:kern w:val="0"/>
                <w:sz w:val="22"/>
                <w:szCs w:val="22"/>
                <w:lang w:val="de-DE"/>
              </w:rPr>
              <w:t>частично, подав</w:t>
            </w:r>
            <w:r w:rsidR="00B90DC5">
              <w:rPr>
                <w:kern w:val="0"/>
                <w:sz w:val="22"/>
                <w:szCs w:val="22"/>
                <w:lang w:val="de-DE"/>
              </w:rPr>
              <w:t xml:space="preserve"> </w:t>
            </w:r>
            <w:r w:rsidR="007923D1" w:rsidRPr="00780ADD">
              <w:rPr>
                <w:kern w:val="0"/>
                <w:sz w:val="22"/>
                <w:szCs w:val="22"/>
                <w:lang w:val="de-DE"/>
              </w:rPr>
              <w:t>письменное</w:t>
            </w:r>
            <w:r w:rsidR="00B90DC5">
              <w:rPr>
                <w:kern w:val="0"/>
                <w:sz w:val="22"/>
                <w:szCs w:val="22"/>
                <w:lang w:val="de-DE"/>
              </w:rPr>
              <w:t xml:space="preserve"> </w:t>
            </w:r>
            <w:r w:rsidR="007923D1" w:rsidRPr="00780ADD">
              <w:rPr>
                <w:kern w:val="0"/>
                <w:sz w:val="22"/>
                <w:szCs w:val="22"/>
                <w:lang w:val="de-DE"/>
              </w:rPr>
              <w:t>уведомление</w:t>
            </w:r>
            <w:r w:rsidR="00B90DC5">
              <w:rPr>
                <w:kern w:val="0"/>
                <w:sz w:val="22"/>
                <w:szCs w:val="22"/>
                <w:lang w:val="de-DE"/>
              </w:rPr>
              <w:t xml:space="preserve"> </w:t>
            </w:r>
            <w:r w:rsidR="007923D1" w:rsidRPr="00780ADD">
              <w:rPr>
                <w:kern w:val="0"/>
                <w:sz w:val="22"/>
                <w:szCs w:val="22"/>
                <w:lang w:val="de-DE"/>
              </w:rPr>
              <w:t>другой</w:t>
            </w:r>
            <w:r w:rsidR="00B90DC5">
              <w:rPr>
                <w:kern w:val="0"/>
                <w:sz w:val="22"/>
                <w:szCs w:val="22"/>
                <w:lang w:val="de-DE"/>
              </w:rPr>
              <w:t xml:space="preserve"> </w:t>
            </w:r>
            <w:r w:rsidR="007923D1" w:rsidRPr="00780ADD">
              <w:rPr>
                <w:kern w:val="0"/>
                <w:sz w:val="22"/>
                <w:szCs w:val="22"/>
                <w:lang w:val="de-DE"/>
              </w:rPr>
              <w:t>Стороне, не</w:t>
            </w:r>
            <w:r w:rsidR="00B90DC5">
              <w:rPr>
                <w:kern w:val="0"/>
                <w:sz w:val="22"/>
                <w:szCs w:val="22"/>
                <w:lang w:val="de-DE"/>
              </w:rPr>
              <w:t xml:space="preserve"> </w:t>
            </w:r>
            <w:r w:rsidR="007923D1" w:rsidRPr="00780ADD">
              <w:rPr>
                <w:kern w:val="0"/>
                <w:sz w:val="22"/>
                <w:szCs w:val="22"/>
                <w:lang w:val="de-DE"/>
              </w:rPr>
              <w:t>прибегая к юридической</w:t>
            </w:r>
            <w:r w:rsidR="00B90DC5">
              <w:rPr>
                <w:kern w:val="0"/>
                <w:sz w:val="22"/>
                <w:szCs w:val="22"/>
                <w:lang w:val="de-DE"/>
              </w:rPr>
              <w:t xml:space="preserve"> </w:t>
            </w:r>
            <w:r w:rsidR="007923D1" w:rsidRPr="00780ADD">
              <w:rPr>
                <w:kern w:val="0"/>
                <w:sz w:val="22"/>
                <w:szCs w:val="22"/>
                <w:lang w:val="de-DE"/>
              </w:rPr>
              <w:t>помощи и немедленно:</w:t>
            </w:r>
          </w:p>
          <w:p w:rsidR="00B90DC5" w:rsidRDefault="00B90DC5" w:rsidP="00B27949">
            <w:pPr>
              <w:pStyle w:val="Style1"/>
              <w:numPr>
                <w:ilvl w:val="0"/>
                <w:numId w:val="0"/>
              </w:numPr>
              <w:tabs>
                <w:tab w:val="clear" w:pos="426"/>
                <w:tab w:val="clear" w:pos="709"/>
                <w:tab w:val="left" w:pos="34"/>
              </w:tabs>
              <w:spacing w:before="0" w:after="0"/>
              <w:rPr>
                <w:kern w:val="0"/>
                <w:sz w:val="22"/>
                <w:szCs w:val="22"/>
                <w:lang w:val="de-DE"/>
              </w:rPr>
            </w:pPr>
          </w:p>
          <w:p w:rsidR="007923D1" w:rsidRPr="00780ADD" w:rsidRDefault="00A56ADB" w:rsidP="00B27949">
            <w:pPr>
              <w:pStyle w:val="Style1"/>
              <w:numPr>
                <w:ilvl w:val="0"/>
                <w:numId w:val="0"/>
              </w:numPr>
              <w:tabs>
                <w:tab w:val="clear" w:pos="426"/>
                <w:tab w:val="clear" w:pos="709"/>
                <w:tab w:val="left" w:pos="34"/>
              </w:tabs>
              <w:spacing w:before="0" w:after="0"/>
              <w:rPr>
                <w:kern w:val="0"/>
                <w:sz w:val="22"/>
                <w:szCs w:val="22"/>
                <w:lang w:val="ru-RU"/>
              </w:rPr>
            </w:pPr>
            <w:r w:rsidRPr="00780ADD">
              <w:rPr>
                <w:kern w:val="0"/>
                <w:sz w:val="22"/>
                <w:szCs w:val="22"/>
                <w:lang w:val="de-DE"/>
              </w:rPr>
              <w:t>a) В случае</w:t>
            </w:r>
            <w:r w:rsidR="00B90DC5">
              <w:rPr>
                <w:kern w:val="0"/>
                <w:sz w:val="22"/>
                <w:szCs w:val="22"/>
                <w:lang w:val="de-DE"/>
              </w:rPr>
              <w:t xml:space="preserve"> </w:t>
            </w:r>
            <w:r w:rsidRPr="00780ADD">
              <w:rPr>
                <w:kern w:val="0"/>
                <w:sz w:val="22"/>
                <w:szCs w:val="22"/>
                <w:lang w:val="de-DE"/>
              </w:rPr>
              <w:t>серьезного</w:t>
            </w:r>
            <w:r w:rsidR="00B90DC5">
              <w:rPr>
                <w:kern w:val="0"/>
                <w:sz w:val="22"/>
                <w:szCs w:val="22"/>
                <w:lang w:val="de-DE"/>
              </w:rPr>
              <w:t xml:space="preserve"> </w:t>
            </w:r>
            <w:r w:rsidRPr="00780ADD">
              <w:rPr>
                <w:kern w:val="0"/>
                <w:sz w:val="22"/>
                <w:szCs w:val="22"/>
                <w:lang w:val="de-DE"/>
              </w:rPr>
              <w:t>нарушения</w:t>
            </w:r>
            <w:r w:rsidR="00B90DC5">
              <w:rPr>
                <w:kern w:val="0"/>
                <w:sz w:val="22"/>
                <w:szCs w:val="22"/>
                <w:lang w:val="de-DE"/>
              </w:rPr>
              <w:t xml:space="preserve"> </w:t>
            </w:r>
            <w:r w:rsidR="004D6955" w:rsidRPr="00780ADD">
              <w:rPr>
                <w:kern w:val="0"/>
                <w:sz w:val="22"/>
                <w:szCs w:val="22"/>
                <w:lang w:val="de-DE"/>
              </w:rPr>
              <w:t>(или</w:t>
            </w:r>
            <w:r w:rsidR="00B90DC5">
              <w:rPr>
                <w:kern w:val="0"/>
                <w:sz w:val="22"/>
                <w:szCs w:val="22"/>
                <w:lang w:val="de-DE"/>
              </w:rPr>
              <w:t xml:space="preserve"> </w:t>
            </w:r>
            <w:r w:rsidR="004D6955" w:rsidRPr="00780ADD">
              <w:rPr>
                <w:kern w:val="0"/>
                <w:sz w:val="22"/>
                <w:szCs w:val="22"/>
                <w:lang w:val="de-DE"/>
              </w:rPr>
              <w:t>ряд</w:t>
            </w:r>
            <w:r w:rsidR="004D6955" w:rsidRPr="00780ADD">
              <w:rPr>
                <w:kern w:val="0"/>
                <w:sz w:val="22"/>
                <w:szCs w:val="22"/>
                <w:lang w:val="ru-RU"/>
              </w:rPr>
              <w:t>а</w:t>
            </w:r>
            <w:r w:rsidR="00B90DC5" w:rsidRPr="00B90DC5">
              <w:rPr>
                <w:kern w:val="0"/>
                <w:sz w:val="22"/>
                <w:szCs w:val="22"/>
                <w:lang w:val="ru-RU"/>
              </w:rPr>
              <w:t xml:space="preserve"> </w:t>
            </w:r>
            <w:r w:rsidR="004D6955" w:rsidRPr="00780ADD">
              <w:rPr>
                <w:kern w:val="0"/>
                <w:sz w:val="22"/>
                <w:szCs w:val="22"/>
                <w:lang w:val="de-DE"/>
              </w:rPr>
              <w:t>нарушений, которые в совокупности</w:t>
            </w:r>
            <w:r w:rsidR="00B90DC5">
              <w:rPr>
                <w:kern w:val="0"/>
                <w:sz w:val="22"/>
                <w:szCs w:val="22"/>
                <w:lang w:val="de-DE"/>
              </w:rPr>
              <w:t xml:space="preserve"> </w:t>
            </w:r>
            <w:r w:rsidR="004D6955" w:rsidRPr="00780ADD">
              <w:rPr>
                <w:kern w:val="0"/>
                <w:sz w:val="22"/>
                <w:szCs w:val="22"/>
                <w:lang w:val="de-DE"/>
              </w:rPr>
              <w:t>составляют</w:t>
            </w:r>
            <w:r w:rsidR="00B90DC5">
              <w:rPr>
                <w:kern w:val="0"/>
                <w:sz w:val="22"/>
                <w:szCs w:val="22"/>
                <w:lang w:val="de-DE"/>
              </w:rPr>
              <w:t xml:space="preserve"> </w:t>
            </w:r>
            <w:r w:rsidR="004D6955" w:rsidRPr="00780ADD">
              <w:rPr>
                <w:kern w:val="0"/>
                <w:sz w:val="22"/>
                <w:szCs w:val="22"/>
                <w:lang w:val="de-DE"/>
              </w:rPr>
              <w:t>существенное</w:t>
            </w:r>
            <w:r w:rsidR="00B90DC5">
              <w:rPr>
                <w:kern w:val="0"/>
                <w:sz w:val="22"/>
                <w:szCs w:val="22"/>
                <w:lang w:val="de-DE"/>
              </w:rPr>
              <w:t xml:space="preserve"> </w:t>
            </w:r>
            <w:r w:rsidR="004D6955" w:rsidRPr="00780ADD">
              <w:rPr>
                <w:kern w:val="0"/>
                <w:sz w:val="22"/>
                <w:szCs w:val="22"/>
                <w:lang w:val="de-DE"/>
              </w:rPr>
              <w:t>нарушение, включая</w:t>
            </w:r>
            <w:r w:rsidR="00B90DC5">
              <w:rPr>
                <w:kern w:val="0"/>
                <w:sz w:val="22"/>
                <w:szCs w:val="22"/>
                <w:lang w:val="de-DE"/>
              </w:rPr>
              <w:t xml:space="preserve"> </w:t>
            </w:r>
            <w:r w:rsidR="004D6955" w:rsidRPr="00780ADD">
              <w:rPr>
                <w:kern w:val="0"/>
                <w:sz w:val="22"/>
                <w:szCs w:val="22"/>
                <w:lang w:val="de-DE"/>
              </w:rPr>
              <w:t>любые</w:t>
            </w:r>
            <w:r w:rsidR="00B90DC5">
              <w:rPr>
                <w:kern w:val="0"/>
                <w:sz w:val="22"/>
                <w:szCs w:val="22"/>
                <w:lang w:val="de-DE"/>
              </w:rPr>
              <w:t xml:space="preserve"> </w:t>
            </w:r>
            <w:r w:rsidR="004D6955" w:rsidRPr="00780ADD">
              <w:rPr>
                <w:kern w:val="0"/>
                <w:sz w:val="22"/>
                <w:szCs w:val="22"/>
                <w:lang w:val="de-DE"/>
              </w:rPr>
              <w:t>продолжающиеся</w:t>
            </w:r>
            <w:r w:rsidR="00B90DC5">
              <w:rPr>
                <w:kern w:val="0"/>
                <w:sz w:val="22"/>
                <w:szCs w:val="22"/>
                <w:lang w:val="de-DE"/>
              </w:rPr>
              <w:t xml:space="preserve"> </w:t>
            </w:r>
            <w:r w:rsidR="004D6955" w:rsidRPr="00780ADD">
              <w:rPr>
                <w:kern w:val="0"/>
                <w:sz w:val="22"/>
                <w:szCs w:val="22"/>
                <w:lang w:val="de-DE"/>
              </w:rPr>
              <w:t>или</w:t>
            </w:r>
            <w:r w:rsidR="00B90DC5">
              <w:rPr>
                <w:kern w:val="0"/>
                <w:sz w:val="22"/>
                <w:szCs w:val="22"/>
                <w:lang w:val="de-DE"/>
              </w:rPr>
              <w:t xml:space="preserve"> </w:t>
            </w:r>
            <w:r w:rsidR="004D6955" w:rsidRPr="00780ADD">
              <w:rPr>
                <w:kern w:val="0"/>
                <w:sz w:val="22"/>
                <w:szCs w:val="22"/>
                <w:lang w:val="de-DE"/>
              </w:rPr>
              <w:t>постоянные</w:t>
            </w:r>
            <w:r w:rsidR="00B90DC5">
              <w:rPr>
                <w:kern w:val="0"/>
                <w:sz w:val="22"/>
                <w:szCs w:val="22"/>
                <w:lang w:val="de-DE"/>
              </w:rPr>
              <w:t xml:space="preserve"> </w:t>
            </w:r>
            <w:r w:rsidR="004D6955" w:rsidRPr="00780ADD">
              <w:rPr>
                <w:kern w:val="0"/>
                <w:sz w:val="22"/>
                <w:szCs w:val="22"/>
                <w:lang w:val="de-DE"/>
              </w:rPr>
              <w:t>нарушения)</w:t>
            </w:r>
            <w:r w:rsidR="00B90DC5">
              <w:rPr>
                <w:kern w:val="0"/>
                <w:sz w:val="22"/>
                <w:szCs w:val="22"/>
                <w:lang w:val="de-DE"/>
              </w:rPr>
              <w:t xml:space="preserve"> </w:t>
            </w:r>
            <w:r w:rsidRPr="00780ADD">
              <w:rPr>
                <w:kern w:val="0"/>
                <w:sz w:val="22"/>
                <w:szCs w:val="22"/>
                <w:lang w:val="de-DE"/>
              </w:rPr>
              <w:t>условий</w:t>
            </w:r>
            <w:r w:rsidR="00B90DC5">
              <w:rPr>
                <w:kern w:val="0"/>
                <w:sz w:val="22"/>
                <w:szCs w:val="22"/>
                <w:lang w:val="de-DE"/>
              </w:rPr>
              <w:t xml:space="preserve"> </w:t>
            </w:r>
            <w:r w:rsidRPr="00780ADD">
              <w:rPr>
                <w:kern w:val="0"/>
                <w:sz w:val="22"/>
                <w:szCs w:val="22"/>
                <w:lang w:val="de-DE"/>
              </w:rPr>
              <w:t>Соглашения</w:t>
            </w:r>
            <w:r w:rsidR="00B90DC5">
              <w:rPr>
                <w:kern w:val="0"/>
                <w:sz w:val="22"/>
                <w:szCs w:val="22"/>
                <w:lang w:val="de-DE"/>
              </w:rPr>
              <w:t xml:space="preserve"> </w:t>
            </w:r>
            <w:r w:rsidRPr="00780ADD">
              <w:rPr>
                <w:kern w:val="0"/>
                <w:sz w:val="22"/>
                <w:szCs w:val="22"/>
                <w:lang w:val="de-DE"/>
              </w:rPr>
              <w:t>противной</w:t>
            </w:r>
            <w:r w:rsidR="00B90DC5">
              <w:rPr>
                <w:kern w:val="0"/>
                <w:sz w:val="22"/>
                <w:szCs w:val="22"/>
                <w:lang w:val="de-DE"/>
              </w:rPr>
              <w:t xml:space="preserve"> </w:t>
            </w:r>
            <w:r w:rsidRPr="00780ADD">
              <w:rPr>
                <w:kern w:val="0"/>
                <w:sz w:val="22"/>
                <w:szCs w:val="22"/>
                <w:lang w:val="de-DE"/>
              </w:rPr>
              <w:t>Стороной, но</w:t>
            </w:r>
            <w:r w:rsidR="00B90DC5">
              <w:rPr>
                <w:kern w:val="0"/>
                <w:sz w:val="22"/>
                <w:szCs w:val="22"/>
                <w:lang w:val="de-DE"/>
              </w:rPr>
              <w:t xml:space="preserve"> </w:t>
            </w:r>
            <w:r w:rsidRPr="00780ADD">
              <w:rPr>
                <w:kern w:val="0"/>
                <w:sz w:val="22"/>
                <w:szCs w:val="22"/>
                <w:lang w:val="de-DE"/>
              </w:rPr>
              <w:t>только в том</w:t>
            </w:r>
            <w:r w:rsidR="00B90DC5">
              <w:rPr>
                <w:kern w:val="0"/>
                <w:sz w:val="22"/>
                <w:szCs w:val="22"/>
                <w:lang w:val="de-DE"/>
              </w:rPr>
              <w:t xml:space="preserve"> </w:t>
            </w:r>
            <w:r w:rsidRPr="00780ADD">
              <w:rPr>
                <w:kern w:val="0"/>
                <w:sz w:val="22"/>
                <w:szCs w:val="22"/>
                <w:lang w:val="de-DE"/>
              </w:rPr>
              <w:t>случае, если</w:t>
            </w:r>
            <w:r w:rsidR="00B90DC5">
              <w:rPr>
                <w:kern w:val="0"/>
                <w:sz w:val="22"/>
                <w:szCs w:val="22"/>
                <w:lang w:val="de-DE"/>
              </w:rPr>
              <w:t xml:space="preserve"> </w:t>
            </w:r>
            <w:r w:rsidRPr="00780ADD">
              <w:rPr>
                <w:kern w:val="0"/>
                <w:sz w:val="22"/>
                <w:szCs w:val="22"/>
                <w:lang w:val="de-DE"/>
              </w:rPr>
              <w:t>эта</w:t>
            </w:r>
            <w:r w:rsidR="00B90DC5">
              <w:rPr>
                <w:kern w:val="0"/>
                <w:sz w:val="22"/>
                <w:szCs w:val="22"/>
                <w:lang w:val="de-DE"/>
              </w:rPr>
              <w:t xml:space="preserve"> </w:t>
            </w:r>
            <w:r w:rsidRPr="00780ADD">
              <w:rPr>
                <w:kern w:val="0"/>
                <w:sz w:val="22"/>
                <w:szCs w:val="22"/>
                <w:lang w:val="de-DE"/>
              </w:rPr>
              <w:t>Сторона</w:t>
            </w:r>
            <w:r w:rsidR="00B90DC5">
              <w:rPr>
                <w:kern w:val="0"/>
                <w:sz w:val="22"/>
                <w:szCs w:val="22"/>
                <w:lang w:val="de-DE"/>
              </w:rPr>
              <w:t xml:space="preserve"> </w:t>
            </w:r>
            <w:r w:rsidRPr="00780ADD">
              <w:rPr>
                <w:kern w:val="0"/>
                <w:sz w:val="22"/>
                <w:szCs w:val="22"/>
                <w:lang w:val="de-DE"/>
              </w:rPr>
              <w:t>не</w:t>
            </w:r>
            <w:r w:rsidR="00B90DC5">
              <w:rPr>
                <w:kern w:val="0"/>
                <w:sz w:val="22"/>
                <w:szCs w:val="22"/>
                <w:lang w:val="de-DE"/>
              </w:rPr>
              <w:t xml:space="preserve"> </w:t>
            </w:r>
            <w:r w:rsidRPr="00780ADD">
              <w:rPr>
                <w:kern w:val="0"/>
                <w:sz w:val="22"/>
                <w:szCs w:val="22"/>
                <w:lang w:val="de-DE"/>
              </w:rPr>
              <w:t>смогла</w:t>
            </w:r>
            <w:r w:rsidR="00B90DC5">
              <w:rPr>
                <w:kern w:val="0"/>
                <w:sz w:val="22"/>
                <w:szCs w:val="22"/>
                <w:lang w:val="de-DE"/>
              </w:rPr>
              <w:t xml:space="preserve"> </w:t>
            </w:r>
            <w:r w:rsidRPr="00780ADD">
              <w:rPr>
                <w:kern w:val="0"/>
                <w:sz w:val="22"/>
                <w:szCs w:val="22"/>
                <w:lang w:val="de-DE"/>
              </w:rPr>
              <w:t>устранить</w:t>
            </w:r>
            <w:r w:rsidR="002E4747" w:rsidRPr="00780ADD">
              <w:rPr>
                <w:kern w:val="0"/>
                <w:sz w:val="22"/>
                <w:szCs w:val="22"/>
                <w:lang w:val="ru-RU"/>
              </w:rPr>
              <w:t xml:space="preserve"> свое </w:t>
            </w:r>
            <w:r w:rsidR="002E4747" w:rsidRPr="00780ADD">
              <w:rPr>
                <w:kern w:val="0"/>
                <w:sz w:val="22"/>
                <w:szCs w:val="22"/>
                <w:lang w:val="de-DE"/>
              </w:rPr>
              <w:t>нарушени</w:t>
            </w:r>
            <w:r w:rsidR="002E4747" w:rsidRPr="00780ADD">
              <w:rPr>
                <w:kern w:val="0"/>
                <w:sz w:val="22"/>
                <w:szCs w:val="22"/>
                <w:lang w:val="ru-RU"/>
              </w:rPr>
              <w:t>е Соглашения</w:t>
            </w:r>
            <w:r w:rsidR="002E4747" w:rsidRPr="00780ADD">
              <w:rPr>
                <w:kern w:val="0"/>
                <w:sz w:val="22"/>
                <w:szCs w:val="22"/>
                <w:lang w:val="de-DE"/>
              </w:rPr>
              <w:t>, если</w:t>
            </w:r>
            <w:r w:rsidR="00B90DC5">
              <w:rPr>
                <w:kern w:val="0"/>
                <w:sz w:val="22"/>
                <w:szCs w:val="22"/>
                <w:lang w:val="de-DE"/>
              </w:rPr>
              <w:t xml:space="preserve"> </w:t>
            </w:r>
            <w:r w:rsidR="002E4747" w:rsidRPr="00780ADD">
              <w:rPr>
                <w:kern w:val="0"/>
                <w:sz w:val="22"/>
                <w:szCs w:val="22"/>
                <w:lang w:val="ru-RU"/>
              </w:rPr>
              <w:t>его</w:t>
            </w:r>
            <w:r w:rsidR="00B90DC5" w:rsidRPr="00B90DC5">
              <w:rPr>
                <w:kern w:val="0"/>
                <w:sz w:val="22"/>
                <w:szCs w:val="22"/>
                <w:lang w:val="ru-RU"/>
              </w:rPr>
              <w:t xml:space="preserve"> </w:t>
            </w:r>
            <w:r w:rsidRPr="00780ADD">
              <w:rPr>
                <w:kern w:val="0"/>
                <w:sz w:val="22"/>
                <w:szCs w:val="22"/>
                <w:lang w:val="de-DE"/>
              </w:rPr>
              <w:t>можно</w:t>
            </w:r>
            <w:r w:rsidR="00B90DC5">
              <w:rPr>
                <w:kern w:val="0"/>
                <w:sz w:val="22"/>
                <w:szCs w:val="22"/>
                <w:lang w:val="de-DE"/>
              </w:rPr>
              <w:t xml:space="preserve"> </w:t>
            </w:r>
            <w:r w:rsidRPr="00780ADD">
              <w:rPr>
                <w:kern w:val="0"/>
                <w:sz w:val="22"/>
                <w:szCs w:val="22"/>
                <w:lang w:val="de-DE"/>
              </w:rPr>
              <w:t>было</w:t>
            </w:r>
            <w:r w:rsidR="00B90DC5">
              <w:rPr>
                <w:kern w:val="0"/>
                <w:sz w:val="22"/>
                <w:szCs w:val="22"/>
                <w:lang w:val="de-DE"/>
              </w:rPr>
              <w:t xml:space="preserve"> </w:t>
            </w:r>
            <w:r w:rsidRPr="00780ADD">
              <w:rPr>
                <w:kern w:val="0"/>
                <w:sz w:val="22"/>
                <w:szCs w:val="22"/>
                <w:lang w:val="de-DE"/>
              </w:rPr>
              <w:t>устранить, в течение 10 дней</w:t>
            </w:r>
            <w:r w:rsidR="00B90DC5">
              <w:rPr>
                <w:kern w:val="0"/>
                <w:sz w:val="22"/>
                <w:szCs w:val="22"/>
                <w:lang w:val="de-DE"/>
              </w:rPr>
              <w:t xml:space="preserve"> </w:t>
            </w:r>
            <w:r w:rsidRPr="00780ADD">
              <w:rPr>
                <w:kern w:val="0"/>
                <w:sz w:val="22"/>
                <w:szCs w:val="22"/>
                <w:lang w:val="de-DE"/>
              </w:rPr>
              <w:t>после</w:t>
            </w:r>
            <w:r w:rsidR="00B90DC5">
              <w:rPr>
                <w:kern w:val="0"/>
                <w:sz w:val="22"/>
                <w:szCs w:val="22"/>
                <w:lang w:val="de-DE"/>
              </w:rPr>
              <w:t xml:space="preserve"> </w:t>
            </w:r>
            <w:r w:rsidRPr="00780ADD">
              <w:rPr>
                <w:kern w:val="0"/>
                <w:sz w:val="22"/>
                <w:szCs w:val="22"/>
                <w:lang w:val="de-DE"/>
              </w:rPr>
              <w:t>получения</w:t>
            </w:r>
            <w:r w:rsidR="00B90DC5">
              <w:rPr>
                <w:kern w:val="0"/>
                <w:sz w:val="22"/>
                <w:szCs w:val="22"/>
                <w:lang w:val="de-DE"/>
              </w:rPr>
              <w:t xml:space="preserve"> </w:t>
            </w:r>
            <w:r w:rsidRPr="00780ADD">
              <w:rPr>
                <w:kern w:val="0"/>
                <w:sz w:val="22"/>
                <w:szCs w:val="22"/>
                <w:lang w:val="de-DE"/>
              </w:rPr>
              <w:t>уведомления</w:t>
            </w:r>
            <w:r w:rsidR="00B90DC5">
              <w:rPr>
                <w:kern w:val="0"/>
                <w:sz w:val="22"/>
                <w:szCs w:val="22"/>
                <w:lang w:val="de-DE"/>
              </w:rPr>
              <w:t xml:space="preserve"> </w:t>
            </w:r>
            <w:r w:rsidRPr="00780ADD">
              <w:rPr>
                <w:kern w:val="0"/>
                <w:sz w:val="22"/>
                <w:szCs w:val="22"/>
                <w:lang w:val="de-DE"/>
              </w:rPr>
              <w:t>от</w:t>
            </w:r>
            <w:r w:rsidR="00B90DC5">
              <w:rPr>
                <w:kern w:val="0"/>
                <w:sz w:val="22"/>
                <w:szCs w:val="22"/>
                <w:lang w:val="de-DE"/>
              </w:rPr>
              <w:t xml:space="preserve"> </w:t>
            </w:r>
            <w:r w:rsidRPr="00780ADD">
              <w:rPr>
                <w:kern w:val="0"/>
                <w:sz w:val="22"/>
                <w:szCs w:val="22"/>
                <w:lang w:val="de-DE"/>
              </w:rPr>
              <w:t>противной</w:t>
            </w:r>
            <w:r w:rsidR="00B90DC5">
              <w:rPr>
                <w:kern w:val="0"/>
                <w:sz w:val="22"/>
                <w:szCs w:val="22"/>
                <w:lang w:val="de-DE"/>
              </w:rPr>
              <w:t xml:space="preserve"> </w:t>
            </w:r>
            <w:r w:rsidRPr="00780ADD">
              <w:rPr>
                <w:kern w:val="0"/>
                <w:sz w:val="22"/>
                <w:szCs w:val="22"/>
                <w:lang w:val="de-DE"/>
              </w:rPr>
              <w:t>Стороны. Во</w:t>
            </w:r>
            <w:r w:rsidR="00B90DC5">
              <w:rPr>
                <w:kern w:val="0"/>
                <w:sz w:val="22"/>
                <w:szCs w:val="22"/>
                <w:lang w:val="de-DE"/>
              </w:rPr>
              <w:t xml:space="preserve"> </w:t>
            </w:r>
            <w:r w:rsidRPr="00780ADD">
              <w:rPr>
                <w:kern w:val="0"/>
                <w:sz w:val="22"/>
                <w:szCs w:val="22"/>
                <w:lang w:val="de-DE"/>
              </w:rPr>
              <w:t>время</w:t>
            </w:r>
            <w:r w:rsidR="00B90DC5">
              <w:rPr>
                <w:kern w:val="0"/>
                <w:sz w:val="22"/>
                <w:szCs w:val="22"/>
                <w:lang w:val="de-DE"/>
              </w:rPr>
              <w:t xml:space="preserve"> </w:t>
            </w:r>
            <w:r w:rsidRPr="00780ADD">
              <w:rPr>
                <w:kern w:val="0"/>
                <w:sz w:val="22"/>
                <w:szCs w:val="22"/>
                <w:lang w:val="de-DE"/>
              </w:rPr>
              <w:t>этого</w:t>
            </w:r>
            <w:r w:rsidR="00B90DC5">
              <w:rPr>
                <w:kern w:val="0"/>
                <w:sz w:val="22"/>
                <w:szCs w:val="22"/>
                <w:lang w:val="de-DE"/>
              </w:rPr>
              <w:t xml:space="preserve"> </w:t>
            </w:r>
            <w:r w:rsidRPr="00780ADD">
              <w:rPr>
                <w:kern w:val="0"/>
                <w:sz w:val="22"/>
                <w:szCs w:val="22"/>
                <w:lang w:val="de-DE"/>
              </w:rPr>
              <w:t>десятидневного</w:t>
            </w:r>
            <w:r w:rsidR="00B90DC5">
              <w:rPr>
                <w:kern w:val="0"/>
                <w:sz w:val="22"/>
                <w:szCs w:val="22"/>
                <w:lang w:val="de-DE"/>
              </w:rPr>
              <w:t xml:space="preserve"> </w:t>
            </w:r>
            <w:r w:rsidRPr="00780ADD">
              <w:rPr>
                <w:kern w:val="0"/>
                <w:sz w:val="22"/>
                <w:szCs w:val="22"/>
                <w:lang w:val="de-DE"/>
              </w:rPr>
              <w:t>срока</w:t>
            </w:r>
            <w:r w:rsidR="00B90DC5">
              <w:rPr>
                <w:kern w:val="0"/>
                <w:sz w:val="22"/>
                <w:szCs w:val="22"/>
                <w:lang w:val="de-DE"/>
              </w:rPr>
              <w:t xml:space="preserve"> </w:t>
            </w:r>
            <w:r w:rsidRPr="00780ADD">
              <w:rPr>
                <w:kern w:val="0"/>
                <w:sz w:val="22"/>
                <w:szCs w:val="22"/>
                <w:lang w:val="de-DE"/>
              </w:rPr>
              <w:t>невиновная</w:t>
            </w:r>
            <w:r w:rsidR="00B90DC5">
              <w:rPr>
                <w:kern w:val="0"/>
                <w:sz w:val="22"/>
                <w:szCs w:val="22"/>
                <w:lang w:val="de-DE"/>
              </w:rPr>
              <w:t xml:space="preserve"> </w:t>
            </w:r>
            <w:r w:rsidRPr="00780ADD">
              <w:rPr>
                <w:kern w:val="0"/>
                <w:sz w:val="22"/>
                <w:szCs w:val="22"/>
                <w:lang w:val="de-DE"/>
              </w:rPr>
              <w:t>Сторона</w:t>
            </w:r>
            <w:r w:rsidR="00B90DC5">
              <w:rPr>
                <w:kern w:val="0"/>
                <w:sz w:val="22"/>
                <w:szCs w:val="22"/>
                <w:lang w:val="de-DE"/>
              </w:rPr>
              <w:t xml:space="preserve"> </w:t>
            </w:r>
            <w:r w:rsidRPr="00780ADD">
              <w:rPr>
                <w:kern w:val="0"/>
                <w:sz w:val="22"/>
                <w:szCs w:val="22"/>
                <w:lang w:val="de-DE"/>
              </w:rPr>
              <w:t>может</w:t>
            </w:r>
            <w:r w:rsidR="00B90DC5">
              <w:rPr>
                <w:kern w:val="0"/>
                <w:sz w:val="22"/>
                <w:szCs w:val="22"/>
                <w:lang w:val="de-DE"/>
              </w:rPr>
              <w:t xml:space="preserve"> </w:t>
            </w:r>
            <w:r w:rsidR="002E4747" w:rsidRPr="00780ADD">
              <w:rPr>
                <w:kern w:val="0"/>
                <w:sz w:val="22"/>
                <w:szCs w:val="22"/>
                <w:lang w:val="ru-RU"/>
              </w:rPr>
              <w:t>приостановить исполнение</w:t>
            </w:r>
            <w:r w:rsidR="00B90DC5" w:rsidRPr="00B90DC5">
              <w:rPr>
                <w:kern w:val="0"/>
                <w:sz w:val="22"/>
                <w:szCs w:val="22"/>
                <w:lang w:val="ru-RU"/>
              </w:rPr>
              <w:t xml:space="preserve"> </w:t>
            </w:r>
            <w:r w:rsidR="002E4747" w:rsidRPr="00780ADD">
              <w:rPr>
                <w:kern w:val="0"/>
                <w:sz w:val="22"/>
                <w:szCs w:val="22"/>
                <w:lang w:val="de-DE"/>
              </w:rPr>
              <w:t>Соглашени</w:t>
            </w:r>
            <w:r w:rsidR="002E4747" w:rsidRPr="00780ADD">
              <w:rPr>
                <w:kern w:val="0"/>
                <w:sz w:val="22"/>
                <w:szCs w:val="22"/>
                <w:lang w:val="ru-RU"/>
              </w:rPr>
              <w:t>я</w:t>
            </w:r>
            <w:r w:rsidRPr="00780ADD">
              <w:rPr>
                <w:kern w:val="0"/>
                <w:sz w:val="22"/>
                <w:szCs w:val="22"/>
                <w:lang w:val="de-DE"/>
              </w:rPr>
              <w:t>.</w:t>
            </w:r>
          </w:p>
          <w:p w:rsidR="00B90DC5" w:rsidRPr="00C63078" w:rsidRDefault="00B90DC5" w:rsidP="00B27949">
            <w:pPr>
              <w:pStyle w:val="Style1"/>
              <w:numPr>
                <w:ilvl w:val="0"/>
                <w:numId w:val="0"/>
              </w:numPr>
              <w:tabs>
                <w:tab w:val="clear" w:pos="426"/>
                <w:tab w:val="clear" w:pos="709"/>
                <w:tab w:val="left" w:pos="34"/>
              </w:tabs>
              <w:spacing w:before="0" w:after="0"/>
              <w:rPr>
                <w:kern w:val="0"/>
                <w:sz w:val="22"/>
                <w:szCs w:val="22"/>
                <w:lang w:val="ru-RU"/>
              </w:rPr>
            </w:pPr>
          </w:p>
          <w:p w:rsidR="004D6955" w:rsidRPr="00780ADD" w:rsidRDefault="009F6219" w:rsidP="00B27949">
            <w:pPr>
              <w:pStyle w:val="Style1"/>
              <w:numPr>
                <w:ilvl w:val="0"/>
                <w:numId w:val="0"/>
              </w:numPr>
              <w:tabs>
                <w:tab w:val="clear" w:pos="426"/>
                <w:tab w:val="clear" w:pos="709"/>
                <w:tab w:val="left" w:pos="34"/>
              </w:tabs>
              <w:spacing w:before="0" w:after="0"/>
              <w:rPr>
                <w:kern w:val="0"/>
                <w:sz w:val="22"/>
                <w:szCs w:val="22"/>
                <w:lang w:val="ru-RU"/>
              </w:rPr>
            </w:pPr>
            <w:r w:rsidRPr="00780ADD">
              <w:rPr>
                <w:kern w:val="0"/>
                <w:sz w:val="22"/>
                <w:szCs w:val="22"/>
                <w:lang w:val="en-US"/>
              </w:rPr>
              <w:t>b</w:t>
            </w:r>
            <w:r w:rsidRPr="00780ADD">
              <w:rPr>
                <w:kern w:val="0"/>
                <w:sz w:val="22"/>
                <w:szCs w:val="22"/>
                <w:lang w:val="ru-RU"/>
              </w:rPr>
              <w:t>)</w:t>
            </w:r>
            <w:r w:rsidR="00B90DC5" w:rsidRPr="00B90DC5">
              <w:rPr>
                <w:kern w:val="0"/>
                <w:sz w:val="22"/>
                <w:szCs w:val="22"/>
                <w:lang w:val="ru-RU"/>
              </w:rPr>
              <w:t xml:space="preserve"> </w:t>
            </w:r>
            <w:r w:rsidRPr="00780ADD">
              <w:rPr>
                <w:kern w:val="0"/>
                <w:sz w:val="22"/>
                <w:szCs w:val="22"/>
                <w:lang w:val="de-DE"/>
              </w:rPr>
              <w:t>Если</w:t>
            </w:r>
            <w:r w:rsidR="00B90DC5">
              <w:rPr>
                <w:kern w:val="0"/>
                <w:sz w:val="22"/>
                <w:szCs w:val="22"/>
                <w:lang w:val="de-DE"/>
              </w:rPr>
              <w:t xml:space="preserve"> </w:t>
            </w:r>
            <w:r w:rsidRPr="00780ADD">
              <w:rPr>
                <w:kern w:val="0"/>
                <w:sz w:val="22"/>
                <w:szCs w:val="22"/>
                <w:lang w:val="de-DE"/>
              </w:rPr>
              <w:t>другая</w:t>
            </w:r>
            <w:r w:rsidR="00B90DC5">
              <w:rPr>
                <w:kern w:val="0"/>
                <w:sz w:val="22"/>
                <w:szCs w:val="22"/>
                <w:lang w:val="de-DE"/>
              </w:rPr>
              <w:t xml:space="preserve"> </w:t>
            </w:r>
            <w:r w:rsidRPr="00780ADD">
              <w:rPr>
                <w:kern w:val="0"/>
                <w:sz w:val="22"/>
                <w:szCs w:val="22"/>
                <w:lang w:val="de-DE"/>
              </w:rPr>
              <w:t>Сторона</w:t>
            </w:r>
            <w:r w:rsidR="00B90DC5">
              <w:rPr>
                <w:kern w:val="0"/>
                <w:sz w:val="22"/>
                <w:szCs w:val="22"/>
                <w:lang w:val="de-DE"/>
              </w:rPr>
              <w:t xml:space="preserve"> </w:t>
            </w:r>
            <w:r w:rsidRPr="00780ADD">
              <w:rPr>
                <w:kern w:val="0"/>
                <w:sz w:val="22"/>
                <w:szCs w:val="22"/>
                <w:lang w:val="de-DE"/>
              </w:rPr>
              <w:t>становится</w:t>
            </w:r>
            <w:r w:rsidR="00B90DC5">
              <w:rPr>
                <w:kern w:val="0"/>
                <w:sz w:val="22"/>
                <w:szCs w:val="22"/>
                <w:lang w:val="de-DE"/>
              </w:rPr>
              <w:t xml:space="preserve"> </w:t>
            </w:r>
            <w:r w:rsidRPr="00780ADD">
              <w:rPr>
                <w:kern w:val="0"/>
                <w:sz w:val="22"/>
                <w:szCs w:val="22"/>
                <w:lang w:val="de-DE"/>
              </w:rPr>
              <w:t>не</w:t>
            </w:r>
            <w:r w:rsidR="00B46095" w:rsidRPr="00780ADD">
              <w:rPr>
                <w:kern w:val="0"/>
                <w:sz w:val="22"/>
                <w:szCs w:val="22"/>
                <w:lang w:val="ru-RU"/>
              </w:rPr>
              <w:t>платежеспособной</w:t>
            </w:r>
            <w:r w:rsidRPr="00780ADD">
              <w:rPr>
                <w:kern w:val="0"/>
                <w:sz w:val="22"/>
                <w:szCs w:val="22"/>
                <w:lang w:val="de-DE"/>
              </w:rPr>
              <w:t>, подписывает</w:t>
            </w:r>
            <w:r w:rsidR="00B90DC5">
              <w:rPr>
                <w:kern w:val="0"/>
                <w:sz w:val="22"/>
                <w:szCs w:val="22"/>
                <w:lang w:val="de-DE"/>
              </w:rPr>
              <w:t xml:space="preserve"> </w:t>
            </w:r>
            <w:r w:rsidRPr="00780ADD">
              <w:rPr>
                <w:kern w:val="0"/>
                <w:sz w:val="22"/>
                <w:szCs w:val="22"/>
                <w:lang w:val="de-DE"/>
              </w:rPr>
              <w:t>бумаги в пользу</w:t>
            </w:r>
            <w:r w:rsidR="00B90DC5">
              <w:rPr>
                <w:kern w:val="0"/>
                <w:sz w:val="22"/>
                <w:szCs w:val="22"/>
                <w:lang w:val="de-DE"/>
              </w:rPr>
              <w:t xml:space="preserve"> </w:t>
            </w:r>
            <w:r w:rsidRPr="00780ADD">
              <w:rPr>
                <w:kern w:val="0"/>
                <w:sz w:val="22"/>
                <w:szCs w:val="22"/>
                <w:lang w:val="de-DE"/>
              </w:rPr>
              <w:t>своих</w:t>
            </w:r>
            <w:r w:rsidR="00B90DC5">
              <w:rPr>
                <w:kern w:val="0"/>
                <w:sz w:val="22"/>
                <w:szCs w:val="22"/>
                <w:lang w:val="de-DE"/>
              </w:rPr>
              <w:t xml:space="preserve"> </w:t>
            </w:r>
            <w:r w:rsidRPr="00780ADD">
              <w:rPr>
                <w:kern w:val="0"/>
                <w:sz w:val="22"/>
                <w:szCs w:val="22"/>
                <w:lang w:val="de-DE"/>
              </w:rPr>
              <w:t>кредиторов, или</w:t>
            </w:r>
            <w:r w:rsidR="00B90DC5">
              <w:rPr>
                <w:kern w:val="0"/>
                <w:sz w:val="22"/>
                <w:szCs w:val="22"/>
                <w:lang w:val="de-DE"/>
              </w:rPr>
              <w:t xml:space="preserve"> </w:t>
            </w:r>
            <w:r w:rsidRPr="00780ADD">
              <w:rPr>
                <w:kern w:val="0"/>
                <w:sz w:val="22"/>
                <w:szCs w:val="22"/>
                <w:lang w:val="de-DE"/>
              </w:rPr>
              <w:t>объявляет</w:t>
            </w:r>
            <w:r w:rsidR="00B90DC5">
              <w:rPr>
                <w:kern w:val="0"/>
                <w:sz w:val="22"/>
                <w:szCs w:val="22"/>
                <w:lang w:val="de-DE"/>
              </w:rPr>
              <w:t xml:space="preserve"> </w:t>
            </w:r>
            <w:r w:rsidRPr="00780ADD">
              <w:rPr>
                <w:kern w:val="0"/>
                <w:sz w:val="22"/>
                <w:szCs w:val="22"/>
                <w:lang w:val="de-DE"/>
              </w:rPr>
              <w:t>себя</w:t>
            </w:r>
            <w:r w:rsidR="00B90DC5">
              <w:rPr>
                <w:kern w:val="0"/>
                <w:sz w:val="22"/>
                <w:szCs w:val="22"/>
                <w:lang w:val="de-DE"/>
              </w:rPr>
              <w:t xml:space="preserve"> </w:t>
            </w:r>
            <w:r w:rsidRPr="00780ADD">
              <w:rPr>
                <w:kern w:val="0"/>
                <w:sz w:val="22"/>
                <w:szCs w:val="22"/>
                <w:lang w:val="de-DE"/>
              </w:rPr>
              <w:t>банкротом, либо</w:t>
            </w:r>
            <w:r w:rsidR="00B90DC5">
              <w:rPr>
                <w:kern w:val="0"/>
                <w:sz w:val="22"/>
                <w:szCs w:val="22"/>
                <w:lang w:val="de-DE"/>
              </w:rPr>
              <w:t xml:space="preserve"> </w:t>
            </w:r>
            <w:r w:rsidRPr="00780ADD">
              <w:rPr>
                <w:kern w:val="0"/>
                <w:sz w:val="22"/>
                <w:szCs w:val="22"/>
                <w:lang w:val="de-DE"/>
              </w:rPr>
              <w:t>направлено</w:t>
            </w:r>
            <w:r w:rsidR="00B90DC5">
              <w:rPr>
                <w:kern w:val="0"/>
                <w:sz w:val="22"/>
                <w:szCs w:val="22"/>
                <w:lang w:val="de-DE"/>
              </w:rPr>
              <w:t xml:space="preserve"> </w:t>
            </w:r>
            <w:r w:rsidRPr="00780ADD">
              <w:rPr>
                <w:kern w:val="0"/>
                <w:sz w:val="22"/>
                <w:szCs w:val="22"/>
                <w:lang w:val="de-DE"/>
              </w:rPr>
              <w:t>представление о её</w:t>
            </w:r>
            <w:r w:rsidR="00B90DC5">
              <w:rPr>
                <w:kern w:val="0"/>
                <w:sz w:val="22"/>
                <w:szCs w:val="22"/>
                <w:lang w:val="de-DE"/>
              </w:rPr>
              <w:t xml:space="preserve"> </w:t>
            </w:r>
            <w:r w:rsidRPr="00780ADD">
              <w:rPr>
                <w:kern w:val="0"/>
                <w:sz w:val="22"/>
                <w:szCs w:val="22"/>
                <w:lang w:val="de-DE"/>
              </w:rPr>
              <w:t>реорганизации</w:t>
            </w:r>
            <w:r w:rsidR="00B90DC5">
              <w:rPr>
                <w:kern w:val="0"/>
                <w:sz w:val="22"/>
                <w:szCs w:val="22"/>
                <w:lang w:val="de-DE"/>
              </w:rPr>
              <w:t xml:space="preserve"> </w:t>
            </w:r>
            <w:r w:rsidRPr="00780ADD">
              <w:rPr>
                <w:kern w:val="0"/>
                <w:sz w:val="22"/>
                <w:szCs w:val="22"/>
                <w:lang w:val="de-DE"/>
              </w:rPr>
              <w:t>или</w:t>
            </w:r>
            <w:r w:rsidR="00B90DC5">
              <w:rPr>
                <w:kern w:val="0"/>
                <w:sz w:val="22"/>
                <w:szCs w:val="22"/>
                <w:lang w:val="de-DE"/>
              </w:rPr>
              <w:t xml:space="preserve"> </w:t>
            </w:r>
            <w:r w:rsidRPr="00780ADD">
              <w:rPr>
                <w:kern w:val="0"/>
                <w:sz w:val="22"/>
                <w:szCs w:val="22"/>
                <w:lang w:val="de-DE"/>
              </w:rPr>
              <w:t>реструктуризации</w:t>
            </w:r>
            <w:r w:rsidR="00B90DC5">
              <w:rPr>
                <w:kern w:val="0"/>
                <w:sz w:val="22"/>
                <w:szCs w:val="22"/>
                <w:lang w:val="de-DE"/>
              </w:rPr>
              <w:t xml:space="preserve"> </w:t>
            </w:r>
            <w:r w:rsidRPr="00780ADD">
              <w:rPr>
                <w:kern w:val="0"/>
                <w:sz w:val="22"/>
                <w:szCs w:val="22"/>
                <w:lang w:val="de-DE"/>
              </w:rPr>
              <w:t>долга, либо</w:t>
            </w:r>
            <w:r w:rsidR="00B90DC5">
              <w:rPr>
                <w:kern w:val="0"/>
                <w:sz w:val="22"/>
                <w:szCs w:val="22"/>
                <w:lang w:val="de-DE"/>
              </w:rPr>
              <w:t xml:space="preserve"> </w:t>
            </w:r>
            <w:r w:rsidRPr="00780ADD">
              <w:rPr>
                <w:kern w:val="0"/>
                <w:sz w:val="22"/>
                <w:szCs w:val="22"/>
                <w:lang w:val="de-DE"/>
              </w:rPr>
              <w:t>если</w:t>
            </w:r>
            <w:r w:rsidR="00B90DC5">
              <w:rPr>
                <w:kern w:val="0"/>
                <w:sz w:val="22"/>
                <w:szCs w:val="22"/>
                <w:lang w:val="de-DE"/>
              </w:rPr>
              <w:t xml:space="preserve"> </w:t>
            </w:r>
            <w:r w:rsidRPr="00780ADD">
              <w:rPr>
                <w:kern w:val="0"/>
                <w:sz w:val="22"/>
                <w:szCs w:val="22"/>
                <w:lang w:val="de-DE"/>
              </w:rPr>
              <w:t>был</w:t>
            </w:r>
            <w:r w:rsidR="00B90DC5">
              <w:rPr>
                <w:kern w:val="0"/>
                <w:sz w:val="22"/>
                <w:szCs w:val="22"/>
                <w:lang w:val="de-DE"/>
              </w:rPr>
              <w:t xml:space="preserve"> </w:t>
            </w:r>
            <w:r w:rsidRPr="00780ADD">
              <w:rPr>
                <w:kern w:val="0"/>
                <w:sz w:val="22"/>
                <w:szCs w:val="22"/>
                <w:lang w:val="de-DE"/>
              </w:rPr>
              <w:t>назначен</w:t>
            </w:r>
            <w:r w:rsidR="00B90DC5">
              <w:rPr>
                <w:kern w:val="0"/>
                <w:sz w:val="22"/>
                <w:szCs w:val="22"/>
                <w:lang w:val="de-DE"/>
              </w:rPr>
              <w:t xml:space="preserve"> </w:t>
            </w:r>
            <w:r w:rsidRPr="00780ADD">
              <w:rPr>
                <w:kern w:val="0"/>
                <w:sz w:val="22"/>
                <w:szCs w:val="22"/>
                <w:lang w:val="de-DE"/>
              </w:rPr>
              <w:t>получатель</w:t>
            </w:r>
            <w:r w:rsidR="00B90DC5">
              <w:rPr>
                <w:kern w:val="0"/>
                <w:sz w:val="22"/>
                <w:szCs w:val="22"/>
                <w:lang w:val="de-DE"/>
              </w:rPr>
              <w:t xml:space="preserve"> </w:t>
            </w:r>
            <w:r w:rsidRPr="00780ADD">
              <w:rPr>
                <w:kern w:val="0"/>
                <w:sz w:val="22"/>
                <w:szCs w:val="22"/>
                <w:lang w:val="de-DE"/>
              </w:rPr>
              <w:t>средств</w:t>
            </w:r>
            <w:r w:rsidR="00B90DC5">
              <w:rPr>
                <w:kern w:val="0"/>
                <w:sz w:val="22"/>
                <w:szCs w:val="22"/>
                <w:lang w:val="de-DE"/>
              </w:rPr>
              <w:t xml:space="preserve"> </w:t>
            </w:r>
            <w:r w:rsidRPr="00780ADD">
              <w:rPr>
                <w:kern w:val="0"/>
                <w:sz w:val="22"/>
                <w:szCs w:val="22"/>
                <w:lang w:val="de-DE"/>
              </w:rPr>
              <w:t>по</w:t>
            </w:r>
            <w:r w:rsidR="00B90DC5">
              <w:rPr>
                <w:kern w:val="0"/>
                <w:sz w:val="22"/>
                <w:szCs w:val="22"/>
                <w:lang w:val="de-DE"/>
              </w:rPr>
              <w:t xml:space="preserve"> </w:t>
            </w:r>
            <w:r w:rsidRPr="00780ADD">
              <w:rPr>
                <w:kern w:val="0"/>
                <w:sz w:val="22"/>
                <w:szCs w:val="22"/>
                <w:lang w:val="de-DE"/>
              </w:rPr>
              <w:t>долговым</w:t>
            </w:r>
            <w:r w:rsidR="00B90DC5">
              <w:rPr>
                <w:kern w:val="0"/>
                <w:sz w:val="22"/>
                <w:szCs w:val="22"/>
                <w:lang w:val="de-DE"/>
              </w:rPr>
              <w:t xml:space="preserve"> </w:t>
            </w:r>
            <w:r w:rsidRPr="00780ADD">
              <w:rPr>
                <w:kern w:val="0"/>
                <w:sz w:val="22"/>
                <w:szCs w:val="22"/>
                <w:lang w:val="de-DE"/>
              </w:rPr>
              <w:t>обязательствам, доверительный</w:t>
            </w:r>
            <w:r w:rsidR="00B90DC5">
              <w:rPr>
                <w:kern w:val="0"/>
                <w:sz w:val="22"/>
                <w:szCs w:val="22"/>
                <w:lang w:val="de-DE"/>
              </w:rPr>
              <w:t xml:space="preserve"> </w:t>
            </w:r>
            <w:r w:rsidRPr="00780ADD">
              <w:rPr>
                <w:kern w:val="0"/>
                <w:sz w:val="22"/>
                <w:szCs w:val="22"/>
                <w:lang w:val="de-DE"/>
              </w:rPr>
              <w:t>собственник</w:t>
            </w:r>
            <w:r w:rsidR="00B90DC5">
              <w:rPr>
                <w:kern w:val="0"/>
                <w:sz w:val="22"/>
                <w:szCs w:val="22"/>
                <w:lang w:val="de-DE"/>
              </w:rPr>
              <w:t xml:space="preserve"> </w:t>
            </w:r>
            <w:r w:rsidRPr="00780ADD">
              <w:rPr>
                <w:kern w:val="0"/>
                <w:sz w:val="22"/>
                <w:szCs w:val="22"/>
                <w:lang w:val="de-DE"/>
              </w:rPr>
              <w:t>или</w:t>
            </w:r>
            <w:r w:rsidR="00B90DC5">
              <w:rPr>
                <w:kern w:val="0"/>
                <w:sz w:val="22"/>
                <w:szCs w:val="22"/>
                <w:lang w:val="de-DE"/>
              </w:rPr>
              <w:t xml:space="preserve"> </w:t>
            </w:r>
            <w:r w:rsidRPr="00780ADD">
              <w:rPr>
                <w:kern w:val="0"/>
                <w:sz w:val="22"/>
                <w:szCs w:val="22"/>
                <w:lang w:val="de-DE"/>
              </w:rPr>
              <w:t>компания</w:t>
            </w:r>
            <w:r w:rsidR="00B90DC5">
              <w:rPr>
                <w:kern w:val="0"/>
                <w:sz w:val="22"/>
                <w:szCs w:val="22"/>
                <w:lang w:val="de-DE"/>
              </w:rPr>
              <w:t xml:space="preserve"> </w:t>
            </w:r>
            <w:r w:rsidRPr="00780ADD">
              <w:rPr>
                <w:kern w:val="0"/>
                <w:sz w:val="22"/>
                <w:szCs w:val="22"/>
                <w:lang w:val="de-DE"/>
              </w:rPr>
              <w:t>полностью</w:t>
            </w:r>
            <w:r w:rsidR="00B90DC5">
              <w:rPr>
                <w:kern w:val="0"/>
                <w:sz w:val="22"/>
                <w:szCs w:val="22"/>
                <w:lang w:val="de-DE"/>
              </w:rPr>
              <w:t xml:space="preserve"> </w:t>
            </w:r>
            <w:r w:rsidRPr="00780ADD">
              <w:rPr>
                <w:kern w:val="0"/>
                <w:sz w:val="22"/>
                <w:szCs w:val="22"/>
                <w:lang w:val="de-DE"/>
              </w:rPr>
              <w:t>или</w:t>
            </w:r>
            <w:r w:rsidR="00B90DC5">
              <w:rPr>
                <w:kern w:val="0"/>
                <w:sz w:val="22"/>
                <w:szCs w:val="22"/>
                <w:lang w:val="de-DE"/>
              </w:rPr>
              <w:t xml:space="preserve"> </w:t>
            </w:r>
            <w:r w:rsidRPr="00780ADD">
              <w:rPr>
                <w:kern w:val="0"/>
                <w:sz w:val="22"/>
                <w:szCs w:val="22"/>
                <w:lang w:val="de-DE"/>
              </w:rPr>
              <w:t>частично</w:t>
            </w:r>
            <w:r w:rsidR="00B90DC5">
              <w:rPr>
                <w:kern w:val="0"/>
                <w:sz w:val="22"/>
                <w:szCs w:val="22"/>
                <w:lang w:val="de-DE"/>
              </w:rPr>
              <w:t xml:space="preserve"> </w:t>
            </w:r>
            <w:r w:rsidRPr="00780ADD">
              <w:rPr>
                <w:kern w:val="0"/>
                <w:sz w:val="22"/>
                <w:szCs w:val="22"/>
                <w:lang w:val="de-DE"/>
              </w:rPr>
              <w:t>ликвидируется</w:t>
            </w:r>
            <w:r w:rsidRPr="00780ADD">
              <w:rPr>
                <w:kern w:val="0"/>
                <w:sz w:val="22"/>
                <w:szCs w:val="22"/>
                <w:lang w:val="ru-RU"/>
              </w:rPr>
              <w:t>.</w:t>
            </w:r>
          </w:p>
          <w:p w:rsidR="009209F7" w:rsidRPr="00B90DC5" w:rsidRDefault="009209F7" w:rsidP="00B27949">
            <w:pPr>
              <w:pStyle w:val="Style1"/>
              <w:numPr>
                <w:ilvl w:val="0"/>
                <w:numId w:val="0"/>
              </w:numPr>
              <w:tabs>
                <w:tab w:val="left" w:pos="34"/>
              </w:tabs>
              <w:spacing w:before="0" w:after="0"/>
              <w:rPr>
                <w:kern w:val="0"/>
                <w:sz w:val="22"/>
                <w:szCs w:val="22"/>
                <w:lang w:val="ru-RU"/>
              </w:rPr>
            </w:pPr>
          </w:p>
          <w:p w:rsidR="009F6219" w:rsidRPr="00780ADD" w:rsidRDefault="009209F7" w:rsidP="00B27949">
            <w:pPr>
              <w:pStyle w:val="Style1"/>
              <w:numPr>
                <w:ilvl w:val="0"/>
                <w:numId w:val="0"/>
              </w:numPr>
              <w:tabs>
                <w:tab w:val="left" w:pos="34"/>
              </w:tabs>
              <w:spacing w:before="0" w:after="0"/>
              <w:rPr>
                <w:kern w:val="0"/>
                <w:sz w:val="22"/>
                <w:szCs w:val="22"/>
                <w:lang w:val="ru-RU"/>
              </w:rPr>
            </w:pPr>
            <w:r>
              <w:rPr>
                <w:kern w:val="0"/>
                <w:sz w:val="22"/>
                <w:szCs w:val="22"/>
                <w:lang w:val="ru-RU"/>
              </w:rPr>
              <w:t>1</w:t>
            </w:r>
            <w:r w:rsidRPr="00B90DC5">
              <w:rPr>
                <w:kern w:val="0"/>
                <w:sz w:val="22"/>
                <w:szCs w:val="22"/>
                <w:lang w:val="ru-RU"/>
              </w:rPr>
              <w:t>5</w:t>
            </w:r>
            <w:r w:rsidR="00B864DC" w:rsidRPr="00780ADD">
              <w:rPr>
                <w:kern w:val="0"/>
                <w:sz w:val="22"/>
                <w:szCs w:val="22"/>
                <w:lang w:val="ru-RU"/>
              </w:rPr>
              <w:t xml:space="preserve">.4. Прекращение действия Соглашения, явившееся </w:t>
            </w:r>
            <w:r w:rsidR="00B864DC" w:rsidRPr="00780ADD">
              <w:rPr>
                <w:kern w:val="0"/>
                <w:sz w:val="22"/>
                <w:szCs w:val="22"/>
                <w:lang w:val="ru-RU"/>
              </w:rPr>
              <w:lastRenderedPageBreak/>
              <w:t>результатом событий, как указано в настоящей Статье, не влияет на</w:t>
            </w:r>
            <w:r w:rsidR="00B90DC5" w:rsidRPr="00B90DC5">
              <w:rPr>
                <w:kern w:val="0"/>
                <w:sz w:val="22"/>
                <w:szCs w:val="22"/>
                <w:lang w:val="ru-RU"/>
              </w:rPr>
              <w:t xml:space="preserve"> </w:t>
            </w:r>
            <w:r w:rsidR="00B864DC" w:rsidRPr="00780ADD">
              <w:rPr>
                <w:kern w:val="0"/>
                <w:sz w:val="22"/>
                <w:szCs w:val="22"/>
                <w:lang w:val="ru-RU"/>
              </w:rPr>
              <w:t xml:space="preserve">другие права или средства </w:t>
            </w:r>
            <w:r w:rsidR="00B75A41" w:rsidRPr="00780ADD">
              <w:rPr>
                <w:kern w:val="0"/>
                <w:sz w:val="22"/>
                <w:szCs w:val="22"/>
                <w:lang w:val="ru-RU"/>
              </w:rPr>
              <w:t>правовой</w:t>
            </w:r>
            <w:r w:rsidR="00B864DC" w:rsidRPr="00780ADD">
              <w:rPr>
                <w:kern w:val="0"/>
                <w:sz w:val="22"/>
                <w:szCs w:val="22"/>
                <w:lang w:val="ru-RU"/>
              </w:rPr>
              <w:t xml:space="preserve"> защиты такой Стороны по</w:t>
            </w:r>
            <w:r w:rsidR="00B90DC5" w:rsidRPr="00B90DC5">
              <w:rPr>
                <w:kern w:val="0"/>
                <w:sz w:val="22"/>
                <w:szCs w:val="22"/>
                <w:lang w:val="ru-RU"/>
              </w:rPr>
              <w:t xml:space="preserve"> </w:t>
            </w:r>
            <w:r w:rsidR="00B864DC" w:rsidRPr="00780ADD">
              <w:rPr>
                <w:kern w:val="0"/>
                <w:sz w:val="22"/>
                <w:szCs w:val="22"/>
                <w:lang w:val="ru-RU"/>
              </w:rPr>
              <w:t>закону или иным образом.</w:t>
            </w:r>
          </w:p>
          <w:p w:rsidR="009209F7" w:rsidRPr="00B90DC5" w:rsidRDefault="009209F7" w:rsidP="00B27949">
            <w:pPr>
              <w:pStyle w:val="Style1"/>
              <w:numPr>
                <w:ilvl w:val="0"/>
                <w:numId w:val="0"/>
              </w:numPr>
              <w:tabs>
                <w:tab w:val="left" w:pos="34"/>
              </w:tabs>
              <w:spacing w:before="0" w:after="0"/>
              <w:rPr>
                <w:kern w:val="0"/>
                <w:sz w:val="22"/>
                <w:szCs w:val="22"/>
                <w:lang w:val="ru-RU"/>
              </w:rPr>
            </w:pPr>
          </w:p>
          <w:p w:rsidR="00C650B8" w:rsidRPr="00780ADD" w:rsidRDefault="009209F7" w:rsidP="00B27949">
            <w:pPr>
              <w:pStyle w:val="Style1"/>
              <w:numPr>
                <w:ilvl w:val="0"/>
                <w:numId w:val="0"/>
              </w:numPr>
              <w:tabs>
                <w:tab w:val="left" w:pos="34"/>
              </w:tabs>
              <w:spacing w:before="0" w:after="0"/>
              <w:rPr>
                <w:kern w:val="0"/>
                <w:sz w:val="22"/>
                <w:szCs w:val="22"/>
                <w:lang w:val="ru-RU"/>
              </w:rPr>
            </w:pPr>
            <w:r>
              <w:rPr>
                <w:kern w:val="0"/>
                <w:sz w:val="22"/>
                <w:szCs w:val="22"/>
                <w:lang w:val="ru-RU"/>
              </w:rPr>
              <w:t>1</w:t>
            </w:r>
            <w:r w:rsidRPr="00B90DC5">
              <w:rPr>
                <w:kern w:val="0"/>
                <w:sz w:val="22"/>
                <w:szCs w:val="22"/>
                <w:lang w:val="ru-RU"/>
              </w:rPr>
              <w:t>5</w:t>
            </w:r>
            <w:r w:rsidR="00C451D0" w:rsidRPr="00780ADD">
              <w:rPr>
                <w:kern w:val="0"/>
                <w:sz w:val="22"/>
                <w:szCs w:val="22"/>
                <w:lang w:val="ru-RU"/>
              </w:rPr>
              <w:t>.5. Несмотря на (досрочное) прекращение действия Соглашения каждая из Сторон обязана выполнить обязательства,</w:t>
            </w:r>
            <w:r w:rsidR="00B90DC5" w:rsidRPr="00B90DC5">
              <w:rPr>
                <w:kern w:val="0"/>
                <w:sz w:val="22"/>
                <w:szCs w:val="22"/>
                <w:lang w:val="ru-RU"/>
              </w:rPr>
              <w:t xml:space="preserve"> </w:t>
            </w:r>
            <w:r w:rsidR="00C451D0" w:rsidRPr="00780ADD">
              <w:rPr>
                <w:kern w:val="0"/>
                <w:sz w:val="22"/>
                <w:szCs w:val="22"/>
                <w:lang w:val="ru-RU"/>
              </w:rPr>
              <w:t>вытекающие из Соглашения, до того момента, когда Соглашение прекращает действовать.</w:t>
            </w:r>
          </w:p>
          <w:p w:rsidR="009209F7" w:rsidRDefault="009209F7" w:rsidP="00B27949">
            <w:pPr>
              <w:pStyle w:val="Style1"/>
              <w:numPr>
                <w:ilvl w:val="0"/>
                <w:numId w:val="0"/>
              </w:numPr>
              <w:tabs>
                <w:tab w:val="clear" w:pos="426"/>
                <w:tab w:val="left" w:pos="34"/>
              </w:tabs>
              <w:spacing w:before="0" w:after="0"/>
              <w:rPr>
                <w:b/>
                <w:kern w:val="0"/>
                <w:sz w:val="22"/>
                <w:szCs w:val="22"/>
                <w:lang w:val="de-DE"/>
              </w:rPr>
            </w:pPr>
          </w:p>
          <w:p w:rsidR="00F5004F" w:rsidRPr="00780ADD" w:rsidRDefault="009209F7" w:rsidP="00B27949">
            <w:pPr>
              <w:pStyle w:val="Style1"/>
              <w:numPr>
                <w:ilvl w:val="0"/>
                <w:numId w:val="0"/>
              </w:numPr>
              <w:tabs>
                <w:tab w:val="clear" w:pos="426"/>
                <w:tab w:val="left" w:pos="34"/>
              </w:tabs>
              <w:spacing w:before="0" w:after="0"/>
              <w:rPr>
                <w:b/>
                <w:kern w:val="0"/>
                <w:sz w:val="22"/>
                <w:szCs w:val="22"/>
                <w:lang w:val="ru-RU"/>
              </w:rPr>
            </w:pPr>
            <w:r>
              <w:rPr>
                <w:b/>
                <w:kern w:val="0"/>
                <w:sz w:val="22"/>
                <w:szCs w:val="22"/>
                <w:lang w:val="de-DE"/>
              </w:rPr>
              <w:t>16</w:t>
            </w:r>
            <w:r w:rsidR="00B309AC" w:rsidRPr="00780ADD">
              <w:rPr>
                <w:b/>
                <w:kern w:val="0"/>
                <w:sz w:val="22"/>
                <w:szCs w:val="22"/>
                <w:lang w:val="de-DE"/>
              </w:rPr>
              <w:t>. ПЕРЕДАЧА ОБЯЗАННОСТЕЙ И СУБПОДРЯД</w:t>
            </w:r>
          </w:p>
          <w:p w:rsidR="003737DF" w:rsidRPr="00780ADD" w:rsidRDefault="009209F7" w:rsidP="00B27949">
            <w:pPr>
              <w:pStyle w:val="Style1"/>
              <w:numPr>
                <w:ilvl w:val="0"/>
                <w:numId w:val="0"/>
              </w:numPr>
              <w:tabs>
                <w:tab w:val="clear" w:pos="426"/>
                <w:tab w:val="left" w:pos="34"/>
              </w:tabs>
              <w:spacing w:before="0" w:after="0"/>
              <w:ind w:hanging="34"/>
              <w:rPr>
                <w:kern w:val="0"/>
                <w:sz w:val="22"/>
                <w:szCs w:val="22"/>
                <w:lang w:val="ru-RU"/>
              </w:rPr>
            </w:pPr>
            <w:r>
              <w:rPr>
                <w:kern w:val="0"/>
                <w:sz w:val="22"/>
                <w:szCs w:val="22"/>
                <w:lang w:val="de-DE"/>
              </w:rPr>
              <w:t>16</w:t>
            </w:r>
            <w:r w:rsidR="00B309AC" w:rsidRPr="00780ADD">
              <w:rPr>
                <w:kern w:val="0"/>
                <w:sz w:val="22"/>
                <w:szCs w:val="22"/>
                <w:lang w:val="de-DE"/>
              </w:rPr>
              <w:t>.1. Ни</w:t>
            </w:r>
            <w:r w:rsidR="00B90DC5">
              <w:rPr>
                <w:kern w:val="0"/>
                <w:sz w:val="22"/>
                <w:szCs w:val="22"/>
                <w:lang w:val="de-DE"/>
              </w:rPr>
              <w:t xml:space="preserve"> </w:t>
            </w:r>
            <w:r w:rsidR="00B309AC" w:rsidRPr="00780ADD">
              <w:rPr>
                <w:kern w:val="0"/>
                <w:sz w:val="22"/>
                <w:szCs w:val="22"/>
                <w:lang w:val="de-DE"/>
              </w:rPr>
              <w:t>одна</w:t>
            </w:r>
            <w:r w:rsidR="00B90DC5">
              <w:rPr>
                <w:kern w:val="0"/>
                <w:sz w:val="22"/>
                <w:szCs w:val="22"/>
                <w:lang w:val="de-DE"/>
              </w:rPr>
              <w:t xml:space="preserve"> </w:t>
            </w:r>
            <w:r w:rsidR="00B309AC" w:rsidRPr="00780ADD">
              <w:rPr>
                <w:kern w:val="0"/>
                <w:sz w:val="22"/>
                <w:szCs w:val="22"/>
                <w:lang w:val="de-DE"/>
              </w:rPr>
              <w:t>из</w:t>
            </w:r>
            <w:r w:rsidR="00B90DC5">
              <w:rPr>
                <w:kern w:val="0"/>
                <w:sz w:val="22"/>
                <w:szCs w:val="22"/>
                <w:lang w:val="de-DE"/>
              </w:rPr>
              <w:t xml:space="preserve"> </w:t>
            </w:r>
            <w:r w:rsidR="00B309AC" w:rsidRPr="00780ADD">
              <w:rPr>
                <w:kern w:val="0"/>
                <w:sz w:val="22"/>
                <w:szCs w:val="22"/>
                <w:lang w:val="de-DE"/>
              </w:rPr>
              <w:t>Сторон</w:t>
            </w:r>
            <w:r w:rsidR="00B90DC5">
              <w:rPr>
                <w:kern w:val="0"/>
                <w:sz w:val="22"/>
                <w:szCs w:val="22"/>
                <w:lang w:val="de-DE"/>
              </w:rPr>
              <w:t xml:space="preserve"> </w:t>
            </w:r>
            <w:r w:rsidR="00B309AC" w:rsidRPr="00780ADD">
              <w:rPr>
                <w:kern w:val="0"/>
                <w:sz w:val="22"/>
                <w:szCs w:val="22"/>
                <w:lang w:val="de-DE"/>
              </w:rPr>
              <w:t>не</w:t>
            </w:r>
            <w:r w:rsidR="00B90DC5">
              <w:rPr>
                <w:kern w:val="0"/>
                <w:sz w:val="22"/>
                <w:szCs w:val="22"/>
                <w:lang w:val="de-DE"/>
              </w:rPr>
              <w:t xml:space="preserve"> </w:t>
            </w:r>
            <w:r w:rsidR="00B309AC" w:rsidRPr="00780ADD">
              <w:rPr>
                <w:kern w:val="0"/>
                <w:sz w:val="22"/>
                <w:szCs w:val="22"/>
                <w:lang w:val="de-DE"/>
              </w:rPr>
              <w:t>может</w:t>
            </w:r>
            <w:r w:rsidR="00B90DC5">
              <w:rPr>
                <w:kern w:val="0"/>
                <w:sz w:val="22"/>
                <w:szCs w:val="22"/>
                <w:lang w:val="de-DE"/>
              </w:rPr>
              <w:t xml:space="preserve"> </w:t>
            </w:r>
            <w:r w:rsidR="00B309AC" w:rsidRPr="00780ADD">
              <w:rPr>
                <w:kern w:val="0"/>
                <w:sz w:val="22"/>
                <w:szCs w:val="22"/>
                <w:lang w:val="de-DE"/>
              </w:rPr>
              <w:t>передавать</w:t>
            </w:r>
            <w:r w:rsidR="00B90DC5">
              <w:rPr>
                <w:kern w:val="0"/>
                <w:sz w:val="22"/>
                <w:szCs w:val="22"/>
                <w:lang w:val="de-DE"/>
              </w:rPr>
              <w:t xml:space="preserve"> </w:t>
            </w:r>
            <w:r w:rsidR="00B309AC" w:rsidRPr="00780ADD">
              <w:rPr>
                <w:kern w:val="0"/>
                <w:sz w:val="22"/>
                <w:szCs w:val="22"/>
                <w:lang w:val="de-DE"/>
              </w:rPr>
              <w:t>свои</w:t>
            </w:r>
            <w:r w:rsidR="00B90DC5">
              <w:rPr>
                <w:kern w:val="0"/>
                <w:sz w:val="22"/>
                <w:szCs w:val="22"/>
                <w:lang w:val="de-DE"/>
              </w:rPr>
              <w:t xml:space="preserve"> </w:t>
            </w:r>
            <w:r w:rsidR="00B309AC" w:rsidRPr="00780ADD">
              <w:rPr>
                <w:kern w:val="0"/>
                <w:sz w:val="22"/>
                <w:szCs w:val="22"/>
                <w:lang w:val="de-DE"/>
              </w:rPr>
              <w:t>обязанности</w:t>
            </w:r>
            <w:r w:rsidR="00B90DC5">
              <w:rPr>
                <w:kern w:val="0"/>
                <w:sz w:val="22"/>
                <w:szCs w:val="22"/>
                <w:lang w:val="de-DE"/>
              </w:rPr>
              <w:t xml:space="preserve"> </w:t>
            </w:r>
            <w:r w:rsidR="00B309AC" w:rsidRPr="00780ADD">
              <w:rPr>
                <w:kern w:val="0"/>
                <w:sz w:val="22"/>
                <w:szCs w:val="22"/>
                <w:lang w:val="de-DE"/>
              </w:rPr>
              <w:t>по</w:t>
            </w:r>
            <w:r w:rsidR="00B90DC5">
              <w:rPr>
                <w:kern w:val="0"/>
                <w:sz w:val="22"/>
                <w:szCs w:val="22"/>
                <w:lang w:val="de-DE"/>
              </w:rPr>
              <w:t xml:space="preserve"> </w:t>
            </w:r>
            <w:r w:rsidR="00B309AC" w:rsidRPr="00780ADD">
              <w:rPr>
                <w:kern w:val="0"/>
                <w:sz w:val="22"/>
                <w:szCs w:val="22"/>
                <w:lang w:val="de-DE"/>
              </w:rPr>
              <w:t>Соглашению в целом</w:t>
            </w:r>
            <w:r w:rsidR="00B90DC5">
              <w:rPr>
                <w:kern w:val="0"/>
                <w:sz w:val="22"/>
                <w:szCs w:val="22"/>
                <w:lang w:val="de-DE"/>
              </w:rPr>
              <w:t xml:space="preserve"> </w:t>
            </w:r>
            <w:r w:rsidR="00B309AC" w:rsidRPr="00780ADD">
              <w:rPr>
                <w:kern w:val="0"/>
                <w:sz w:val="22"/>
                <w:szCs w:val="22"/>
                <w:lang w:val="de-DE"/>
              </w:rPr>
              <w:t>или</w:t>
            </w:r>
            <w:r w:rsidR="00B90DC5">
              <w:rPr>
                <w:kern w:val="0"/>
                <w:sz w:val="22"/>
                <w:szCs w:val="22"/>
                <w:lang w:val="de-DE"/>
              </w:rPr>
              <w:t xml:space="preserve"> </w:t>
            </w:r>
            <w:r w:rsidR="00B309AC" w:rsidRPr="00780ADD">
              <w:rPr>
                <w:kern w:val="0"/>
                <w:sz w:val="22"/>
                <w:szCs w:val="22"/>
                <w:lang w:val="de-DE"/>
              </w:rPr>
              <w:t>частично</w:t>
            </w:r>
            <w:r w:rsidR="00B90DC5">
              <w:rPr>
                <w:kern w:val="0"/>
                <w:sz w:val="22"/>
                <w:szCs w:val="22"/>
                <w:lang w:val="de-DE"/>
              </w:rPr>
              <w:t xml:space="preserve"> </w:t>
            </w:r>
            <w:r w:rsidR="00B309AC" w:rsidRPr="00780ADD">
              <w:rPr>
                <w:kern w:val="0"/>
                <w:sz w:val="22"/>
                <w:szCs w:val="22"/>
                <w:lang w:val="de-DE"/>
              </w:rPr>
              <w:t>без</w:t>
            </w:r>
            <w:r w:rsidR="00B90DC5">
              <w:rPr>
                <w:kern w:val="0"/>
                <w:sz w:val="22"/>
                <w:szCs w:val="22"/>
                <w:lang w:val="de-DE"/>
              </w:rPr>
              <w:t xml:space="preserve"> </w:t>
            </w:r>
            <w:r w:rsidR="00B309AC" w:rsidRPr="00780ADD">
              <w:rPr>
                <w:kern w:val="0"/>
                <w:sz w:val="22"/>
                <w:szCs w:val="22"/>
                <w:lang w:val="de-DE"/>
              </w:rPr>
              <w:t>предварительного</w:t>
            </w:r>
            <w:r w:rsidR="00B90DC5">
              <w:rPr>
                <w:kern w:val="0"/>
                <w:sz w:val="22"/>
                <w:szCs w:val="22"/>
                <w:lang w:val="de-DE"/>
              </w:rPr>
              <w:t xml:space="preserve"> </w:t>
            </w:r>
            <w:r w:rsidR="00B309AC" w:rsidRPr="00780ADD">
              <w:rPr>
                <w:kern w:val="0"/>
                <w:sz w:val="22"/>
                <w:szCs w:val="22"/>
                <w:lang w:val="de-DE"/>
              </w:rPr>
              <w:t>письменного</w:t>
            </w:r>
            <w:r w:rsidR="00B90DC5">
              <w:rPr>
                <w:kern w:val="0"/>
                <w:sz w:val="22"/>
                <w:szCs w:val="22"/>
                <w:lang w:val="de-DE"/>
              </w:rPr>
              <w:t xml:space="preserve"> </w:t>
            </w:r>
            <w:r w:rsidR="00B309AC" w:rsidRPr="00780ADD">
              <w:rPr>
                <w:kern w:val="0"/>
                <w:sz w:val="22"/>
                <w:szCs w:val="22"/>
                <w:lang w:val="de-DE"/>
              </w:rPr>
              <w:t>согласия</w:t>
            </w:r>
            <w:r w:rsidR="00B90DC5">
              <w:rPr>
                <w:kern w:val="0"/>
                <w:sz w:val="22"/>
                <w:szCs w:val="22"/>
                <w:lang w:val="de-DE"/>
              </w:rPr>
              <w:t xml:space="preserve"> </w:t>
            </w:r>
            <w:r w:rsidR="00B309AC" w:rsidRPr="00780ADD">
              <w:rPr>
                <w:kern w:val="0"/>
                <w:sz w:val="22"/>
                <w:szCs w:val="22"/>
                <w:lang w:val="de-DE"/>
              </w:rPr>
              <w:t>другой</w:t>
            </w:r>
            <w:r w:rsidR="00B90DC5">
              <w:rPr>
                <w:kern w:val="0"/>
                <w:sz w:val="22"/>
                <w:szCs w:val="22"/>
                <w:lang w:val="de-DE"/>
              </w:rPr>
              <w:t xml:space="preserve"> </w:t>
            </w:r>
            <w:r w:rsidR="00B309AC" w:rsidRPr="00780ADD">
              <w:rPr>
                <w:kern w:val="0"/>
                <w:sz w:val="22"/>
                <w:szCs w:val="22"/>
                <w:lang w:val="de-DE"/>
              </w:rPr>
              <w:t>Стороны, и такое</w:t>
            </w:r>
            <w:r w:rsidR="00B90DC5">
              <w:rPr>
                <w:kern w:val="0"/>
                <w:sz w:val="22"/>
                <w:szCs w:val="22"/>
                <w:lang w:val="de-DE"/>
              </w:rPr>
              <w:t xml:space="preserve"> </w:t>
            </w:r>
            <w:r w:rsidR="00B309AC" w:rsidRPr="00780ADD">
              <w:rPr>
                <w:kern w:val="0"/>
                <w:sz w:val="22"/>
                <w:szCs w:val="22"/>
                <w:lang w:val="de-DE"/>
              </w:rPr>
              <w:t>согласие</w:t>
            </w:r>
            <w:r w:rsidR="00B90DC5">
              <w:rPr>
                <w:kern w:val="0"/>
                <w:sz w:val="22"/>
                <w:szCs w:val="22"/>
                <w:lang w:val="de-DE"/>
              </w:rPr>
              <w:t xml:space="preserve"> </w:t>
            </w:r>
            <w:r w:rsidR="00B309AC" w:rsidRPr="00780ADD">
              <w:rPr>
                <w:kern w:val="0"/>
                <w:sz w:val="22"/>
                <w:szCs w:val="22"/>
                <w:lang w:val="de-DE"/>
              </w:rPr>
              <w:t>не</w:t>
            </w:r>
            <w:r w:rsidR="00905543">
              <w:rPr>
                <w:kern w:val="0"/>
                <w:sz w:val="22"/>
                <w:szCs w:val="22"/>
                <w:lang w:val="de-DE"/>
              </w:rPr>
              <w:t xml:space="preserve"> </w:t>
            </w:r>
            <w:r w:rsidR="00B309AC" w:rsidRPr="00780ADD">
              <w:rPr>
                <w:kern w:val="0"/>
                <w:sz w:val="22"/>
                <w:szCs w:val="22"/>
                <w:lang w:val="de-DE"/>
              </w:rPr>
              <w:t>может</w:t>
            </w:r>
            <w:r w:rsidR="00B90DC5">
              <w:rPr>
                <w:kern w:val="0"/>
                <w:sz w:val="22"/>
                <w:szCs w:val="22"/>
                <w:lang w:val="de-DE"/>
              </w:rPr>
              <w:t xml:space="preserve"> </w:t>
            </w:r>
            <w:r w:rsidR="00B309AC" w:rsidRPr="00780ADD">
              <w:rPr>
                <w:kern w:val="0"/>
                <w:sz w:val="22"/>
                <w:szCs w:val="22"/>
                <w:lang w:val="de-DE"/>
              </w:rPr>
              <w:t>быть</w:t>
            </w:r>
            <w:r w:rsidR="00B90DC5">
              <w:rPr>
                <w:kern w:val="0"/>
                <w:sz w:val="22"/>
                <w:szCs w:val="22"/>
                <w:lang w:val="de-DE"/>
              </w:rPr>
              <w:t xml:space="preserve"> </w:t>
            </w:r>
            <w:r w:rsidR="00B309AC" w:rsidRPr="00780ADD">
              <w:rPr>
                <w:kern w:val="0"/>
                <w:sz w:val="22"/>
                <w:szCs w:val="22"/>
                <w:lang w:val="de-DE"/>
              </w:rPr>
              <w:t>задержано. Продавец, однако, может</w:t>
            </w:r>
            <w:r w:rsidR="00B90DC5">
              <w:rPr>
                <w:kern w:val="0"/>
                <w:sz w:val="22"/>
                <w:szCs w:val="22"/>
                <w:lang w:val="de-DE"/>
              </w:rPr>
              <w:t xml:space="preserve"> </w:t>
            </w:r>
            <w:r w:rsidR="00B309AC" w:rsidRPr="00780ADD">
              <w:rPr>
                <w:kern w:val="0"/>
                <w:sz w:val="22"/>
                <w:szCs w:val="22"/>
                <w:lang w:val="de-DE"/>
              </w:rPr>
              <w:t>передавать</w:t>
            </w:r>
            <w:r w:rsidR="00B90DC5">
              <w:rPr>
                <w:kern w:val="0"/>
                <w:sz w:val="22"/>
                <w:szCs w:val="22"/>
                <w:lang w:val="de-DE"/>
              </w:rPr>
              <w:t xml:space="preserve"> </w:t>
            </w:r>
            <w:r w:rsidR="00B309AC" w:rsidRPr="00780ADD">
              <w:rPr>
                <w:kern w:val="0"/>
                <w:sz w:val="22"/>
                <w:szCs w:val="22"/>
                <w:lang w:val="de-DE"/>
              </w:rPr>
              <w:t>свои</w:t>
            </w:r>
            <w:r w:rsidR="00B90DC5">
              <w:rPr>
                <w:kern w:val="0"/>
                <w:sz w:val="22"/>
                <w:szCs w:val="22"/>
                <w:lang w:val="de-DE"/>
              </w:rPr>
              <w:t xml:space="preserve"> </w:t>
            </w:r>
            <w:r w:rsidR="00B309AC" w:rsidRPr="00780ADD">
              <w:rPr>
                <w:kern w:val="0"/>
                <w:sz w:val="22"/>
                <w:szCs w:val="22"/>
                <w:lang w:val="de-DE"/>
              </w:rPr>
              <w:t>обязанности</w:t>
            </w:r>
            <w:r w:rsidR="00B90DC5">
              <w:rPr>
                <w:kern w:val="0"/>
                <w:sz w:val="22"/>
                <w:szCs w:val="22"/>
                <w:lang w:val="de-DE"/>
              </w:rPr>
              <w:t xml:space="preserve"> </w:t>
            </w:r>
            <w:r w:rsidR="00B309AC" w:rsidRPr="00780ADD">
              <w:rPr>
                <w:kern w:val="0"/>
                <w:sz w:val="22"/>
                <w:szCs w:val="22"/>
                <w:lang w:val="de-DE"/>
              </w:rPr>
              <w:t>по</w:t>
            </w:r>
            <w:r w:rsidR="00B90DC5">
              <w:rPr>
                <w:kern w:val="0"/>
                <w:sz w:val="22"/>
                <w:szCs w:val="22"/>
                <w:lang w:val="de-DE"/>
              </w:rPr>
              <w:t xml:space="preserve"> </w:t>
            </w:r>
            <w:r w:rsidR="00B309AC" w:rsidRPr="00780ADD">
              <w:rPr>
                <w:kern w:val="0"/>
                <w:sz w:val="22"/>
                <w:szCs w:val="22"/>
                <w:lang w:val="de-DE"/>
              </w:rPr>
              <w:t>Соглашению</w:t>
            </w:r>
            <w:r w:rsidR="00B90DC5">
              <w:rPr>
                <w:kern w:val="0"/>
                <w:sz w:val="22"/>
                <w:szCs w:val="22"/>
                <w:lang w:val="de-DE"/>
              </w:rPr>
              <w:t xml:space="preserve"> </w:t>
            </w:r>
            <w:r w:rsidR="00B309AC" w:rsidRPr="00780ADD">
              <w:rPr>
                <w:kern w:val="0"/>
                <w:sz w:val="22"/>
                <w:szCs w:val="22"/>
                <w:lang w:val="de-DE"/>
              </w:rPr>
              <w:t>своим</w:t>
            </w:r>
            <w:r w:rsidR="00B90DC5">
              <w:rPr>
                <w:kern w:val="0"/>
                <w:sz w:val="22"/>
                <w:szCs w:val="22"/>
                <w:lang w:val="de-DE"/>
              </w:rPr>
              <w:t xml:space="preserve"> </w:t>
            </w:r>
            <w:r w:rsidR="00B309AC" w:rsidRPr="00780ADD">
              <w:rPr>
                <w:kern w:val="0"/>
                <w:sz w:val="22"/>
                <w:szCs w:val="22"/>
                <w:lang w:val="de-DE"/>
              </w:rPr>
              <w:t>Дочерним</w:t>
            </w:r>
            <w:r w:rsidR="00B90DC5">
              <w:rPr>
                <w:kern w:val="0"/>
                <w:sz w:val="22"/>
                <w:szCs w:val="22"/>
                <w:lang w:val="de-DE"/>
              </w:rPr>
              <w:t xml:space="preserve"> </w:t>
            </w:r>
            <w:r w:rsidR="00B309AC" w:rsidRPr="00780ADD">
              <w:rPr>
                <w:kern w:val="0"/>
                <w:sz w:val="22"/>
                <w:szCs w:val="22"/>
                <w:lang w:val="de-DE"/>
              </w:rPr>
              <w:t>Компаниям</w:t>
            </w:r>
            <w:r w:rsidR="00B90DC5">
              <w:rPr>
                <w:kern w:val="0"/>
                <w:sz w:val="22"/>
                <w:szCs w:val="22"/>
                <w:lang w:val="de-DE"/>
              </w:rPr>
              <w:t xml:space="preserve"> </w:t>
            </w:r>
            <w:r w:rsidR="00B309AC" w:rsidRPr="00780ADD">
              <w:rPr>
                <w:kern w:val="0"/>
                <w:sz w:val="22"/>
                <w:szCs w:val="22"/>
                <w:lang w:val="de-DE"/>
              </w:rPr>
              <w:t>без</w:t>
            </w:r>
            <w:r w:rsidR="00B90DC5">
              <w:rPr>
                <w:kern w:val="0"/>
                <w:sz w:val="22"/>
                <w:szCs w:val="22"/>
                <w:lang w:val="de-DE"/>
              </w:rPr>
              <w:t xml:space="preserve"> </w:t>
            </w:r>
            <w:r w:rsidR="00B309AC" w:rsidRPr="00780ADD">
              <w:rPr>
                <w:kern w:val="0"/>
                <w:sz w:val="22"/>
                <w:szCs w:val="22"/>
                <w:lang w:val="de-DE"/>
              </w:rPr>
              <w:t>предварительного</w:t>
            </w:r>
            <w:r w:rsidR="00B90DC5">
              <w:rPr>
                <w:kern w:val="0"/>
                <w:sz w:val="22"/>
                <w:szCs w:val="22"/>
                <w:lang w:val="de-DE"/>
              </w:rPr>
              <w:t xml:space="preserve"> </w:t>
            </w:r>
            <w:r w:rsidR="00B309AC" w:rsidRPr="00780ADD">
              <w:rPr>
                <w:kern w:val="0"/>
                <w:sz w:val="22"/>
                <w:szCs w:val="22"/>
                <w:lang w:val="de-DE"/>
              </w:rPr>
              <w:t>письменного</w:t>
            </w:r>
            <w:r w:rsidR="00B90DC5">
              <w:rPr>
                <w:kern w:val="0"/>
                <w:sz w:val="22"/>
                <w:szCs w:val="22"/>
                <w:lang w:val="de-DE"/>
              </w:rPr>
              <w:t xml:space="preserve"> </w:t>
            </w:r>
            <w:r w:rsidR="00B309AC" w:rsidRPr="00780ADD">
              <w:rPr>
                <w:kern w:val="0"/>
                <w:sz w:val="22"/>
                <w:szCs w:val="22"/>
                <w:lang w:val="de-DE"/>
              </w:rPr>
              <w:t>согласия</w:t>
            </w:r>
            <w:r w:rsidR="00B90DC5">
              <w:rPr>
                <w:kern w:val="0"/>
                <w:sz w:val="22"/>
                <w:szCs w:val="22"/>
                <w:lang w:val="de-DE"/>
              </w:rPr>
              <w:t xml:space="preserve"> </w:t>
            </w:r>
            <w:r w:rsidR="00B309AC" w:rsidRPr="00780ADD">
              <w:rPr>
                <w:kern w:val="0"/>
                <w:sz w:val="22"/>
                <w:szCs w:val="22"/>
                <w:lang w:val="de-DE"/>
              </w:rPr>
              <w:t>Покупателя. В таком</w:t>
            </w:r>
            <w:r w:rsidR="00B90DC5">
              <w:rPr>
                <w:kern w:val="0"/>
                <w:sz w:val="22"/>
                <w:szCs w:val="22"/>
                <w:lang w:val="de-DE"/>
              </w:rPr>
              <w:t xml:space="preserve"> </w:t>
            </w:r>
            <w:r w:rsidR="00B309AC" w:rsidRPr="00780ADD">
              <w:rPr>
                <w:kern w:val="0"/>
                <w:sz w:val="22"/>
                <w:szCs w:val="22"/>
                <w:lang w:val="de-DE"/>
              </w:rPr>
              <w:t>случае</w:t>
            </w:r>
            <w:r w:rsidR="00B90DC5">
              <w:rPr>
                <w:kern w:val="0"/>
                <w:sz w:val="22"/>
                <w:szCs w:val="22"/>
                <w:lang w:val="de-DE"/>
              </w:rPr>
              <w:t xml:space="preserve"> </w:t>
            </w:r>
            <w:r w:rsidR="00B309AC" w:rsidRPr="00780ADD">
              <w:rPr>
                <w:kern w:val="0"/>
                <w:sz w:val="22"/>
                <w:szCs w:val="22"/>
                <w:lang w:val="de-DE"/>
              </w:rPr>
              <w:t>Продавец</w:t>
            </w:r>
            <w:r w:rsidR="00B90DC5">
              <w:rPr>
                <w:kern w:val="0"/>
                <w:sz w:val="22"/>
                <w:szCs w:val="22"/>
                <w:lang w:val="de-DE"/>
              </w:rPr>
              <w:t xml:space="preserve"> </w:t>
            </w:r>
            <w:r w:rsidR="00B309AC" w:rsidRPr="00780ADD">
              <w:rPr>
                <w:kern w:val="0"/>
                <w:sz w:val="22"/>
                <w:szCs w:val="22"/>
                <w:lang w:val="de-DE"/>
              </w:rPr>
              <w:t>несет</w:t>
            </w:r>
            <w:r w:rsidR="00B90DC5">
              <w:rPr>
                <w:kern w:val="0"/>
                <w:sz w:val="22"/>
                <w:szCs w:val="22"/>
                <w:lang w:val="de-DE"/>
              </w:rPr>
              <w:t xml:space="preserve"> </w:t>
            </w:r>
            <w:r w:rsidR="00B309AC" w:rsidRPr="00780ADD">
              <w:rPr>
                <w:kern w:val="0"/>
                <w:sz w:val="22"/>
                <w:szCs w:val="22"/>
                <w:lang w:val="de-DE"/>
              </w:rPr>
              <w:t>совокупную и отдельную</w:t>
            </w:r>
            <w:r w:rsidR="00B90DC5">
              <w:rPr>
                <w:kern w:val="0"/>
                <w:sz w:val="22"/>
                <w:szCs w:val="22"/>
                <w:lang w:val="de-DE"/>
              </w:rPr>
              <w:t xml:space="preserve"> </w:t>
            </w:r>
            <w:r w:rsidR="00B309AC" w:rsidRPr="00780ADD">
              <w:rPr>
                <w:kern w:val="0"/>
                <w:sz w:val="22"/>
                <w:szCs w:val="22"/>
                <w:lang w:val="de-DE"/>
              </w:rPr>
              <w:t>ответственность</w:t>
            </w:r>
            <w:r w:rsidR="00B90DC5">
              <w:rPr>
                <w:kern w:val="0"/>
                <w:sz w:val="22"/>
                <w:szCs w:val="22"/>
                <w:lang w:val="de-DE"/>
              </w:rPr>
              <w:t xml:space="preserve"> </w:t>
            </w:r>
            <w:r w:rsidR="00B309AC" w:rsidRPr="00780ADD">
              <w:rPr>
                <w:kern w:val="0"/>
                <w:sz w:val="22"/>
                <w:szCs w:val="22"/>
                <w:lang w:val="de-DE"/>
              </w:rPr>
              <w:t>за</w:t>
            </w:r>
            <w:r w:rsidR="00B90DC5">
              <w:rPr>
                <w:kern w:val="0"/>
                <w:sz w:val="22"/>
                <w:szCs w:val="22"/>
                <w:lang w:val="de-DE"/>
              </w:rPr>
              <w:t xml:space="preserve"> </w:t>
            </w:r>
            <w:r w:rsidR="00B309AC" w:rsidRPr="00780ADD">
              <w:rPr>
                <w:kern w:val="0"/>
                <w:sz w:val="22"/>
                <w:szCs w:val="22"/>
                <w:lang w:val="de-DE"/>
              </w:rPr>
              <w:t>действия</w:t>
            </w:r>
            <w:r w:rsidR="00B90DC5">
              <w:rPr>
                <w:kern w:val="0"/>
                <w:sz w:val="22"/>
                <w:szCs w:val="22"/>
                <w:lang w:val="de-DE"/>
              </w:rPr>
              <w:t xml:space="preserve"> </w:t>
            </w:r>
            <w:r w:rsidR="00B309AC" w:rsidRPr="00780ADD">
              <w:rPr>
                <w:kern w:val="0"/>
                <w:sz w:val="22"/>
                <w:szCs w:val="22"/>
                <w:lang w:val="de-DE"/>
              </w:rPr>
              <w:t>своих</w:t>
            </w:r>
            <w:r w:rsidR="00B90DC5">
              <w:rPr>
                <w:kern w:val="0"/>
                <w:sz w:val="22"/>
                <w:szCs w:val="22"/>
                <w:lang w:val="de-DE"/>
              </w:rPr>
              <w:t xml:space="preserve"> </w:t>
            </w:r>
            <w:r w:rsidR="00B309AC" w:rsidRPr="00780ADD">
              <w:rPr>
                <w:kern w:val="0"/>
                <w:sz w:val="22"/>
                <w:szCs w:val="22"/>
                <w:lang w:val="de-DE"/>
              </w:rPr>
              <w:t>Дочерних</w:t>
            </w:r>
            <w:r w:rsidR="00B90DC5">
              <w:rPr>
                <w:kern w:val="0"/>
                <w:sz w:val="22"/>
                <w:szCs w:val="22"/>
                <w:lang w:val="de-DE"/>
              </w:rPr>
              <w:t xml:space="preserve"> </w:t>
            </w:r>
            <w:r w:rsidR="00B309AC" w:rsidRPr="00780ADD">
              <w:rPr>
                <w:kern w:val="0"/>
                <w:sz w:val="22"/>
                <w:szCs w:val="22"/>
                <w:lang w:val="de-DE"/>
              </w:rPr>
              <w:t>Компаний в рамках</w:t>
            </w:r>
            <w:r w:rsidR="00B90DC5">
              <w:rPr>
                <w:kern w:val="0"/>
                <w:sz w:val="22"/>
                <w:szCs w:val="22"/>
                <w:lang w:val="de-DE"/>
              </w:rPr>
              <w:t xml:space="preserve"> </w:t>
            </w:r>
            <w:r w:rsidR="00B309AC" w:rsidRPr="00780ADD">
              <w:rPr>
                <w:kern w:val="0"/>
                <w:sz w:val="22"/>
                <w:szCs w:val="22"/>
                <w:lang w:val="de-DE"/>
              </w:rPr>
              <w:t>настоящего</w:t>
            </w:r>
            <w:r w:rsidR="00B90DC5">
              <w:rPr>
                <w:kern w:val="0"/>
                <w:sz w:val="22"/>
                <w:szCs w:val="22"/>
                <w:lang w:val="de-DE"/>
              </w:rPr>
              <w:t xml:space="preserve"> </w:t>
            </w:r>
            <w:r w:rsidR="00B309AC" w:rsidRPr="00780ADD">
              <w:rPr>
                <w:kern w:val="0"/>
                <w:sz w:val="22"/>
                <w:szCs w:val="22"/>
                <w:lang w:val="de-DE"/>
              </w:rPr>
              <w:t>Соглашения.</w:t>
            </w:r>
          </w:p>
          <w:p w:rsidR="009209F7" w:rsidRPr="00B90DC5" w:rsidRDefault="009209F7" w:rsidP="00B27949">
            <w:pPr>
              <w:pStyle w:val="Style1"/>
              <w:numPr>
                <w:ilvl w:val="0"/>
                <w:numId w:val="0"/>
              </w:numPr>
              <w:tabs>
                <w:tab w:val="clear" w:pos="426"/>
                <w:tab w:val="left" w:pos="34"/>
              </w:tabs>
              <w:spacing w:before="0" w:after="0"/>
              <w:ind w:hanging="34"/>
              <w:rPr>
                <w:kern w:val="0"/>
                <w:sz w:val="22"/>
                <w:szCs w:val="22"/>
                <w:lang w:val="ru-RU"/>
              </w:rPr>
            </w:pPr>
          </w:p>
          <w:p w:rsidR="00B309AC" w:rsidRPr="00780ADD" w:rsidRDefault="009209F7" w:rsidP="00B27949">
            <w:pPr>
              <w:pStyle w:val="Style1"/>
              <w:numPr>
                <w:ilvl w:val="0"/>
                <w:numId w:val="0"/>
              </w:numPr>
              <w:tabs>
                <w:tab w:val="clear" w:pos="426"/>
                <w:tab w:val="left" w:pos="34"/>
              </w:tabs>
              <w:spacing w:before="0" w:after="0"/>
              <w:ind w:hanging="34"/>
              <w:rPr>
                <w:kern w:val="0"/>
                <w:sz w:val="22"/>
                <w:szCs w:val="22"/>
                <w:lang w:val="ru-RU"/>
              </w:rPr>
            </w:pPr>
            <w:r>
              <w:rPr>
                <w:kern w:val="0"/>
                <w:sz w:val="22"/>
                <w:szCs w:val="22"/>
                <w:lang w:val="ru-RU"/>
              </w:rPr>
              <w:t>1</w:t>
            </w:r>
            <w:r w:rsidRPr="00B90DC5">
              <w:rPr>
                <w:kern w:val="0"/>
                <w:sz w:val="22"/>
                <w:szCs w:val="22"/>
                <w:lang w:val="ru-RU"/>
              </w:rPr>
              <w:t>6</w:t>
            </w:r>
            <w:r w:rsidR="008F7636" w:rsidRPr="00780ADD">
              <w:rPr>
                <w:kern w:val="0"/>
                <w:sz w:val="22"/>
                <w:szCs w:val="22"/>
                <w:lang w:val="ru-RU"/>
              </w:rPr>
              <w:t>.2. Продавец может, без предварительного согласия Покупателя, передать выполнение некоторых обязательств по Соглашению на условиях субподряда полностью или частично, третьей стороне. Если же эта третья сторона является неприемлемой для Покупателя, он вправе прекратить действие Соглашения в данном месте немедленно.</w:t>
            </w:r>
          </w:p>
          <w:p w:rsidR="000B5A2D" w:rsidRPr="00780ADD" w:rsidRDefault="000B5A2D" w:rsidP="00B27949">
            <w:pPr>
              <w:pStyle w:val="a9"/>
              <w:tabs>
                <w:tab w:val="left" w:pos="34"/>
                <w:tab w:val="left" w:pos="426"/>
              </w:tabs>
              <w:ind w:left="0"/>
              <w:jc w:val="both"/>
              <w:rPr>
                <w:rFonts w:ascii="Times New Roman" w:hAnsi="Times New Roman" w:cs="Times New Roman"/>
                <w:sz w:val="22"/>
                <w:szCs w:val="22"/>
                <w:lang w:val="ru-RU"/>
              </w:rPr>
            </w:pPr>
          </w:p>
          <w:p w:rsidR="00474599" w:rsidRDefault="001C1BA7" w:rsidP="00474599">
            <w:pPr>
              <w:tabs>
                <w:tab w:val="left" w:pos="34"/>
                <w:tab w:val="left" w:pos="426"/>
              </w:tabs>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От имени ПОКУПАТЕЛЯ:</w:t>
            </w:r>
          </w:p>
          <w:p w:rsidR="00474599" w:rsidRDefault="00474599" w:rsidP="00474599">
            <w:pPr>
              <w:tabs>
                <w:tab w:val="left" w:pos="34"/>
                <w:tab w:val="left" w:pos="426"/>
              </w:tabs>
              <w:jc w:val="both"/>
              <w:rPr>
                <w:rFonts w:ascii="Times New Roman" w:hAnsi="Times New Roman" w:cs="Times New Roman"/>
                <w:b/>
                <w:sz w:val="22"/>
                <w:szCs w:val="22"/>
                <w:lang w:val="ru-RU"/>
              </w:rPr>
            </w:pPr>
          </w:p>
          <w:p w:rsidR="00474599" w:rsidRDefault="00474599" w:rsidP="00474599">
            <w:pPr>
              <w:tabs>
                <w:tab w:val="left" w:pos="34"/>
                <w:tab w:val="left" w:pos="426"/>
              </w:tabs>
              <w:jc w:val="both"/>
              <w:rPr>
                <w:rFonts w:ascii="Times New Roman" w:hAnsi="Times New Roman" w:cs="Times New Roman"/>
                <w:b/>
                <w:sz w:val="22"/>
                <w:szCs w:val="22"/>
                <w:lang w:val="ru-RU"/>
              </w:rPr>
            </w:pPr>
          </w:p>
          <w:p w:rsidR="00474599" w:rsidRDefault="001C1BA7" w:rsidP="00474599">
            <w:pPr>
              <w:tabs>
                <w:tab w:val="left" w:pos="34"/>
                <w:tab w:val="left" w:pos="426"/>
              </w:tabs>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Подпись:</w:t>
            </w:r>
          </w:p>
          <w:p w:rsidR="00474599" w:rsidRDefault="00474599" w:rsidP="00474599">
            <w:pPr>
              <w:tabs>
                <w:tab w:val="left" w:pos="34"/>
                <w:tab w:val="left" w:pos="426"/>
              </w:tabs>
              <w:jc w:val="both"/>
              <w:rPr>
                <w:rFonts w:ascii="Times New Roman" w:hAnsi="Times New Roman" w:cs="Times New Roman"/>
                <w:b/>
                <w:sz w:val="22"/>
                <w:szCs w:val="22"/>
                <w:lang w:val="ru-RU"/>
              </w:rPr>
            </w:pPr>
          </w:p>
          <w:p w:rsidR="00474599" w:rsidRDefault="001C1BA7" w:rsidP="00474599">
            <w:pPr>
              <w:tabs>
                <w:tab w:val="left" w:pos="34"/>
                <w:tab w:val="left" w:pos="426"/>
              </w:tabs>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 xml:space="preserve">Имя: </w:t>
            </w:r>
          </w:p>
          <w:p w:rsidR="00474599" w:rsidRDefault="00474599" w:rsidP="00474599">
            <w:pPr>
              <w:tabs>
                <w:tab w:val="left" w:pos="34"/>
                <w:tab w:val="left" w:pos="426"/>
              </w:tabs>
              <w:jc w:val="both"/>
              <w:rPr>
                <w:rFonts w:ascii="Times New Roman" w:hAnsi="Times New Roman" w:cs="Times New Roman"/>
                <w:b/>
                <w:sz w:val="22"/>
                <w:szCs w:val="22"/>
                <w:lang w:val="ru-RU"/>
              </w:rPr>
            </w:pPr>
          </w:p>
          <w:p w:rsidR="00474599" w:rsidRDefault="001C1BA7" w:rsidP="00474599">
            <w:pPr>
              <w:tabs>
                <w:tab w:val="left" w:pos="34"/>
                <w:tab w:val="left" w:pos="426"/>
              </w:tabs>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 xml:space="preserve">Должность: </w:t>
            </w:r>
          </w:p>
          <w:p w:rsidR="00474599" w:rsidRDefault="00474599" w:rsidP="00474599">
            <w:pPr>
              <w:tabs>
                <w:tab w:val="left" w:pos="34"/>
                <w:tab w:val="left" w:pos="426"/>
              </w:tabs>
              <w:jc w:val="both"/>
              <w:rPr>
                <w:rFonts w:ascii="Times New Roman" w:hAnsi="Times New Roman" w:cs="Times New Roman"/>
                <w:b/>
                <w:sz w:val="22"/>
                <w:szCs w:val="22"/>
                <w:lang w:val="ru-RU"/>
              </w:rPr>
            </w:pPr>
          </w:p>
          <w:p w:rsidR="00474599" w:rsidRDefault="001C1BA7" w:rsidP="00474599">
            <w:pPr>
              <w:tabs>
                <w:tab w:val="left" w:pos="34"/>
                <w:tab w:val="left" w:pos="426"/>
              </w:tabs>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Дата:</w:t>
            </w:r>
          </w:p>
          <w:p w:rsidR="00474599" w:rsidRDefault="00474599" w:rsidP="00474599">
            <w:pPr>
              <w:tabs>
                <w:tab w:val="left" w:pos="34"/>
                <w:tab w:val="left" w:pos="426"/>
              </w:tabs>
              <w:jc w:val="both"/>
              <w:rPr>
                <w:rFonts w:ascii="Times New Roman" w:hAnsi="Times New Roman" w:cs="Times New Roman"/>
                <w:b/>
                <w:sz w:val="22"/>
                <w:szCs w:val="22"/>
                <w:lang w:val="ru-RU"/>
              </w:rPr>
            </w:pPr>
          </w:p>
          <w:p w:rsidR="008D189B" w:rsidRPr="00780ADD" w:rsidRDefault="008D189B" w:rsidP="00474599">
            <w:pPr>
              <w:tabs>
                <w:tab w:val="left" w:pos="34"/>
                <w:tab w:val="left" w:pos="426"/>
              </w:tabs>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От имени ПРОДАВЦА:</w:t>
            </w:r>
          </w:p>
          <w:p w:rsidR="008D189B" w:rsidRPr="00C63078" w:rsidRDefault="008D189B" w:rsidP="00B27949">
            <w:pPr>
              <w:pStyle w:val="a9"/>
              <w:tabs>
                <w:tab w:val="left" w:pos="34"/>
                <w:tab w:val="left" w:pos="426"/>
              </w:tabs>
              <w:ind w:left="0"/>
              <w:jc w:val="both"/>
              <w:rPr>
                <w:rFonts w:ascii="Times New Roman" w:hAnsi="Times New Roman" w:cs="Times New Roman"/>
                <w:b/>
                <w:sz w:val="22"/>
                <w:szCs w:val="22"/>
                <w:lang w:val="en-US"/>
              </w:rPr>
            </w:pPr>
            <w:r w:rsidRPr="00780ADD">
              <w:rPr>
                <w:rFonts w:ascii="Times New Roman" w:hAnsi="Times New Roman" w:cs="Times New Roman"/>
                <w:b/>
                <w:sz w:val="22"/>
                <w:szCs w:val="22"/>
                <w:lang w:val="ru-RU"/>
              </w:rPr>
              <w:t>ТОО</w:t>
            </w:r>
            <w:r w:rsidRPr="00C63078">
              <w:rPr>
                <w:rFonts w:ascii="Times New Roman" w:hAnsi="Times New Roman" w:cs="Times New Roman"/>
                <w:b/>
                <w:sz w:val="22"/>
                <w:szCs w:val="22"/>
                <w:lang w:val="en-US"/>
              </w:rPr>
              <w:t xml:space="preserve"> «</w:t>
            </w:r>
            <w:r w:rsidRPr="00780ADD">
              <w:rPr>
                <w:rFonts w:ascii="Times New Roman" w:hAnsi="Times New Roman" w:cs="Times New Roman"/>
                <w:b/>
                <w:sz w:val="22"/>
                <w:szCs w:val="22"/>
                <w:lang w:val="en-US"/>
              </w:rPr>
              <w:t>Business</w:t>
            </w:r>
            <w:r w:rsidRPr="00C63078">
              <w:rPr>
                <w:rFonts w:ascii="Times New Roman" w:hAnsi="Times New Roman" w:cs="Times New Roman"/>
                <w:b/>
                <w:sz w:val="22"/>
                <w:szCs w:val="22"/>
                <w:lang w:val="en-US"/>
              </w:rPr>
              <w:t xml:space="preserve"> – </w:t>
            </w:r>
            <w:r w:rsidRPr="00780ADD">
              <w:rPr>
                <w:rFonts w:ascii="Times New Roman" w:hAnsi="Times New Roman" w:cs="Times New Roman"/>
                <w:b/>
                <w:sz w:val="22"/>
                <w:szCs w:val="22"/>
                <w:lang w:val="en-US"/>
              </w:rPr>
              <w:t>Jet</w:t>
            </w:r>
            <w:r w:rsidR="009209F7">
              <w:rPr>
                <w:rFonts w:ascii="Times New Roman" w:hAnsi="Times New Roman" w:cs="Times New Roman"/>
                <w:b/>
                <w:sz w:val="22"/>
                <w:szCs w:val="22"/>
                <w:lang w:val="en-US"/>
              </w:rPr>
              <w:t xml:space="preserve"> </w:t>
            </w:r>
            <w:r w:rsidRPr="00780ADD">
              <w:rPr>
                <w:rFonts w:ascii="Times New Roman" w:hAnsi="Times New Roman" w:cs="Times New Roman"/>
                <w:b/>
                <w:sz w:val="22"/>
                <w:szCs w:val="22"/>
                <w:lang w:val="en-US"/>
              </w:rPr>
              <w:t>Fuel</w:t>
            </w:r>
            <w:r w:rsidRPr="00C63078">
              <w:rPr>
                <w:rFonts w:ascii="Times New Roman" w:hAnsi="Times New Roman" w:cs="Times New Roman"/>
                <w:b/>
                <w:sz w:val="22"/>
                <w:szCs w:val="22"/>
                <w:lang w:val="en-US"/>
              </w:rPr>
              <w:t>»</w:t>
            </w:r>
          </w:p>
          <w:p w:rsidR="008D189B" w:rsidRPr="00C63078" w:rsidRDefault="008D189B" w:rsidP="00B27949">
            <w:pPr>
              <w:pStyle w:val="a9"/>
              <w:tabs>
                <w:tab w:val="left" w:pos="34"/>
                <w:tab w:val="left" w:pos="426"/>
              </w:tabs>
              <w:ind w:left="0"/>
              <w:jc w:val="both"/>
              <w:rPr>
                <w:rFonts w:ascii="Times New Roman" w:hAnsi="Times New Roman" w:cs="Times New Roman"/>
                <w:b/>
                <w:sz w:val="22"/>
                <w:szCs w:val="22"/>
                <w:lang w:val="en-US"/>
              </w:rPr>
            </w:pPr>
          </w:p>
          <w:p w:rsidR="008D189B" w:rsidRPr="00C63078" w:rsidRDefault="008D189B" w:rsidP="00B27949">
            <w:pPr>
              <w:pStyle w:val="a9"/>
              <w:tabs>
                <w:tab w:val="left" w:pos="34"/>
                <w:tab w:val="left" w:pos="426"/>
              </w:tabs>
              <w:ind w:left="0"/>
              <w:jc w:val="both"/>
              <w:rPr>
                <w:rFonts w:ascii="Times New Roman" w:hAnsi="Times New Roman" w:cs="Times New Roman"/>
                <w:b/>
                <w:sz w:val="22"/>
                <w:szCs w:val="22"/>
                <w:lang w:val="en-US"/>
              </w:rPr>
            </w:pPr>
            <w:r w:rsidRPr="00780ADD">
              <w:rPr>
                <w:rFonts w:ascii="Times New Roman" w:hAnsi="Times New Roman" w:cs="Times New Roman"/>
                <w:b/>
                <w:sz w:val="22"/>
                <w:szCs w:val="22"/>
                <w:lang w:val="ru-RU"/>
              </w:rPr>
              <w:t>Подпись</w:t>
            </w:r>
            <w:r w:rsidRPr="00C63078">
              <w:rPr>
                <w:rFonts w:ascii="Times New Roman" w:hAnsi="Times New Roman" w:cs="Times New Roman"/>
                <w:b/>
                <w:sz w:val="22"/>
                <w:szCs w:val="22"/>
                <w:lang w:val="en-US"/>
              </w:rPr>
              <w:t>:</w:t>
            </w:r>
          </w:p>
          <w:p w:rsidR="008D189B" w:rsidRPr="00C63078" w:rsidRDefault="008D189B" w:rsidP="00B27949">
            <w:pPr>
              <w:pStyle w:val="a9"/>
              <w:tabs>
                <w:tab w:val="left" w:pos="34"/>
                <w:tab w:val="left" w:pos="426"/>
              </w:tabs>
              <w:ind w:left="0"/>
              <w:jc w:val="both"/>
              <w:rPr>
                <w:rFonts w:ascii="Times New Roman" w:hAnsi="Times New Roman" w:cs="Times New Roman"/>
                <w:b/>
                <w:sz w:val="22"/>
                <w:szCs w:val="22"/>
                <w:lang w:val="en-US"/>
              </w:rPr>
            </w:pPr>
          </w:p>
          <w:p w:rsidR="008D189B" w:rsidRPr="00780ADD" w:rsidRDefault="008D189B" w:rsidP="00B27949">
            <w:pPr>
              <w:pStyle w:val="a9"/>
              <w:tabs>
                <w:tab w:val="left" w:pos="34"/>
                <w:tab w:val="left" w:pos="426"/>
              </w:tabs>
              <w:ind w:left="0"/>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 xml:space="preserve">ФИО: </w:t>
            </w:r>
            <w:r w:rsidR="00474599">
              <w:rPr>
                <w:rFonts w:ascii="Times New Roman" w:hAnsi="Times New Roman" w:cs="Times New Roman"/>
                <w:b/>
                <w:sz w:val="22"/>
                <w:szCs w:val="22"/>
                <w:lang w:val="ru-RU"/>
              </w:rPr>
              <w:t>Кусаев Абдул</w:t>
            </w:r>
          </w:p>
          <w:p w:rsidR="008D189B" w:rsidRPr="00780ADD" w:rsidRDefault="008D189B" w:rsidP="00B27949">
            <w:pPr>
              <w:pStyle w:val="a9"/>
              <w:tabs>
                <w:tab w:val="left" w:pos="34"/>
                <w:tab w:val="left" w:pos="426"/>
              </w:tabs>
              <w:ind w:left="0"/>
              <w:jc w:val="both"/>
              <w:rPr>
                <w:rFonts w:ascii="Times New Roman" w:hAnsi="Times New Roman" w:cs="Times New Roman"/>
                <w:b/>
                <w:sz w:val="22"/>
                <w:szCs w:val="22"/>
                <w:lang w:val="ru-RU"/>
              </w:rPr>
            </w:pPr>
          </w:p>
          <w:p w:rsidR="008D189B" w:rsidRPr="00780ADD" w:rsidRDefault="008D189B" w:rsidP="00B27949">
            <w:pPr>
              <w:pStyle w:val="a9"/>
              <w:tabs>
                <w:tab w:val="left" w:pos="34"/>
                <w:tab w:val="left" w:pos="426"/>
              </w:tabs>
              <w:ind w:left="0"/>
              <w:rPr>
                <w:rFonts w:ascii="Times New Roman" w:hAnsi="Times New Roman" w:cs="Times New Roman"/>
                <w:b/>
                <w:sz w:val="22"/>
                <w:szCs w:val="22"/>
                <w:lang w:val="ru-RU"/>
              </w:rPr>
            </w:pPr>
            <w:r w:rsidRPr="00780ADD">
              <w:rPr>
                <w:rFonts w:ascii="Times New Roman" w:hAnsi="Times New Roman" w:cs="Times New Roman"/>
                <w:b/>
                <w:sz w:val="22"/>
                <w:szCs w:val="22"/>
                <w:lang w:val="ru-RU"/>
              </w:rPr>
              <w:t>Должность: Директор</w:t>
            </w:r>
          </w:p>
          <w:p w:rsidR="008D189B" w:rsidRPr="00780ADD" w:rsidRDefault="008D189B" w:rsidP="00B27949">
            <w:pPr>
              <w:pStyle w:val="a9"/>
              <w:tabs>
                <w:tab w:val="left" w:pos="34"/>
                <w:tab w:val="left" w:pos="426"/>
              </w:tabs>
              <w:ind w:left="0"/>
              <w:jc w:val="both"/>
              <w:rPr>
                <w:rFonts w:ascii="Times New Roman" w:hAnsi="Times New Roman" w:cs="Times New Roman"/>
                <w:b/>
                <w:sz w:val="22"/>
                <w:szCs w:val="22"/>
                <w:lang w:val="ru-RU"/>
              </w:rPr>
            </w:pPr>
          </w:p>
          <w:p w:rsidR="008D189B" w:rsidRPr="00780ADD" w:rsidRDefault="008D189B" w:rsidP="00B27949">
            <w:pPr>
              <w:pStyle w:val="a9"/>
              <w:tabs>
                <w:tab w:val="left" w:pos="34"/>
                <w:tab w:val="left" w:pos="426"/>
              </w:tabs>
              <w:ind w:left="0"/>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Дата:</w:t>
            </w:r>
          </w:p>
          <w:p w:rsidR="008D189B" w:rsidRPr="00780ADD" w:rsidRDefault="008D189B" w:rsidP="00B27949">
            <w:pPr>
              <w:pStyle w:val="a9"/>
              <w:tabs>
                <w:tab w:val="left" w:pos="34"/>
                <w:tab w:val="left" w:pos="426"/>
              </w:tabs>
              <w:ind w:left="0"/>
              <w:jc w:val="both"/>
              <w:rPr>
                <w:rFonts w:ascii="Times New Roman" w:hAnsi="Times New Roman" w:cs="Times New Roman"/>
                <w:b/>
                <w:sz w:val="22"/>
                <w:szCs w:val="22"/>
                <w:lang w:val="ru-RU"/>
              </w:rPr>
            </w:pPr>
          </w:p>
          <w:p w:rsidR="008D189B" w:rsidRPr="00780ADD" w:rsidRDefault="008D189B" w:rsidP="00B27949">
            <w:pPr>
              <w:pStyle w:val="a9"/>
              <w:tabs>
                <w:tab w:val="left" w:pos="34"/>
                <w:tab w:val="left" w:pos="426"/>
              </w:tabs>
              <w:ind w:left="0"/>
              <w:jc w:val="both"/>
              <w:rPr>
                <w:rFonts w:ascii="Times New Roman" w:hAnsi="Times New Roman" w:cs="Times New Roman"/>
                <w:b/>
                <w:sz w:val="22"/>
                <w:szCs w:val="22"/>
                <w:lang w:val="ru-RU"/>
              </w:rPr>
            </w:pPr>
            <w:r w:rsidRPr="00780ADD">
              <w:rPr>
                <w:rFonts w:ascii="Times New Roman" w:hAnsi="Times New Roman" w:cs="Times New Roman"/>
                <w:b/>
                <w:sz w:val="22"/>
                <w:szCs w:val="22"/>
                <w:lang w:val="ru-RU"/>
              </w:rPr>
              <w:t>Подпись:</w:t>
            </w:r>
          </w:p>
          <w:p w:rsidR="001C1BA7" w:rsidRPr="00780ADD" w:rsidRDefault="001C1BA7" w:rsidP="00B27949">
            <w:pPr>
              <w:pStyle w:val="a9"/>
              <w:tabs>
                <w:tab w:val="left" w:pos="34"/>
                <w:tab w:val="left" w:pos="426"/>
              </w:tabs>
              <w:ind w:left="0"/>
              <w:jc w:val="both"/>
              <w:rPr>
                <w:rFonts w:ascii="Times New Roman" w:hAnsi="Times New Roman" w:cs="Times New Roman"/>
                <w:sz w:val="22"/>
                <w:szCs w:val="22"/>
                <w:lang w:val="ru-RU"/>
              </w:rPr>
            </w:pPr>
          </w:p>
        </w:tc>
      </w:tr>
    </w:tbl>
    <w:p w:rsidR="00053AE5" w:rsidRPr="00780ADD" w:rsidRDefault="00053AE5" w:rsidP="00B27949">
      <w:pPr>
        <w:jc w:val="both"/>
        <w:rPr>
          <w:rFonts w:ascii="Times New Roman" w:hAnsi="Times New Roman" w:cs="Times New Roman"/>
          <w:b/>
          <w:bCs/>
          <w:sz w:val="22"/>
          <w:szCs w:val="22"/>
          <w:lang w:val="ru-RU"/>
        </w:rPr>
      </w:pPr>
    </w:p>
    <w:sectPr w:rsidR="00053AE5" w:rsidRPr="00780ADD" w:rsidSect="00B90DC5">
      <w:footerReference w:type="default" r:id="rId17"/>
      <w:footnotePr>
        <w:pos w:val="beneathText"/>
      </w:footnotePr>
      <w:pgSz w:w="11905" w:h="16837"/>
      <w:pgMar w:top="426" w:right="1417" w:bottom="284" w:left="1417" w:header="145"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249" w:rsidRDefault="00EE7249">
      <w:r>
        <w:separator/>
      </w:r>
    </w:p>
  </w:endnote>
  <w:endnote w:type="continuationSeparator" w:id="1">
    <w:p w:rsidR="00EE7249" w:rsidRDefault="00EE7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wis721 Blk BT">
    <w:altName w:val="Arial Black"/>
    <w:charset w:val="00"/>
    <w:family w:val="swiss"/>
    <w:pitch w:val="variable"/>
    <w:sig w:usb0="800000AF" w:usb1="1000204A" w:usb2="00000000" w:usb3="00000000" w:csb0="0000001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49" w:rsidRDefault="004722C3" w:rsidP="00C05872">
    <w:pPr>
      <w:pStyle w:val="a7"/>
      <w:framePr w:wrap="around" w:vAnchor="text" w:hAnchor="margin" w:xAlign="right" w:y="1"/>
      <w:rPr>
        <w:rStyle w:val="a3"/>
      </w:rPr>
    </w:pPr>
    <w:r>
      <w:rPr>
        <w:noProof/>
        <w:lang w:val="ru-RU" w:eastAsia="ru-RU"/>
      </w:rPr>
      <w:pict>
        <v:shapetype id="_x0000_t202" coordsize="21600,21600" o:spt="202" path="m,l,21600r21600,l21600,xe">
          <v:stroke joinstyle="miter"/>
          <v:path gradientshapeok="t" o:connecttype="rect"/>
        </v:shapetype>
        <v:shape id="MSIPCM690a440188f8d598dcdd1fb4" o:spid="_x0000_s1026" type="#_x0000_t202" alt="{&quot;HashCode&quot;:-1913300738,&quot;Height&quot;:841.0,&quot;Width&quot;:595.0,&quot;Placement&quot;:&quot;Footer&quot;,&quot;Index&quot;:&quot;Primary&quot;,&quot;Section&quot;:2,&quot;Top&quot;:0.0,&quot;Left&quot;:0.0}" style="position:absolute;margin-left:0;margin-top:805.85pt;width:595.25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ldPQMAALAGAAAOAAAAZHJzL2Uyb0RvYy54bWysVctu2zoQ3RfoPxBc3FUVPSLJkm6UIrGj&#10;NkDSBkiLrmmRsogrkSpJR06L/nuHlGwn6aborRb0cDg88+CZ8dnbXd+hB6Y0l6LE4UmAERO1pFxs&#10;Svz5U+VlGGlDBCWdFKzEj0zjt+evX52NQ8Ei2cqOMoUAROhiHErcGjMUvq/rlvVEn8iBCThspOqJ&#10;ga3a+FSREdD7zo+CIPVHqeigZM20Bu1qOsTnDr9pWG0+No1mBnUlhtiMW5Vb13b1z89IsVFkaHk9&#10;h0H+IIqecAFOD1ArYgjaKv4LVM9rJbVszEkte182Da+ZywGyCYMX2dy3ZGAuFyiOHg5l0n8Ptv7w&#10;cKcQp/B2GAnSwxPd3l/fLW/TPCBxHIRZ1mQ0yTNaUxo26xgjynQNFfz+z9etNP++J7pdSsqmXeGF&#10;eXh6GgSL0+zNbMD4pjXzcRYDReaDL5yadtYneXLQ33WkZj0T+zuTSSWlYWqSZ4BrQdluBph+7hTv&#10;iXp8ZnUPHAByznbRfPeTHGZNcHB8w5q9T1D+sNwYB11Aie4HKJLZXcqdrZN9Zz3cyPo/jYRctkRs&#10;2IVScmwZofA2ob3pP7k64WgLsh5voVglJlsjHdCuUb0FBCogQAeOPh54yXYG1aBcJEmeLhKMajiL&#10;0nQROOL6pNjfHpQ275jskRVKrCBnh04ebrSx0ZBib2KdCVnxrnPc78QzBRhOGvANV+2ZjcJR+Xse&#10;5FfZVRZ7cZReeXGwWnkX1TL20ipcJKvT1XK5Cn9Yv2FctJxSJqybfVuF8e/Rdm7wqSEOjaVlx6mF&#10;syFptVkvO4UeCLR15T5Xczg5mvnPw3BFgFxepBRGcXAZ5V6VZgsvruLEyxdB5gVhfpmnQZzHq+p5&#10;SjdcsP+fEhpLnCdRMpHpGPSL3AL3/ZobKXoO7YA63pc4OxiRwlLwSlD3tIbwbpKflMKGfywFPPf+&#10;oR1hLUcntprdegcolsVrSR+BukoCs4CfMO1BaKX6htEIk7PE+uuWKIZRdy2A/nkIcwNGrduAoJwQ&#10;JTGEidF6ryaiBowSrzGaxKWBHVhsB2Unxr7ThLyAXmm4o/ExnLnDYCy6bOYRbufu072zOv7RnP8E&#10;AAD//wMAUEsDBBQABgAIAAAAIQCLuGZF4AAAAAsBAAAPAAAAZHJzL2Rvd25yZXYueG1sTI/BbsIw&#10;EETvlfoP1lbqpSpOggJtGgdVUA69UcqBo7G3ScBeR7GB8Pd1Tu1xZ0azb8rFYA27YO9bRwLSSQIM&#10;STndUi1g971+fgHmgyQtjSMUcEMPi+r+rpSFdlf6wss21CyWkC+kgCaEruDcqwat9BPXIUXvx/VW&#10;hnj2Nde9vMZya3iWJDNuZUvxQyM7XDaoTtuzFbBaTT+HD6WOT7f9ZplltTme8rUQjw/D+xuwgEP4&#10;C8OIH9GhikwHdybtmREQh4SoztJ0Dmz009ckB3YYtXw6B16V/P+G6hcAAP//AwBQSwECLQAUAAYA&#10;CAAAACEAtoM4kv4AAADhAQAAEwAAAAAAAAAAAAAAAAAAAAAAW0NvbnRlbnRfVHlwZXNdLnhtbFBL&#10;AQItABQABgAIAAAAIQA4/SH/1gAAAJQBAAALAAAAAAAAAAAAAAAAAC8BAABfcmVscy8ucmVsc1BL&#10;AQItABQABgAIAAAAIQBKNPldPQMAALAGAAAOAAAAAAAAAAAAAAAAAC4CAABkcnMvZTJvRG9jLnht&#10;bFBLAQItABQABgAIAAAAIQCLuGZF4AAAAAsBAAAPAAAAAAAAAAAAAAAAAJcFAABkcnMvZG93bnJl&#10;di54bWxQSwUGAAAAAAQABADzAAAApAYAAAAA&#10;" o:allowincell="f" filled="f" stroked="f">
          <v:textbox inset=",0,20pt,0">
            <w:txbxContent>
              <w:p w:rsidR="00B27949" w:rsidRPr="005875E5" w:rsidRDefault="00B27949" w:rsidP="005875E5">
                <w:pPr>
                  <w:jc w:val="right"/>
                  <w:rPr>
                    <w:rFonts w:ascii="Calibri" w:hAnsi="Calibri" w:cs="Calibri"/>
                    <w:color w:val="000000"/>
                    <w:sz w:val="20"/>
                  </w:rPr>
                </w:pPr>
                <w:r w:rsidRPr="005875E5">
                  <w:rPr>
                    <w:rFonts w:ascii="Calibri" w:hAnsi="Calibri" w:cs="Calibri"/>
                    <w:color w:val="000000"/>
                    <w:sz w:val="20"/>
                  </w:rPr>
                  <w:t>DC1-Internal Data</w:t>
                </w:r>
              </w:p>
            </w:txbxContent>
          </v:textbox>
          <w10:wrap anchorx="page" anchory="page"/>
        </v:shape>
      </w:pict>
    </w:r>
    <w:r>
      <w:rPr>
        <w:rStyle w:val="a3"/>
      </w:rPr>
      <w:fldChar w:fldCharType="begin"/>
    </w:r>
    <w:r w:rsidR="00B27949">
      <w:rPr>
        <w:rStyle w:val="a3"/>
      </w:rPr>
      <w:instrText xml:space="preserve">PAGE  </w:instrText>
    </w:r>
    <w:r>
      <w:rPr>
        <w:rStyle w:val="a3"/>
      </w:rPr>
      <w:fldChar w:fldCharType="separate"/>
    </w:r>
    <w:r w:rsidR="00474599">
      <w:rPr>
        <w:rStyle w:val="a3"/>
        <w:noProof/>
      </w:rPr>
      <w:t>20</w:t>
    </w:r>
    <w:r>
      <w:rPr>
        <w:rStyle w:val="a3"/>
      </w:rPr>
      <w:fldChar w:fldCharType="end"/>
    </w:r>
  </w:p>
  <w:p w:rsidR="00B27949" w:rsidRDefault="00B27949" w:rsidP="00C0587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249" w:rsidRDefault="00EE7249">
      <w:r>
        <w:separator/>
      </w:r>
    </w:p>
  </w:footnote>
  <w:footnote w:type="continuationSeparator" w:id="1">
    <w:p w:rsidR="00EE7249" w:rsidRDefault="00EE7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A154835A"/>
    <w:name w:val="WW8Num2"/>
    <w:lvl w:ilvl="0">
      <w:start w:val="1"/>
      <w:numFmt w:val="decimal"/>
      <w:lvlText w:val="%1."/>
      <w:lvlJc w:val="left"/>
      <w:pPr>
        <w:tabs>
          <w:tab w:val="num" w:pos="0"/>
        </w:tabs>
        <w:ind w:left="0" w:firstLine="0"/>
      </w:pPr>
      <w:rPr>
        <w:rFonts w:ascii="Times New Roman" w:hAnsi="Times New Roman" w:hint="default"/>
        <w:b/>
        <w:i w:val="0"/>
        <w:sz w:val="28"/>
        <w:szCs w:val="24"/>
      </w:rPr>
    </w:lvl>
    <w:lvl w:ilvl="1">
      <w:start w:val="1"/>
      <w:numFmt w:val="decimal"/>
      <w:lvlText w:val="%1.%2."/>
      <w:lvlJc w:val="left"/>
      <w:pPr>
        <w:tabs>
          <w:tab w:val="num" w:pos="0"/>
        </w:tabs>
        <w:ind w:left="0" w:firstLine="0"/>
      </w:pPr>
      <w:rPr>
        <w:rFonts w:ascii="Times New Roman" w:hAnsi="Times New Roman" w:hint="default"/>
        <w:b w:val="0"/>
        <w:i w:val="0"/>
        <w:sz w:val="24"/>
        <w:szCs w:val="22"/>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0"/>
        </w:tabs>
        <w:ind w:left="0" w:firstLine="0"/>
      </w:pPr>
      <w:rPr>
        <w:rFonts w:ascii="Symbol" w:hAnsi="Symbol"/>
      </w:rPr>
    </w:lvl>
  </w:abstractNum>
  <w:abstractNum w:abstractNumId="3">
    <w:nsid w:val="00000005"/>
    <w:multiLevelType w:val="singleLevel"/>
    <w:tmpl w:val="00000005"/>
    <w:name w:val="WW8Num5"/>
    <w:lvl w:ilvl="0">
      <w:start w:val="12"/>
      <w:numFmt w:val="decimal"/>
      <w:lvlText w:val="%1."/>
      <w:lvlJc w:val="left"/>
      <w:pPr>
        <w:tabs>
          <w:tab w:val="num" w:pos="0"/>
        </w:tabs>
        <w:ind w:left="0" w:firstLine="0"/>
      </w:pPr>
    </w:lvl>
  </w:abstractNum>
  <w:abstractNum w:abstractNumId="4">
    <w:nsid w:val="00000006"/>
    <w:multiLevelType w:val="singleLevel"/>
    <w:tmpl w:val="00000006"/>
    <w:name w:val="WW8Num6"/>
    <w:lvl w:ilvl="0">
      <w:start w:val="1"/>
      <w:numFmt w:val="bullet"/>
      <w:lvlText w:val=""/>
      <w:lvlJc w:val="left"/>
      <w:pPr>
        <w:tabs>
          <w:tab w:val="num" w:pos="0"/>
        </w:tabs>
        <w:ind w:left="0" w:firstLine="0"/>
      </w:pPr>
      <w:rPr>
        <w:rFonts w:ascii="Symbol" w:hAnsi="Symbol"/>
      </w:rPr>
    </w:lvl>
  </w:abstractNum>
  <w:abstractNum w:abstractNumId="5">
    <w:nsid w:val="02E0713F"/>
    <w:multiLevelType w:val="hybridMultilevel"/>
    <w:tmpl w:val="7B5CF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CC3A36"/>
    <w:multiLevelType w:val="multilevel"/>
    <w:tmpl w:val="C5E0D9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38A558E"/>
    <w:multiLevelType w:val="hybridMultilevel"/>
    <w:tmpl w:val="84BA704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BF7CAB"/>
    <w:multiLevelType w:val="hybridMultilevel"/>
    <w:tmpl w:val="DB9EF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721851"/>
    <w:multiLevelType w:val="multilevel"/>
    <w:tmpl w:val="4D7AA648"/>
    <w:lvl w:ilvl="0">
      <w:start w:val="5"/>
      <w:numFmt w:val="decimal"/>
      <w:pStyle w:val="Bullet"/>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4068197D"/>
    <w:multiLevelType w:val="hybridMultilevel"/>
    <w:tmpl w:val="203E2EEA"/>
    <w:lvl w:ilvl="0" w:tplc="08A611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0EB2DD1"/>
    <w:multiLevelType w:val="hybridMultilevel"/>
    <w:tmpl w:val="692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B838F0"/>
    <w:multiLevelType w:val="hybridMultilevel"/>
    <w:tmpl w:val="ABE061B2"/>
    <w:lvl w:ilvl="0" w:tplc="A6360D9E">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043E46"/>
    <w:multiLevelType w:val="hybridMultilevel"/>
    <w:tmpl w:val="203E2EEA"/>
    <w:lvl w:ilvl="0" w:tplc="08A611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6797E32"/>
    <w:multiLevelType w:val="multilevel"/>
    <w:tmpl w:val="43FED07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DDE39F7"/>
    <w:multiLevelType w:val="hybridMultilevel"/>
    <w:tmpl w:val="D55E05B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nsid w:val="72BF4C86"/>
    <w:multiLevelType w:val="hybridMultilevel"/>
    <w:tmpl w:val="203E2EEA"/>
    <w:lvl w:ilvl="0" w:tplc="08A611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3B40F98"/>
    <w:multiLevelType w:val="hybridMultilevel"/>
    <w:tmpl w:val="588C6652"/>
    <w:lvl w:ilvl="0" w:tplc="9536CC76">
      <w:start w:val="1"/>
      <w:numFmt w:val="lowerRoman"/>
      <w:lvlText w:val="%1)"/>
      <w:lvlJc w:val="left"/>
      <w:pPr>
        <w:ind w:left="754" w:hanging="72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746753E0"/>
    <w:multiLevelType w:val="multilevel"/>
    <w:tmpl w:val="EFD0947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74AB0E47"/>
    <w:multiLevelType w:val="multilevel"/>
    <w:tmpl w:val="DAB260DA"/>
    <w:lvl w:ilvl="0">
      <w:start w:val="1"/>
      <w:numFmt w:val="decimal"/>
      <w:pStyle w:val="Style1"/>
      <w:lvlText w:val="%1."/>
      <w:lvlJc w:val="left"/>
      <w:pPr>
        <w:tabs>
          <w:tab w:val="num" w:pos="4188"/>
        </w:tabs>
        <w:ind w:left="4188"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DC11E6D"/>
    <w:multiLevelType w:val="hybridMultilevel"/>
    <w:tmpl w:val="203E2EEA"/>
    <w:lvl w:ilvl="0" w:tplc="08A611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F330981"/>
    <w:multiLevelType w:val="hybridMultilevel"/>
    <w:tmpl w:val="73589512"/>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num w:numId="1">
    <w:abstractNumId w:val="0"/>
  </w:num>
  <w:num w:numId="2">
    <w:abstractNumId w:val="9"/>
  </w:num>
  <w:num w:numId="3">
    <w:abstractNumId w:val="19"/>
  </w:num>
  <w:num w:numId="4">
    <w:abstractNumId w:val="21"/>
  </w:num>
  <w:num w:numId="5">
    <w:abstractNumId w:val="16"/>
  </w:num>
  <w:num w:numId="6">
    <w:abstractNumId w:val="10"/>
  </w:num>
  <w:num w:numId="7">
    <w:abstractNumId w:val="20"/>
  </w:num>
  <w:num w:numId="8">
    <w:abstractNumId w:val="13"/>
  </w:num>
  <w:num w:numId="9">
    <w:abstractNumId w:val="15"/>
  </w:num>
  <w:num w:numId="10">
    <w:abstractNumId w:val="19"/>
    <w:lvlOverride w:ilvl="0">
      <w:startOverride w:val="4"/>
    </w:lvlOverride>
    <w:lvlOverride w:ilvl="1">
      <w:startOverride w:val="3"/>
    </w:lvlOverride>
  </w:num>
  <w:num w:numId="11">
    <w:abstractNumId w:val="11"/>
  </w:num>
  <w:num w:numId="12">
    <w:abstractNumId w:val="18"/>
  </w:num>
  <w:num w:numId="13">
    <w:abstractNumId w:val="5"/>
  </w:num>
  <w:num w:numId="14">
    <w:abstractNumId w:val="7"/>
  </w:num>
  <w:num w:numId="15">
    <w:abstractNumId w:val="17"/>
  </w:num>
  <w:num w:numId="16">
    <w:abstractNumId w:val="6"/>
  </w:num>
  <w:num w:numId="17">
    <w:abstractNumId w:val="19"/>
    <w:lvlOverride w:ilvl="0">
      <w:startOverride w:val="5"/>
    </w:lvlOverride>
    <w:lvlOverride w:ilvl="1">
      <w:startOverride w:val="1"/>
    </w:lvlOverride>
  </w:num>
  <w:num w:numId="18">
    <w:abstractNumId w:val="19"/>
    <w:lvlOverride w:ilvl="0">
      <w:startOverride w:val="5"/>
    </w:lvlOverride>
    <w:lvlOverride w:ilvl="1">
      <w:startOverride w:val="1"/>
    </w:lvlOverride>
  </w:num>
  <w:num w:numId="19">
    <w:abstractNumId w:val="8"/>
  </w:num>
  <w:num w:numId="20">
    <w:abstractNumId w:val="14"/>
  </w:num>
  <w:num w:numId="21">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1296"/>
  <w:hyphenationZone w:val="396"/>
  <w:characterSpacingControl w:val="doNotCompress"/>
  <w:hdrShapeDefaults>
    <o:shapedefaults v:ext="edit" spidmax="10242"/>
    <o:shapelayout v:ext="edit">
      <o:idmap v:ext="edit" data="1"/>
    </o:shapelayout>
  </w:hdrShapeDefaults>
  <w:footnotePr>
    <w:pos w:val="beneathText"/>
    <w:footnote w:id="0"/>
    <w:footnote w:id="1"/>
  </w:footnotePr>
  <w:endnotePr>
    <w:endnote w:id="0"/>
    <w:endnote w:id="1"/>
  </w:endnotePr>
  <w:compat/>
  <w:rsids>
    <w:rsidRoot w:val="00C05872"/>
    <w:rsid w:val="000008A1"/>
    <w:rsid w:val="00001BA6"/>
    <w:rsid w:val="00002D0E"/>
    <w:rsid w:val="000040DB"/>
    <w:rsid w:val="000041E1"/>
    <w:rsid w:val="00006703"/>
    <w:rsid w:val="00011592"/>
    <w:rsid w:val="00013389"/>
    <w:rsid w:val="0001452F"/>
    <w:rsid w:val="0001491C"/>
    <w:rsid w:val="000223A6"/>
    <w:rsid w:val="0002486F"/>
    <w:rsid w:val="00024DC1"/>
    <w:rsid w:val="00024DE0"/>
    <w:rsid w:val="0002533E"/>
    <w:rsid w:val="000267FE"/>
    <w:rsid w:val="00030B3B"/>
    <w:rsid w:val="000329BE"/>
    <w:rsid w:val="00033F66"/>
    <w:rsid w:val="00034F42"/>
    <w:rsid w:val="00036105"/>
    <w:rsid w:val="00036691"/>
    <w:rsid w:val="00036BD1"/>
    <w:rsid w:val="000438FF"/>
    <w:rsid w:val="00044294"/>
    <w:rsid w:val="00044B68"/>
    <w:rsid w:val="00045D0A"/>
    <w:rsid w:val="00046B7D"/>
    <w:rsid w:val="00050E40"/>
    <w:rsid w:val="00052825"/>
    <w:rsid w:val="0005305B"/>
    <w:rsid w:val="0005343B"/>
    <w:rsid w:val="00053AE5"/>
    <w:rsid w:val="00054E45"/>
    <w:rsid w:val="000574AA"/>
    <w:rsid w:val="00060A7E"/>
    <w:rsid w:val="0006270F"/>
    <w:rsid w:val="00063A1B"/>
    <w:rsid w:val="000656CA"/>
    <w:rsid w:val="00066A79"/>
    <w:rsid w:val="00071076"/>
    <w:rsid w:val="00071C8F"/>
    <w:rsid w:val="00071DE6"/>
    <w:rsid w:val="000722AC"/>
    <w:rsid w:val="000734BD"/>
    <w:rsid w:val="00076918"/>
    <w:rsid w:val="00077624"/>
    <w:rsid w:val="00080F52"/>
    <w:rsid w:val="00082EFE"/>
    <w:rsid w:val="00085ADD"/>
    <w:rsid w:val="00091C9D"/>
    <w:rsid w:val="00093218"/>
    <w:rsid w:val="00093254"/>
    <w:rsid w:val="000934CE"/>
    <w:rsid w:val="00097200"/>
    <w:rsid w:val="000A27B5"/>
    <w:rsid w:val="000A28B0"/>
    <w:rsid w:val="000A314C"/>
    <w:rsid w:val="000A4A68"/>
    <w:rsid w:val="000B04EB"/>
    <w:rsid w:val="000B1F93"/>
    <w:rsid w:val="000B33C2"/>
    <w:rsid w:val="000B3798"/>
    <w:rsid w:val="000B5703"/>
    <w:rsid w:val="000B5A2D"/>
    <w:rsid w:val="000B6494"/>
    <w:rsid w:val="000B672F"/>
    <w:rsid w:val="000C0AF9"/>
    <w:rsid w:val="000C361D"/>
    <w:rsid w:val="000C5D15"/>
    <w:rsid w:val="000D0A3C"/>
    <w:rsid w:val="000D32C9"/>
    <w:rsid w:val="000D36CB"/>
    <w:rsid w:val="000D5D0B"/>
    <w:rsid w:val="000D6005"/>
    <w:rsid w:val="000D63F2"/>
    <w:rsid w:val="000D72A2"/>
    <w:rsid w:val="000E2BF5"/>
    <w:rsid w:val="000E35AF"/>
    <w:rsid w:val="000E35D3"/>
    <w:rsid w:val="000E7745"/>
    <w:rsid w:val="000F24D0"/>
    <w:rsid w:val="000F6E12"/>
    <w:rsid w:val="001023F4"/>
    <w:rsid w:val="00103B85"/>
    <w:rsid w:val="001040AC"/>
    <w:rsid w:val="00110617"/>
    <w:rsid w:val="00111E82"/>
    <w:rsid w:val="00112E0A"/>
    <w:rsid w:val="00116DE9"/>
    <w:rsid w:val="00117F14"/>
    <w:rsid w:val="00121427"/>
    <w:rsid w:val="0012209F"/>
    <w:rsid w:val="001247DD"/>
    <w:rsid w:val="0012527B"/>
    <w:rsid w:val="00125660"/>
    <w:rsid w:val="00131648"/>
    <w:rsid w:val="00133298"/>
    <w:rsid w:val="00133BA7"/>
    <w:rsid w:val="00134E80"/>
    <w:rsid w:val="00136AA5"/>
    <w:rsid w:val="00137263"/>
    <w:rsid w:val="00140335"/>
    <w:rsid w:val="00142697"/>
    <w:rsid w:val="00142BE2"/>
    <w:rsid w:val="00143A8B"/>
    <w:rsid w:val="001443C4"/>
    <w:rsid w:val="0014569F"/>
    <w:rsid w:val="001466E0"/>
    <w:rsid w:val="00146D09"/>
    <w:rsid w:val="00151967"/>
    <w:rsid w:val="00151B91"/>
    <w:rsid w:val="0015222D"/>
    <w:rsid w:val="00154E69"/>
    <w:rsid w:val="00155D25"/>
    <w:rsid w:val="00165572"/>
    <w:rsid w:val="00165B63"/>
    <w:rsid w:val="0016715E"/>
    <w:rsid w:val="00170CD8"/>
    <w:rsid w:val="00171BF5"/>
    <w:rsid w:val="00171CAD"/>
    <w:rsid w:val="0017499D"/>
    <w:rsid w:val="0017525B"/>
    <w:rsid w:val="001823E4"/>
    <w:rsid w:val="001868B8"/>
    <w:rsid w:val="00186CFD"/>
    <w:rsid w:val="00186F32"/>
    <w:rsid w:val="001900EE"/>
    <w:rsid w:val="00190F59"/>
    <w:rsid w:val="001913C8"/>
    <w:rsid w:val="001968B8"/>
    <w:rsid w:val="001A26CF"/>
    <w:rsid w:val="001A3ADB"/>
    <w:rsid w:val="001A7CDC"/>
    <w:rsid w:val="001B1C9C"/>
    <w:rsid w:val="001B21AD"/>
    <w:rsid w:val="001B2834"/>
    <w:rsid w:val="001B3536"/>
    <w:rsid w:val="001B3D62"/>
    <w:rsid w:val="001B568E"/>
    <w:rsid w:val="001C0152"/>
    <w:rsid w:val="001C1BA7"/>
    <w:rsid w:val="001C445E"/>
    <w:rsid w:val="001C4E96"/>
    <w:rsid w:val="001D01F8"/>
    <w:rsid w:val="001D062C"/>
    <w:rsid w:val="001D0E5D"/>
    <w:rsid w:val="001D2BF4"/>
    <w:rsid w:val="001D3A08"/>
    <w:rsid w:val="001D3B80"/>
    <w:rsid w:val="001D6C54"/>
    <w:rsid w:val="001E2773"/>
    <w:rsid w:val="001E5B0A"/>
    <w:rsid w:val="001E5E72"/>
    <w:rsid w:val="001E65D9"/>
    <w:rsid w:val="001E6821"/>
    <w:rsid w:val="001F1BDE"/>
    <w:rsid w:val="001F448D"/>
    <w:rsid w:val="001F58D7"/>
    <w:rsid w:val="001F5BC7"/>
    <w:rsid w:val="001F636A"/>
    <w:rsid w:val="0020556A"/>
    <w:rsid w:val="002067AE"/>
    <w:rsid w:val="002069EF"/>
    <w:rsid w:val="0020765F"/>
    <w:rsid w:val="00212F5F"/>
    <w:rsid w:val="00214A6C"/>
    <w:rsid w:val="00214C19"/>
    <w:rsid w:val="002174F2"/>
    <w:rsid w:val="002217C8"/>
    <w:rsid w:val="002223F2"/>
    <w:rsid w:val="0022281A"/>
    <w:rsid w:val="00222B0B"/>
    <w:rsid w:val="00223BC2"/>
    <w:rsid w:val="0022519C"/>
    <w:rsid w:val="002333D4"/>
    <w:rsid w:val="002367A2"/>
    <w:rsid w:val="002367CE"/>
    <w:rsid w:val="00237CB4"/>
    <w:rsid w:val="00240CA7"/>
    <w:rsid w:val="0024554F"/>
    <w:rsid w:val="002477EE"/>
    <w:rsid w:val="00252CF2"/>
    <w:rsid w:val="002546FF"/>
    <w:rsid w:val="00255177"/>
    <w:rsid w:val="002554FB"/>
    <w:rsid w:val="00256CD1"/>
    <w:rsid w:val="00257C13"/>
    <w:rsid w:val="00260406"/>
    <w:rsid w:val="002608A0"/>
    <w:rsid w:val="002637C4"/>
    <w:rsid w:val="002644B3"/>
    <w:rsid w:val="00265981"/>
    <w:rsid w:val="00270F5E"/>
    <w:rsid w:val="00273E2F"/>
    <w:rsid w:val="0028064D"/>
    <w:rsid w:val="00280EA8"/>
    <w:rsid w:val="0028233E"/>
    <w:rsid w:val="00282F3C"/>
    <w:rsid w:val="00284EAE"/>
    <w:rsid w:val="002875FE"/>
    <w:rsid w:val="002943A3"/>
    <w:rsid w:val="002954BF"/>
    <w:rsid w:val="002960FF"/>
    <w:rsid w:val="002A0C2F"/>
    <w:rsid w:val="002A0D37"/>
    <w:rsid w:val="002A2ED1"/>
    <w:rsid w:val="002A3360"/>
    <w:rsid w:val="002B1B3A"/>
    <w:rsid w:val="002B1D40"/>
    <w:rsid w:val="002B4620"/>
    <w:rsid w:val="002C10FD"/>
    <w:rsid w:val="002C1111"/>
    <w:rsid w:val="002C22A4"/>
    <w:rsid w:val="002C3D52"/>
    <w:rsid w:val="002D1C26"/>
    <w:rsid w:val="002D3B82"/>
    <w:rsid w:val="002D4B4F"/>
    <w:rsid w:val="002D5AE5"/>
    <w:rsid w:val="002E3028"/>
    <w:rsid w:val="002E4747"/>
    <w:rsid w:val="002E5FC2"/>
    <w:rsid w:val="002F1615"/>
    <w:rsid w:val="002F5199"/>
    <w:rsid w:val="002F5499"/>
    <w:rsid w:val="002F7EBF"/>
    <w:rsid w:val="00300EF9"/>
    <w:rsid w:val="0030298E"/>
    <w:rsid w:val="0030301C"/>
    <w:rsid w:val="00305EE0"/>
    <w:rsid w:val="003071D6"/>
    <w:rsid w:val="00310846"/>
    <w:rsid w:val="00312964"/>
    <w:rsid w:val="00312A95"/>
    <w:rsid w:val="00312C89"/>
    <w:rsid w:val="00313968"/>
    <w:rsid w:val="00314E47"/>
    <w:rsid w:val="003152DD"/>
    <w:rsid w:val="003200CA"/>
    <w:rsid w:val="00325474"/>
    <w:rsid w:val="00333275"/>
    <w:rsid w:val="0034383C"/>
    <w:rsid w:val="00344059"/>
    <w:rsid w:val="003445DD"/>
    <w:rsid w:val="003458E9"/>
    <w:rsid w:val="00345FB4"/>
    <w:rsid w:val="00347D33"/>
    <w:rsid w:val="00350648"/>
    <w:rsid w:val="00351C6C"/>
    <w:rsid w:val="003527C1"/>
    <w:rsid w:val="0035343E"/>
    <w:rsid w:val="00354EC8"/>
    <w:rsid w:val="00357EBB"/>
    <w:rsid w:val="00361ABE"/>
    <w:rsid w:val="003630FC"/>
    <w:rsid w:val="00364539"/>
    <w:rsid w:val="0036507A"/>
    <w:rsid w:val="003671A1"/>
    <w:rsid w:val="00370AAD"/>
    <w:rsid w:val="00372927"/>
    <w:rsid w:val="003737DF"/>
    <w:rsid w:val="0037380B"/>
    <w:rsid w:val="00380E83"/>
    <w:rsid w:val="00381DCD"/>
    <w:rsid w:val="00384C9E"/>
    <w:rsid w:val="00384E00"/>
    <w:rsid w:val="00385F76"/>
    <w:rsid w:val="00386200"/>
    <w:rsid w:val="003918AD"/>
    <w:rsid w:val="00395012"/>
    <w:rsid w:val="00395F6D"/>
    <w:rsid w:val="00396042"/>
    <w:rsid w:val="00396B3B"/>
    <w:rsid w:val="00397DDA"/>
    <w:rsid w:val="003A1900"/>
    <w:rsid w:val="003A2E9B"/>
    <w:rsid w:val="003A4C74"/>
    <w:rsid w:val="003A70F2"/>
    <w:rsid w:val="003B066F"/>
    <w:rsid w:val="003B3F5F"/>
    <w:rsid w:val="003B41DA"/>
    <w:rsid w:val="003C5370"/>
    <w:rsid w:val="003D2DBB"/>
    <w:rsid w:val="003D7C83"/>
    <w:rsid w:val="003E5200"/>
    <w:rsid w:val="003E5296"/>
    <w:rsid w:val="003E692B"/>
    <w:rsid w:val="003E7574"/>
    <w:rsid w:val="003E7FC4"/>
    <w:rsid w:val="003F009C"/>
    <w:rsid w:val="003F0BA6"/>
    <w:rsid w:val="003F172E"/>
    <w:rsid w:val="003F38D0"/>
    <w:rsid w:val="003F39B1"/>
    <w:rsid w:val="003F452E"/>
    <w:rsid w:val="003F4A12"/>
    <w:rsid w:val="003F6A51"/>
    <w:rsid w:val="003F79EE"/>
    <w:rsid w:val="004005DF"/>
    <w:rsid w:val="004012F0"/>
    <w:rsid w:val="00403F2E"/>
    <w:rsid w:val="00411E6B"/>
    <w:rsid w:val="00416EC5"/>
    <w:rsid w:val="00417C42"/>
    <w:rsid w:val="00417CA4"/>
    <w:rsid w:val="00417E53"/>
    <w:rsid w:val="00421285"/>
    <w:rsid w:val="004217CD"/>
    <w:rsid w:val="004222C8"/>
    <w:rsid w:val="00423BBD"/>
    <w:rsid w:val="00424695"/>
    <w:rsid w:val="004272E9"/>
    <w:rsid w:val="00433F28"/>
    <w:rsid w:val="00441829"/>
    <w:rsid w:val="004423E3"/>
    <w:rsid w:val="00443A54"/>
    <w:rsid w:val="004444E1"/>
    <w:rsid w:val="004445CD"/>
    <w:rsid w:val="00444991"/>
    <w:rsid w:val="0044684B"/>
    <w:rsid w:val="00447946"/>
    <w:rsid w:val="00447C62"/>
    <w:rsid w:val="00453DA5"/>
    <w:rsid w:val="004567FA"/>
    <w:rsid w:val="0045726F"/>
    <w:rsid w:val="004578E5"/>
    <w:rsid w:val="00460349"/>
    <w:rsid w:val="00461988"/>
    <w:rsid w:val="0046319A"/>
    <w:rsid w:val="00463847"/>
    <w:rsid w:val="0046565F"/>
    <w:rsid w:val="00466251"/>
    <w:rsid w:val="004676EF"/>
    <w:rsid w:val="00471E2E"/>
    <w:rsid w:val="004722C3"/>
    <w:rsid w:val="004737D7"/>
    <w:rsid w:val="00474599"/>
    <w:rsid w:val="004750A9"/>
    <w:rsid w:val="00477E71"/>
    <w:rsid w:val="00477F4B"/>
    <w:rsid w:val="00480CAC"/>
    <w:rsid w:val="004831BB"/>
    <w:rsid w:val="00486A57"/>
    <w:rsid w:val="00490FED"/>
    <w:rsid w:val="004943D6"/>
    <w:rsid w:val="00496625"/>
    <w:rsid w:val="00496BAF"/>
    <w:rsid w:val="004975A7"/>
    <w:rsid w:val="004A0890"/>
    <w:rsid w:val="004A2A85"/>
    <w:rsid w:val="004A2C28"/>
    <w:rsid w:val="004A644D"/>
    <w:rsid w:val="004A66B6"/>
    <w:rsid w:val="004B267B"/>
    <w:rsid w:val="004B2766"/>
    <w:rsid w:val="004B36CA"/>
    <w:rsid w:val="004B5AE1"/>
    <w:rsid w:val="004C006E"/>
    <w:rsid w:val="004C2308"/>
    <w:rsid w:val="004C4123"/>
    <w:rsid w:val="004D219A"/>
    <w:rsid w:val="004D23D6"/>
    <w:rsid w:val="004D25C3"/>
    <w:rsid w:val="004D2DC0"/>
    <w:rsid w:val="004D3916"/>
    <w:rsid w:val="004D3A5B"/>
    <w:rsid w:val="004D4A29"/>
    <w:rsid w:val="004D5562"/>
    <w:rsid w:val="004D5820"/>
    <w:rsid w:val="004D6249"/>
    <w:rsid w:val="004D6955"/>
    <w:rsid w:val="004E33C1"/>
    <w:rsid w:val="004E3BBE"/>
    <w:rsid w:val="004E5CD9"/>
    <w:rsid w:val="004E6364"/>
    <w:rsid w:val="004E698A"/>
    <w:rsid w:val="004F2294"/>
    <w:rsid w:val="004F5187"/>
    <w:rsid w:val="004F6A86"/>
    <w:rsid w:val="004F72A6"/>
    <w:rsid w:val="00504E0A"/>
    <w:rsid w:val="005050D5"/>
    <w:rsid w:val="0050514B"/>
    <w:rsid w:val="0050547C"/>
    <w:rsid w:val="005101F2"/>
    <w:rsid w:val="00515603"/>
    <w:rsid w:val="00522B38"/>
    <w:rsid w:val="005263D2"/>
    <w:rsid w:val="00526FAD"/>
    <w:rsid w:val="005313E4"/>
    <w:rsid w:val="00534E9F"/>
    <w:rsid w:val="00536993"/>
    <w:rsid w:val="00541C29"/>
    <w:rsid w:val="00543ACD"/>
    <w:rsid w:val="00544E16"/>
    <w:rsid w:val="00544FC3"/>
    <w:rsid w:val="005452C1"/>
    <w:rsid w:val="005502F7"/>
    <w:rsid w:val="00551357"/>
    <w:rsid w:val="00551F8A"/>
    <w:rsid w:val="00553959"/>
    <w:rsid w:val="00563B71"/>
    <w:rsid w:val="00563D71"/>
    <w:rsid w:val="00564EAB"/>
    <w:rsid w:val="005678D7"/>
    <w:rsid w:val="00570E4A"/>
    <w:rsid w:val="005725ED"/>
    <w:rsid w:val="00573065"/>
    <w:rsid w:val="005734AE"/>
    <w:rsid w:val="005736A0"/>
    <w:rsid w:val="0057433A"/>
    <w:rsid w:val="00576629"/>
    <w:rsid w:val="00580420"/>
    <w:rsid w:val="0058097C"/>
    <w:rsid w:val="0058330C"/>
    <w:rsid w:val="005875E5"/>
    <w:rsid w:val="00590972"/>
    <w:rsid w:val="005925CB"/>
    <w:rsid w:val="00593F7E"/>
    <w:rsid w:val="00594B37"/>
    <w:rsid w:val="005A0C13"/>
    <w:rsid w:val="005A1B12"/>
    <w:rsid w:val="005A49AE"/>
    <w:rsid w:val="005A4F21"/>
    <w:rsid w:val="005A685A"/>
    <w:rsid w:val="005A7A89"/>
    <w:rsid w:val="005B0FFE"/>
    <w:rsid w:val="005B2D61"/>
    <w:rsid w:val="005B46EF"/>
    <w:rsid w:val="005B486B"/>
    <w:rsid w:val="005B5576"/>
    <w:rsid w:val="005C058B"/>
    <w:rsid w:val="005C2882"/>
    <w:rsid w:val="005C2A48"/>
    <w:rsid w:val="005C34D1"/>
    <w:rsid w:val="005C3C73"/>
    <w:rsid w:val="005C79D6"/>
    <w:rsid w:val="005D065A"/>
    <w:rsid w:val="005D3D58"/>
    <w:rsid w:val="005D4813"/>
    <w:rsid w:val="005D61D7"/>
    <w:rsid w:val="005E34D3"/>
    <w:rsid w:val="005E6284"/>
    <w:rsid w:val="005E6587"/>
    <w:rsid w:val="005E6761"/>
    <w:rsid w:val="005E6EE0"/>
    <w:rsid w:val="005E70E4"/>
    <w:rsid w:val="005E70FA"/>
    <w:rsid w:val="005F0DEB"/>
    <w:rsid w:val="005F2CF7"/>
    <w:rsid w:val="005F2F75"/>
    <w:rsid w:val="005F4276"/>
    <w:rsid w:val="00601266"/>
    <w:rsid w:val="0060150D"/>
    <w:rsid w:val="0060405B"/>
    <w:rsid w:val="006053E8"/>
    <w:rsid w:val="006060AA"/>
    <w:rsid w:val="006062D4"/>
    <w:rsid w:val="006073E8"/>
    <w:rsid w:val="006110CE"/>
    <w:rsid w:val="006124FA"/>
    <w:rsid w:val="00612D79"/>
    <w:rsid w:val="00614FA5"/>
    <w:rsid w:val="00616D91"/>
    <w:rsid w:val="0062664A"/>
    <w:rsid w:val="006315E8"/>
    <w:rsid w:val="006329A2"/>
    <w:rsid w:val="00632DE5"/>
    <w:rsid w:val="00635876"/>
    <w:rsid w:val="0064189A"/>
    <w:rsid w:val="00642BE4"/>
    <w:rsid w:val="006436E5"/>
    <w:rsid w:val="00645847"/>
    <w:rsid w:val="00652083"/>
    <w:rsid w:val="00657865"/>
    <w:rsid w:val="0066226E"/>
    <w:rsid w:val="00662CDF"/>
    <w:rsid w:val="00662E92"/>
    <w:rsid w:val="006639BF"/>
    <w:rsid w:val="006648F4"/>
    <w:rsid w:val="00664967"/>
    <w:rsid w:val="00665EA4"/>
    <w:rsid w:val="00667406"/>
    <w:rsid w:val="00670B9B"/>
    <w:rsid w:val="00670EB3"/>
    <w:rsid w:val="00672229"/>
    <w:rsid w:val="006722B5"/>
    <w:rsid w:val="0067287E"/>
    <w:rsid w:val="00672944"/>
    <w:rsid w:val="00681930"/>
    <w:rsid w:val="00681A8C"/>
    <w:rsid w:val="006822C6"/>
    <w:rsid w:val="00683433"/>
    <w:rsid w:val="0068620C"/>
    <w:rsid w:val="00686A2B"/>
    <w:rsid w:val="00686FEC"/>
    <w:rsid w:val="0068781F"/>
    <w:rsid w:val="00691DFB"/>
    <w:rsid w:val="006954A8"/>
    <w:rsid w:val="00695853"/>
    <w:rsid w:val="006971BF"/>
    <w:rsid w:val="00697894"/>
    <w:rsid w:val="006A13DA"/>
    <w:rsid w:val="006B0CBF"/>
    <w:rsid w:val="006B1F2E"/>
    <w:rsid w:val="006B2D5E"/>
    <w:rsid w:val="006B7FB3"/>
    <w:rsid w:val="006C0461"/>
    <w:rsid w:val="006C0A76"/>
    <w:rsid w:val="006C0D8F"/>
    <w:rsid w:val="006C3077"/>
    <w:rsid w:val="006C4583"/>
    <w:rsid w:val="006C517F"/>
    <w:rsid w:val="006C5579"/>
    <w:rsid w:val="006D2DFA"/>
    <w:rsid w:val="006D499F"/>
    <w:rsid w:val="006E3C87"/>
    <w:rsid w:val="006E40DE"/>
    <w:rsid w:val="006E596A"/>
    <w:rsid w:val="006E72A9"/>
    <w:rsid w:val="006F3943"/>
    <w:rsid w:val="006F45BF"/>
    <w:rsid w:val="006F4951"/>
    <w:rsid w:val="006F6CF9"/>
    <w:rsid w:val="006F794E"/>
    <w:rsid w:val="007023AE"/>
    <w:rsid w:val="007039D7"/>
    <w:rsid w:val="00703FDF"/>
    <w:rsid w:val="00704B6E"/>
    <w:rsid w:val="00705039"/>
    <w:rsid w:val="0070649A"/>
    <w:rsid w:val="007073BF"/>
    <w:rsid w:val="0071049D"/>
    <w:rsid w:val="0071235A"/>
    <w:rsid w:val="00717237"/>
    <w:rsid w:val="00717A3A"/>
    <w:rsid w:val="00724566"/>
    <w:rsid w:val="007245C2"/>
    <w:rsid w:val="00724D70"/>
    <w:rsid w:val="007251CF"/>
    <w:rsid w:val="00725A08"/>
    <w:rsid w:val="00732013"/>
    <w:rsid w:val="00735928"/>
    <w:rsid w:val="00736E8E"/>
    <w:rsid w:val="00737B89"/>
    <w:rsid w:val="00740270"/>
    <w:rsid w:val="007421F1"/>
    <w:rsid w:val="007428B1"/>
    <w:rsid w:val="00743378"/>
    <w:rsid w:val="00746455"/>
    <w:rsid w:val="00747C1C"/>
    <w:rsid w:val="00751F1B"/>
    <w:rsid w:val="007532A0"/>
    <w:rsid w:val="007565E5"/>
    <w:rsid w:val="00756A2C"/>
    <w:rsid w:val="00756A50"/>
    <w:rsid w:val="00757216"/>
    <w:rsid w:val="00757713"/>
    <w:rsid w:val="00761CF8"/>
    <w:rsid w:val="0076600D"/>
    <w:rsid w:val="007705E4"/>
    <w:rsid w:val="00774579"/>
    <w:rsid w:val="00780ADD"/>
    <w:rsid w:val="0078425A"/>
    <w:rsid w:val="00784CC7"/>
    <w:rsid w:val="00786E28"/>
    <w:rsid w:val="0078738A"/>
    <w:rsid w:val="007923D1"/>
    <w:rsid w:val="0079360D"/>
    <w:rsid w:val="00796291"/>
    <w:rsid w:val="00797CE8"/>
    <w:rsid w:val="007A254A"/>
    <w:rsid w:val="007A5F2E"/>
    <w:rsid w:val="007A6D45"/>
    <w:rsid w:val="007B24CC"/>
    <w:rsid w:val="007B57C9"/>
    <w:rsid w:val="007B60C9"/>
    <w:rsid w:val="007C5641"/>
    <w:rsid w:val="007C6B77"/>
    <w:rsid w:val="007C7581"/>
    <w:rsid w:val="007C7A81"/>
    <w:rsid w:val="007D136B"/>
    <w:rsid w:val="007D35E6"/>
    <w:rsid w:val="007D409D"/>
    <w:rsid w:val="007D49E4"/>
    <w:rsid w:val="007D6CB4"/>
    <w:rsid w:val="007D7F69"/>
    <w:rsid w:val="007E0634"/>
    <w:rsid w:val="007E08E4"/>
    <w:rsid w:val="007E2366"/>
    <w:rsid w:val="007E2C1A"/>
    <w:rsid w:val="007E5415"/>
    <w:rsid w:val="007F0B6C"/>
    <w:rsid w:val="007F1186"/>
    <w:rsid w:val="007F2BBC"/>
    <w:rsid w:val="007F3E94"/>
    <w:rsid w:val="007F4871"/>
    <w:rsid w:val="007F4C14"/>
    <w:rsid w:val="007F5046"/>
    <w:rsid w:val="007F524E"/>
    <w:rsid w:val="008033DE"/>
    <w:rsid w:val="00803B2D"/>
    <w:rsid w:val="00804CA6"/>
    <w:rsid w:val="00807168"/>
    <w:rsid w:val="00807A73"/>
    <w:rsid w:val="00812F97"/>
    <w:rsid w:val="00813C58"/>
    <w:rsid w:val="00814320"/>
    <w:rsid w:val="00814C0A"/>
    <w:rsid w:val="00816E05"/>
    <w:rsid w:val="008175D7"/>
    <w:rsid w:val="00817776"/>
    <w:rsid w:val="0082365B"/>
    <w:rsid w:val="00823D9A"/>
    <w:rsid w:val="008241EE"/>
    <w:rsid w:val="00825E4A"/>
    <w:rsid w:val="00826D2D"/>
    <w:rsid w:val="0082743C"/>
    <w:rsid w:val="00831213"/>
    <w:rsid w:val="00833587"/>
    <w:rsid w:val="0083529C"/>
    <w:rsid w:val="00836314"/>
    <w:rsid w:val="00836FD7"/>
    <w:rsid w:val="00840150"/>
    <w:rsid w:val="0084132E"/>
    <w:rsid w:val="00842FD5"/>
    <w:rsid w:val="00844B86"/>
    <w:rsid w:val="00844FFF"/>
    <w:rsid w:val="00850912"/>
    <w:rsid w:val="008519D5"/>
    <w:rsid w:val="00851EDE"/>
    <w:rsid w:val="00852DC1"/>
    <w:rsid w:val="00856560"/>
    <w:rsid w:val="0086057F"/>
    <w:rsid w:val="00860A65"/>
    <w:rsid w:val="008644BB"/>
    <w:rsid w:val="00866919"/>
    <w:rsid w:val="008672F2"/>
    <w:rsid w:val="008738C5"/>
    <w:rsid w:val="00875544"/>
    <w:rsid w:val="00876A1F"/>
    <w:rsid w:val="00877245"/>
    <w:rsid w:val="00880A86"/>
    <w:rsid w:val="00880F78"/>
    <w:rsid w:val="00882A7F"/>
    <w:rsid w:val="008861C1"/>
    <w:rsid w:val="00890E5F"/>
    <w:rsid w:val="00892DD0"/>
    <w:rsid w:val="00892EAC"/>
    <w:rsid w:val="008938A2"/>
    <w:rsid w:val="00895606"/>
    <w:rsid w:val="00895929"/>
    <w:rsid w:val="00895DD1"/>
    <w:rsid w:val="008A21E3"/>
    <w:rsid w:val="008A4DE2"/>
    <w:rsid w:val="008A626B"/>
    <w:rsid w:val="008A62EF"/>
    <w:rsid w:val="008A6A9A"/>
    <w:rsid w:val="008B14BF"/>
    <w:rsid w:val="008B3B4B"/>
    <w:rsid w:val="008B6964"/>
    <w:rsid w:val="008B71D1"/>
    <w:rsid w:val="008B7449"/>
    <w:rsid w:val="008C376D"/>
    <w:rsid w:val="008C5147"/>
    <w:rsid w:val="008D189B"/>
    <w:rsid w:val="008D350E"/>
    <w:rsid w:val="008D79CE"/>
    <w:rsid w:val="008E3A6F"/>
    <w:rsid w:val="008E5569"/>
    <w:rsid w:val="008E56F1"/>
    <w:rsid w:val="008E718A"/>
    <w:rsid w:val="008E7C46"/>
    <w:rsid w:val="008F18ED"/>
    <w:rsid w:val="008F4BF2"/>
    <w:rsid w:val="008F5FE0"/>
    <w:rsid w:val="008F66FE"/>
    <w:rsid w:val="008F7636"/>
    <w:rsid w:val="00903CC8"/>
    <w:rsid w:val="009051AB"/>
    <w:rsid w:val="00905543"/>
    <w:rsid w:val="00906633"/>
    <w:rsid w:val="00907331"/>
    <w:rsid w:val="00910698"/>
    <w:rsid w:val="00910AE7"/>
    <w:rsid w:val="0091147E"/>
    <w:rsid w:val="00912A5A"/>
    <w:rsid w:val="0091340A"/>
    <w:rsid w:val="00913813"/>
    <w:rsid w:val="00913F2C"/>
    <w:rsid w:val="009151ED"/>
    <w:rsid w:val="009209F7"/>
    <w:rsid w:val="00920DEE"/>
    <w:rsid w:val="009210E2"/>
    <w:rsid w:val="00922DC9"/>
    <w:rsid w:val="00924B73"/>
    <w:rsid w:val="00926E0C"/>
    <w:rsid w:val="0092723E"/>
    <w:rsid w:val="00930033"/>
    <w:rsid w:val="00933E3A"/>
    <w:rsid w:val="00937233"/>
    <w:rsid w:val="00937DB3"/>
    <w:rsid w:val="00941128"/>
    <w:rsid w:val="00943FE7"/>
    <w:rsid w:val="00944443"/>
    <w:rsid w:val="00950030"/>
    <w:rsid w:val="0095094A"/>
    <w:rsid w:val="009531F4"/>
    <w:rsid w:val="00953B48"/>
    <w:rsid w:val="00954183"/>
    <w:rsid w:val="0095667F"/>
    <w:rsid w:val="0096217C"/>
    <w:rsid w:val="00962876"/>
    <w:rsid w:val="00963986"/>
    <w:rsid w:val="00966363"/>
    <w:rsid w:val="009668CC"/>
    <w:rsid w:val="00966B65"/>
    <w:rsid w:val="0097021A"/>
    <w:rsid w:val="00971BC9"/>
    <w:rsid w:val="009722FD"/>
    <w:rsid w:val="00973E4D"/>
    <w:rsid w:val="00977F4D"/>
    <w:rsid w:val="00991E63"/>
    <w:rsid w:val="009A0F9B"/>
    <w:rsid w:val="009A1AB1"/>
    <w:rsid w:val="009A30BA"/>
    <w:rsid w:val="009A5F1A"/>
    <w:rsid w:val="009B63BB"/>
    <w:rsid w:val="009B6862"/>
    <w:rsid w:val="009C0BCF"/>
    <w:rsid w:val="009C1E9E"/>
    <w:rsid w:val="009C1EF7"/>
    <w:rsid w:val="009C2A7F"/>
    <w:rsid w:val="009C2C98"/>
    <w:rsid w:val="009C2FED"/>
    <w:rsid w:val="009C3D1E"/>
    <w:rsid w:val="009C56DF"/>
    <w:rsid w:val="009D04B4"/>
    <w:rsid w:val="009D31DA"/>
    <w:rsid w:val="009D5CEE"/>
    <w:rsid w:val="009D6A1B"/>
    <w:rsid w:val="009D7B8C"/>
    <w:rsid w:val="009E16BE"/>
    <w:rsid w:val="009E1AAB"/>
    <w:rsid w:val="009E343E"/>
    <w:rsid w:val="009E6718"/>
    <w:rsid w:val="009E77CB"/>
    <w:rsid w:val="009E7A1A"/>
    <w:rsid w:val="009E7D60"/>
    <w:rsid w:val="009F0F6F"/>
    <w:rsid w:val="009F1159"/>
    <w:rsid w:val="009F4131"/>
    <w:rsid w:val="009F5237"/>
    <w:rsid w:val="009F6219"/>
    <w:rsid w:val="009F746B"/>
    <w:rsid w:val="009F7A46"/>
    <w:rsid w:val="00A02C1F"/>
    <w:rsid w:val="00A02EA7"/>
    <w:rsid w:val="00A0547F"/>
    <w:rsid w:val="00A069BC"/>
    <w:rsid w:val="00A07233"/>
    <w:rsid w:val="00A112E8"/>
    <w:rsid w:val="00A11A61"/>
    <w:rsid w:val="00A16847"/>
    <w:rsid w:val="00A172CA"/>
    <w:rsid w:val="00A207C5"/>
    <w:rsid w:val="00A23E5F"/>
    <w:rsid w:val="00A24671"/>
    <w:rsid w:val="00A24673"/>
    <w:rsid w:val="00A2572E"/>
    <w:rsid w:val="00A26594"/>
    <w:rsid w:val="00A27CE1"/>
    <w:rsid w:val="00A3047A"/>
    <w:rsid w:val="00A31BF4"/>
    <w:rsid w:val="00A323AF"/>
    <w:rsid w:val="00A32DA3"/>
    <w:rsid w:val="00A36593"/>
    <w:rsid w:val="00A3785E"/>
    <w:rsid w:val="00A3792C"/>
    <w:rsid w:val="00A45E15"/>
    <w:rsid w:val="00A5046D"/>
    <w:rsid w:val="00A52946"/>
    <w:rsid w:val="00A548FC"/>
    <w:rsid w:val="00A56459"/>
    <w:rsid w:val="00A56498"/>
    <w:rsid w:val="00A56ADB"/>
    <w:rsid w:val="00A5771E"/>
    <w:rsid w:val="00A57D76"/>
    <w:rsid w:val="00A61C2A"/>
    <w:rsid w:val="00A6333E"/>
    <w:rsid w:val="00A659FA"/>
    <w:rsid w:val="00A81DEA"/>
    <w:rsid w:val="00A84814"/>
    <w:rsid w:val="00A86B82"/>
    <w:rsid w:val="00A921A1"/>
    <w:rsid w:val="00A95D34"/>
    <w:rsid w:val="00A9650E"/>
    <w:rsid w:val="00A96643"/>
    <w:rsid w:val="00AA0CA3"/>
    <w:rsid w:val="00AA0E01"/>
    <w:rsid w:val="00AA4782"/>
    <w:rsid w:val="00AA4FA9"/>
    <w:rsid w:val="00AB1327"/>
    <w:rsid w:val="00AB2F89"/>
    <w:rsid w:val="00AB3D4C"/>
    <w:rsid w:val="00AB4E4B"/>
    <w:rsid w:val="00AB7DB3"/>
    <w:rsid w:val="00AC0C8C"/>
    <w:rsid w:val="00AC2BA8"/>
    <w:rsid w:val="00AC2FFB"/>
    <w:rsid w:val="00AD0F0B"/>
    <w:rsid w:val="00AD1E4F"/>
    <w:rsid w:val="00AD4EF4"/>
    <w:rsid w:val="00AD7185"/>
    <w:rsid w:val="00AD7FFD"/>
    <w:rsid w:val="00AE032B"/>
    <w:rsid w:val="00AE060A"/>
    <w:rsid w:val="00AE3514"/>
    <w:rsid w:val="00AE42FB"/>
    <w:rsid w:val="00AE57A5"/>
    <w:rsid w:val="00AE593B"/>
    <w:rsid w:val="00AE7C43"/>
    <w:rsid w:val="00AF143B"/>
    <w:rsid w:val="00AF3F0C"/>
    <w:rsid w:val="00AF652D"/>
    <w:rsid w:val="00B012EE"/>
    <w:rsid w:val="00B0263B"/>
    <w:rsid w:val="00B02739"/>
    <w:rsid w:val="00B037E5"/>
    <w:rsid w:val="00B04C61"/>
    <w:rsid w:val="00B056BA"/>
    <w:rsid w:val="00B05BEA"/>
    <w:rsid w:val="00B11A53"/>
    <w:rsid w:val="00B12726"/>
    <w:rsid w:val="00B1281E"/>
    <w:rsid w:val="00B16EF5"/>
    <w:rsid w:val="00B17FEE"/>
    <w:rsid w:val="00B201BB"/>
    <w:rsid w:val="00B26371"/>
    <w:rsid w:val="00B27949"/>
    <w:rsid w:val="00B3069C"/>
    <w:rsid w:val="00B309AC"/>
    <w:rsid w:val="00B31477"/>
    <w:rsid w:val="00B342C7"/>
    <w:rsid w:val="00B34337"/>
    <w:rsid w:val="00B35CFB"/>
    <w:rsid w:val="00B3654C"/>
    <w:rsid w:val="00B365B0"/>
    <w:rsid w:val="00B3679F"/>
    <w:rsid w:val="00B36968"/>
    <w:rsid w:val="00B37DF4"/>
    <w:rsid w:val="00B40143"/>
    <w:rsid w:val="00B40341"/>
    <w:rsid w:val="00B40BBA"/>
    <w:rsid w:val="00B40E8D"/>
    <w:rsid w:val="00B43711"/>
    <w:rsid w:val="00B443A7"/>
    <w:rsid w:val="00B45BE7"/>
    <w:rsid w:val="00B46095"/>
    <w:rsid w:val="00B4703D"/>
    <w:rsid w:val="00B4721B"/>
    <w:rsid w:val="00B540B1"/>
    <w:rsid w:val="00B62D80"/>
    <w:rsid w:val="00B672EE"/>
    <w:rsid w:val="00B716E0"/>
    <w:rsid w:val="00B71885"/>
    <w:rsid w:val="00B73EDD"/>
    <w:rsid w:val="00B75A41"/>
    <w:rsid w:val="00B77FF5"/>
    <w:rsid w:val="00B80C6A"/>
    <w:rsid w:val="00B82DD9"/>
    <w:rsid w:val="00B83E3C"/>
    <w:rsid w:val="00B853CB"/>
    <w:rsid w:val="00B85678"/>
    <w:rsid w:val="00B864DC"/>
    <w:rsid w:val="00B86B75"/>
    <w:rsid w:val="00B87210"/>
    <w:rsid w:val="00B90DC5"/>
    <w:rsid w:val="00B947E6"/>
    <w:rsid w:val="00BA2C8C"/>
    <w:rsid w:val="00BA30AB"/>
    <w:rsid w:val="00BA52BF"/>
    <w:rsid w:val="00BB01C3"/>
    <w:rsid w:val="00BB1637"/>
    <w:rsid w:val="00BB3049"/>
    <w:rsid w:val="00BB3677"/>
    <w:rsid w:val="00BB4465"/>
    <w:rsid w:val="00BB4F5D"/>
    <w:rsid w:val="00BC0004"/>
    <w:rsid w:val="00BC567A"/>
    <w:rsid w:val="00BC7F6D"/>
    <w:rsid w:val="00BD2BC3"/>
    <w:rsid w:val="00BD3564"/>
    <w:rsid w:val="00BD52CD"/>
    <w:rsid w:val="00BD78D2"/>
    <w:rsid w:val="00BE4F99"/>
    <w:rsid w:val="00BE5365"/>
    <w:rsid w:val="00BE5B1B"/>
    <w:rsid w:val="00BF1F3C"/>
    <w:rsid w:val="00BF22D9"/>
    <w:rsid w:val="00BF27BD"/>
    <w:rsid w:val="00BF37AA"/>
    <w:rsid w:val="00BF4F96"/>
    <w:rsid w:val="00BF760C"/>
    <w:rsid w:val="00C017EC"/>
    <w:rsid w:val="00C05872"/>
    <w:rsid w:val="00C05D44"/>
    <w:rsid w:val="00C14F4A"/>
    <w:rsid w:val="00C150FF"/>
    <w:rsid w:val="00C1756F"/>
    <w:rsid w:val="00C21310"/>
    <w:rsid w:val="00C22772"/>
    <w:rsid w:val="00C22DEC"/>
    <w:rsid w:val="00C267FF"/>
    <w:rsid w:val="00C275E9"/>
    <w:rsid w:val="00C31D32"/>
    <w:rsid w:val="00C33687"/>
    <w:rsid w:val="00C3520A"/>
    <w:rsid w:val="00C36BF1"/>
    <w:rsid w:val="00C36C5C"/>
    <w:rsid w:val="00C37F4F"/>
    <w:rsid w:val="00C42898"/>
    <w:rsid w:val="00C43BC2"/>
    <w:rsid w:val="00C451D0"/>
    <w:rsid w:val="00C467BB"/>
    <w:rsid w:val="00C474F9"/>
    <w:rsid w:val="00C501B4"/>
    <w:rsid w:val="00C50E91"/>
    <w:rsid w:val="00C516C8"/>
    <w:rsid w:val="00C51729"/>
    <w:rsid w:val="00C51DEF"/>
    <w:rsid w:val="00C52375"/>
    <w:rsid w:val="00C528E3"/>
    <w:rsid w:val="00C55205"/>
    <w:rsid w:val="00C57188"/>
    <w:rsid w:val="00C63078"/>
    <w:rsid w:val="00C64ABE"/>
    <w:rsid w:val="00C650B8"/>
    <w:rsid w:val="00C66C10"/>
    <w:rsid w:val="00C6780E"/>
    <w:rsid w:val="00C67B63"/>
    <w:rsid w:val="00C705CD"/>
    <w:rsid w:val="00C71176"/>
    <w:rsid w:val="00C73542"/>
    <w:rsid w:val="00C76D0A"/>
    <w:rsid w:val="00C81441"/>
    <w:rsid w:val="00C8279A"/>
    <w:rsid w:val="00C86089"/>
    <w:rsid w:val="00C878FC"/>
    <w:rsid w:val="00C907CC"/>
    <w:rsid w:val="00C947B8"/>
    <w:rsid w:val="00C96027"/>
    <w:rsid w:val="00CA138B"/>
    <w:rsid w:val="00CA180A"/>
    <w:rsid w:val="00CA19F1"/>
    <w:rsid w:val="00CA2D66"/>
    <w:rsid w:val="00CA3726"/>
    <w:rsid w:val="00CA58DD"/>
    <w:rsid w:val="00CA676F"/>
    <w:rsid w:val="00CB2189"/>
    <w:rsid w:val="00CB4B83"/>
    <w:rsid w:val="00CB6455"/>
    <w:rsid w:val="00CC170A"/>
    <w:rsid w:val="00CC2B0B"/>
    <w:rsid w:val="00CC2F12"/>
    <w:rsid w:val="00CD32F4"/>
    <w:rsid w:val="00CD384A"/>
    <w:rsid w:val="00CD7493"/>
    <w:rsid w:val="00CD7893"/>
    <w:rsid w:val="00CD7F16"/>
    <w:rsid w:val="00CE006D"/>
    <w:rsid w:val="00CE0DF0"/>
    <w:rsid w:val="00CE2C5C"/>
    <w:rsid w:val="00CF24D7"/>
    <w:rsid w:val="00CF3851"/>
    <w:rsid w:val="00CF3E52"/>
    <w:rsid w:val="00CF401A"/>
    <w:rsid w:val="00CF5901"/>
    <w:rsid w:val="00CF74E8"/>
    <w:rsid w:val="00D00016"/>
    <w:rsid w:val="00D00161"/>
    <w:rsid w:val="00D00B46"/>
    <w:rsid w:val="00D0130C"/>
    <w:rsid w:val="00D029F7"/>
    <w:rsid w:val="00D05CCE"/>
    <w:rsid w:val="00D10C3B"/>
    <w:rsid w:val="00D115BA"/>
    <w:rsid w:val="00D12E26"/>
    <w:rsid w:val="00D13D95"/>
    <w:rsid w:val="00D17414"/>
    <w:rsid w:val="00D22353"/>
    <w:rsid w:val="00D2382E"/>
    <w:rsid w:val="00D2501A"/>
    <w:rsid w:val="00D250E7"/>
    <w:rsid w:val="00D25101"/>
    <w:rsid w:val="00D253FC"/>
    <w:rsid w:val="00D27661"/>
    <w:rsid w:val="00D27DA7"/>
    <w:rsid w:val="00D315B5"/>
    <w:rsid w:val="00D33B4E"/>
    <w:rsid w:val="00D34826"/>
    <w:rsid w:val="00D3600F"/>
    <w:rsid w:val="00D419BC"/>
    <w:rsid w:val="00D44633"/>
    <w:rsid w:val="00D44B2D"/>
    <w:rsid w:val="00D46575"/>
    <w:rsid w:val="00D475AF"/>
    <w:rsid w:val="00D500DA"/>
    <w:rsid w:val="00D51EB7"/>
    <w:rsid w:val="00D52AE4"/>
    <w:rsid w:val="00D54170"/>
    <w:rsid w:val="00D605C1"/>
    <w:rsid w:val="00D63BF5"/>
    <w:rsid w:val="00D63EC6"/>
    <w:rsid w:val="00D6741A"/>
    <w:rsid w:val="00D6777C"/>
    <w:rsid w:val="00D73AE2"/>
    <w:rsid w:val="00D75DBD"/>
    <w:rsid w:val="00D80C10"/>
    <w:rsid w:val="00D81C7A"/>
    <w:rsid w:val="00D81EE0"/>
    <w:rsid w:val="00D8298D"/>
    <w:rsid w:val="00D8556A"/>
    <w:rsid w:val="00D867B3"/>
    <w:rsid w:val="00D8738F"/>
    <w:rsid w:val="00D87798"/>
    <w:rsid w:val="00D91F59"/>
    <w:rsid w:val="00D927F0"/>
    <w:rsid w:val="00D97041"/>
    <w:rsid w:val="00D97F39"/>
    <w:rsid w:val="00DA629B"/>
    <w:rsid w:val="00DB0EAB"/>
    <w:rsid w:val="00DB3FE5"/>
    <w:rsid w:val="00DB4B2B"/>
    <w:rsid w:val="00DB67C1"/>
    <w:rsid w:val="00DB74CB"/>
    <w:rsid w:val="00DC0DC4"/>
    <w:rsid w:val="00DC5B34"/>
    <w:rsid w:val="00DC693D"/>
    <w:rsid w:val="00DD4A19"/>
    <w:rsid w:val="00DD4D3D"/>
    <w:rsid w:val="00DD5153"/>
    <w:rsid w:val="00DE3BE9"/>
    <w:rsid w:val="00DE4049"/>
    <w:rsid w:val="00DE457F"/>
    <w:rsid w:val="00DE70DB"/>
    <w:rsid w:val="00DE74FA"/>
    <w:rsid w:val="00DF1BDE"/>
    <w:rsid w:val="00DF5D32"/>
    <w:rsid w:val="00DF75E7"/>
    <w:rsid w:val="00E0042A"/>
    <w:rsid w:val="00E00540"/>
    <w:rsid w:val="00E01CFD"/>
    <w:rsid w:val="00E042C3"/>
    <w:rsid w:val="00E05E95"/>
    <w:rsid w:val="00E06AE6"/>
    <w:rsid w:val="00E07869"/>
    <w:rsid w:val="00E1136D"/>
    <w:rsid w:val="00E11425"/>
    <w:rsid w:val="00E12A77"/>
    <w:rsid w:val="00E146C3"/>
    <w:rsid w:val="00E1546D"/>
    <w:rsid w:val="00E15728"/>
    <w:rsid w:val="00E210B4"/>
    <w:rsid w:val="00E2155F"/>
    <w:rsid w:val="00E248BC"/>
    <w:rsid w:val="00E270E2"/>
    <w:rsid w:val="00E3050C"/>
    <w:rsid w:val="00E3122F"/>
    <w:rsid w:val="00E32018"/>
    <w:rsid w:val="00E33EA6"/>
    <w:rsid w:val="00E36CE8"/>
    <w:rsid w:val="00E37742"/>
    <w:rsid w:val="00E42843"/>
    <w:rsid w:val="00E44F7F"/>
    <w:rsid w:val="00E46740"/>
    <w:rsid w:val="00E5053B"/>
    <w:rsid w:val="00E5232E"/>
    <w:rsid w:val="00E616D8"/>
    <w:rsid w:val="00E63AB2"/>
    <w:rsid w:val="00E63F78"/>
    <w:rsid w:val="00E644CB"/>
    <w:rsid w:val="00E647FD"/>
    <w:rsid w:val="00E64A29"/>
    <w:rsid w:val="00E65733"/>
    <w:rsid w:val="00E659A9"/>
    <w:rsid w:val="00E65DE2"/>
    <w:rsid w:val="00E6695C"/>
    <w:rsid w:val="00E73BD2"/>
    <w:rsid w:val="00E749B9"/>
    <w:rsid w:val="00E82EF4"/>
    <w:rsid w:val="00E8486A"/>
    <w:rsid w:val="00E9362D"/>
    <w:rsid w:val="00E93F1D"/>
    <w:rsid w:val="00E95036"/>
    <w:rsid w:val="00EA01F5"/>
    <w:rsid w:val="00EA0C47"/>
    <w:rsid w:val="00EA1A19"/>
    <w:rsid w:val="00EB0993"/>
    <w:rsid w:val="00EB0A8A"/>
    <w:rsid w:val="00EB3B90"/>
    <w:rsid w:val="00EC1689"/>
    <w:rsid w:val="00EC1A67"/>
    <w:rsid w:val="00EC5AAF"/>
    <w:rsid w:val="00EC6662"/>
    <w:rsid w:val="00ED2779"/>
    <w:rsid w:val="00ED2E5C"/>
    <w:rsid w:val="00ED388A"/>
    <w:rsid w:val="00ED75F6"/>
    <w:rsid w:val="00ED7EB3"/>
    <w:rsid w:val="00EE1B0E"/>
    <w:rsid w:val="00EE7249"/>
    <w:rsid w:val="00EF4C0A"/>
    <w:rsid w:val="00EF53E1"/>
    <w:rsid w:val="00EF6360"/>
    <w:rsid w:val="00F01A98"/>
    <w:rsid w:val="00F01AC2"/>
    <w:rsid w:val="00F0476B"/>
    <w:rsid w:val="00F055AE"/>
    <w:rsid w:val="00F077BD"/>
    <w:rsid w:val="00F116B3"/>
    <w:rsid w:val="00F13F1D"/>
    <w:rsid w:val="00F1481A"/>
    <w:rsid w:val="00F169F9"/>
    <w:rsid w:val="00F237EB"/>
    <w:rsid w:val="00F25A31"/>
    <w:rsid w:val="00F26A36"/>
    <w:rsid w:val="00F33752"/>
    <w:rsid w:val="00F3384A"/>
    <w:rsid w:val="00F33949"/>
    <w:rsid w:val="00F40175"/>
    <w:rsid w:val="00F4192B"/>
    <w:rsid w:val="00F44532"/>
    <w:rsid w:val="00F4490C"/>
    <w:rsid w:val="00F5004F"/>
    <w:rsid w:val="00F52F2B"/>
    <w:rsid w:val="00F61901"/>
    <w:rsid w:val="00F61CE1"/>
    <w:rsid w:val="00F6311B"/>
    <w:rsid w:val="00F6354A"/>
    <w:rsid w:val="00F6508F"/>
    <w:rsid w:val="00F65AF0"/>
    <w:rsid w:val="00F66699"/>
    <w:rsid w:val="00F67561"/>
    <w:rsid w:val="00F71054"/>
    <w:rsid w:val="00F71AE9"/>
    <w:rsid w:val="00F73B4C"/>
    <w:rsid w:val="00F760B4"/>
    <w:rsid w:val="00F8109B"/>
    <w:rsid w:val="00F81A34"/>
    <w:rsid w:val="00F82D70"/>
    <w:rsid w:val="00F83E0F"/>
    <w:rsid w:val="00F8475E"/>
    <w:rsid w:val="00F84801"/>
    <w:rsid w:val="00FA0452"/>
    <w:rsid w:val="00FA3155"/>
    <w:rsid w:val="00FA3370"/>
    <w:rsid w:val="00FA3B72"/>
    <w:rsid w:val="00FA4981"/>
    <w:rsid w:val="00FA64FB"/>
    <w:rsid w:val="00FA78C3"/>
    <w:rsid w:val="00FA7CB7"/>
    <w:rsid w:val="00FB29BE"/>
    <w:rsid w:val="00FB6968"/>
    <w:rsid w:val="00FC0004"/>
    <w:rsid w:val="00FC04B3"/>
    <w:rsid w:val="00FC30FD"/>
    <w:rsid w:val="00FC3512"/>
    <w:rsid w:val="00FC5750"/>
    <w:rsid w:val="00FD114E"/>
    <w:rsid w:val="00FD43B6"/>
    <w:rsid w:val="00FD5E94"/>
    <w:rsid w:val="00FD6704"/>
    <w:rsid w:val="00FD767A"/>
    <w:rsid w:val="00FD7B45"/>
    <w:rsid w:val="00FE0618"/>
    <w:rsid w:val="00FE10C3"/>
    <w:rsid w:val="00FE13F8"/>
    <w:rsid w:val="00FF0E08"/>
    <w:rsid w:val="00FF2CAB"/>
    <w:rsid w:val="00FF2DCA"/>
    <w:rsid w:val="00FF3219"/>
    <w:rsid w:val="00FF3661"/>
    <w:rsid w:val="00FF7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872"/>
    <w:rPr>
      <w:rFonts w:ascii="Arial" w:hAnsi="Arial" w:cs="Times"/>
      <w:sz w:val="24"/>
      <w:lang w:val="de-DE" w:eastAsia="ar-SA"/>
    </w:rPr>
  </w:style>
  <w:style w:type="paragraph" w:styleId="1">
    <w:name w:val="heading 1"/>
    <w:basedOn w:val="a"/>
    <w:next w:val="a"/>
    <w:qFormat/>
    <w:rsid w:val="001B3D62"/>
    <w:pPr>
      <w:keepNext/>
      <w:spacing w:before="240" w:after="60"/>
      <w:outlineLvl w:val="0"/>
    </w:pPr>
    <w:rPr>
      <w:rFonts w:ascii="Times New Roman" w:hAnsi="Times New Roman" w:cs="Arial"/>
      <w:bCs/>
      <w:kern w:val="32"/>
      <w:sz w:val="28"/>
      <w:szCs w:val="32"/>
    </w:rPr>
  </w:style>
  <w:style w:type="paragraph" w:styleId="2">
    <w:name w:val="heading 2"/>
    <w:basedOn w:val="1"/>
    <w:next w:val="a"/>
    <w:qFormat/>
    <w:rsid w:val="00C05872"/>
    <w:pPr>
      <w:keepLines/>
      <w:numPr>
        <w:ilvl w:val="1"/>
        <w:numId w:val="1"/>
      </w:numPr>
      <w:suppressAutoHyphens/>
      <w:spacing w:before="200" w:after="0"/>
      <w:outlineLvl w:val="1"/>
    </w:pPr>
    <w:rPr>
      <w:rFonts w:ascii="Swis721 Blk BT" w:hAnsi="Swis721 Blk BT" w:cs="Times"/>
      <w:b/>
      <w:bCs w:val="0"/>
      <w:caps/>
      <w:kern w:val="0"/>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C05872"/>
  </w:style>
  <w:style w:type="character" w:styleId="a4">
    <w:name w:val="Hyperlink"/>
    <w:rsid w:val="00C05872"/>
    <w:rPr>
      <w:color w:val="0000FF"/>
      <w:u w:val="single"/>
    </w:rPr>
  </w:style>
  <w:style w:type="paragraph" w:styleId="a5">
    <w:name w:val="Body Text"/>
    <w:basedOn w:val="a"/>
    <w:semiHidden/>
    <w:rsid w:val="00C05872"/>
    <w:pPr>
      <w:spacing w:before="80"/>
      <w:ind w:left="960"/>
      <w:jc w:val="both"/>
    </w:pPr>
    <w:rPr>
      <w:sz w:val="20"/>
      <w:lang w:val="en-GB"/>
    </w:rPr>
  </w:style>
  <w:style w:type="paragraph" w:styleId="a6">
    <w:name w:val="List"/>
    <w:basedOn w:val="a5"/>
    <w:semiHidden/>
    <w:rsid w:val="00C05872"/>
    <w:rPr>
      <w:rFonts w:ascii="Times New Roman" w:hAnsi="Times New Roman"/>
    </w:rPr>
  </w:style>
  <w:style w:type="paragraph" w:styleId="a7">
    <w:name w:val="footer"/>
    <w:basedOn w:val="a"/>
    <w:semiHidden/>
    <w:rsid w:val="00C05872"/>
    <w:pPr>
      <w:tabs>
        <w:tab w:val="center" w:pos="4819"/>
        <w:tab w:val="right" w:pos="9071"/>
      </w:tabs>
    </w:pPr>
  </w:style>
  <w:style w:type="paragraph" w:styleId="a8">
    <w:name w:val="header"/>
    <w:basedOn w:val="a"/>
    <w:semiHidden/>
    <w:rsid w:val="00C05872"/>
    <w:pPr>
      <w:tabs>
        <w:tab w:val="center" w:pos="4819"/>
        <w:tab w:val="right" w:pos="9071"/>
      </w:tabs>
    </w:pPr>
  </w:style>
  <w:style w:type="paragraph" w:customStyle="1" w:styleId="Bullet">
    <w:name w:val="Bullet"/>
    <w:rsid w:val="00C05872"/>
    <w:pPr>
      <w:numPr>
        <w:numId w:val="2"/>
      </w:numPr>
      <w:suppressAutoHyphens/>
      <w:spacing w:before="80"/>
      <w:ind w:left="965"/>
      <w:jc w:val="both"/>
    </w:pPr>
    <w:rPr>
      <w:rFonts w:ascii="Arial" w:hAnsi="Arial" w:cs="Times"/>
      <w:lang w:val="de-DE" w:eastAsia="ar-SA"/>
    </w:rPr>
  </w:style>
  <w:style w:type="paragraph" w:customStyle="1" w:styleId="Subhead1">
    <w:name w:val="Subhead 1"/>
    <w:basedOn w:val="a5"/>
    <w:next w:val="a5"/>
    <w:rsid w:val="00C05872"/>
    <w:pPr>
      <w:keepNext/>
      <w:keepLines/>
      <w:tabs>
        <w:tab w:val="left" w:pos="960"/>
      </w:tabs>
      <w:suppressAutoHyphens/>
      <w:spacing w:before="200"/>
      <w:ind w:hanging="960"/>
      <w:jc w:val="left"/>
    </w:pPr>
    <w:rPr>
      <w:b/>
      <w:caps/>
      <w:spacing w:val="12"/>
      <w:sz w:val="22"/>
    </w:rPr>
  </w:style>
  <w:style w:type="paragraph" w:customStyle="1" w:styleId="BodyText1">
    <w:name w:val="Body Text1"/>
    <w:basedOn w:val="a5"/>
    <w:next w:val="a5"/>
    <w:rsid w:val="00C05872"/>
    <w:pPr>
      <w:ind w:hanging="960"/>
    </w:pPr>
  </w:style>
  <w:style w:type="paragraph" w:customStyle="1" w:styleId="BodyText2">
    <w:name w:val="Body Text2"/>
    <w:basedOn w:val="a5"/>
    <w:rsid w:val="00C05872"/>
    <w:pPr>
      <w:tabs>
        <w:tab w:val="left" w:pos="1320"/>
      </w:tabs>
      <w:ind w:left="1320" w:hanging="360"/>
    </w:pPr>
  </w:style>
  <w:style w:type="paragraph" w:styleId="a9">
    <w:name w:val="List Paragraph"/>
    <w:basedOn w:val="a"/>
    <w:link w:val="aa"/>
    <w:uiPriority w:val="34"/>
    <w:qFormat/>
    <w:rsid w:val="00C05872"/>
    <w:pPr>
      <w:ind w:left="1296"/>
    </w:pPr>
  </w:style>
  <w:style w:type="character" w:styleId="ab">
    <w:name w:val="annotation reference"/>
    <w:semiHidden/>
    <w:rsid w:val="00080F52"/>
    <w:rPr>
      <w:sz w:val="16"/>
      <w:szCs w:val="16"/>
    </w:rPr>
  </w:style>
  <w:style w:type="paragraph" w:styleId="ac">
    <w:name w:val="annotation text"/>
    <w:basedOn w:val="a"/>
    <w:semiHidden/>
    <w:rsid w:val="00080F52"/>
    <w:rPr>
      <w:sz w:val="20"/>
    </w:rPr>
  </w:style>
  <w:style w:type="paragraph" w:styleId="ad">
    <w:name w:val="annotation subject"/>
    <w:basedOn w:val="ac"/>
    <w:next w:val="ac"/>
    <w:semiHidden/>
    <w:rsid w:val="00080F52"/>
    <w:rPr>
      <w:b/>
      <w:bCs/>
    </w:rPr>
  </w:style>
  <w:style w:type="paragraph" w:styleId="ae">
    <w:name w:val="Balloon Text"/>
    <w:basedOn w:val="a"/>
    <w:semiHidden/>
    <w:rsid w:val="00080F52"/>
    <w:rPr>
      <w:rFonts w:ascii="Tahoma" w:hAnsi="Tahoma" w:cs="Tahoma"/>
      <w:sz w:val="16"/>
      <w:szCs w:val="16"/>
    </w:rPr>
  </w:style>
  <w:style w:type="paragraph" w:customStyle="1" w:styleId="Style1">
    <w:name w:val="Style1"/>
    <w:basedOn w:val="1"/>
    <w:rsid w:val="00DE70DB"/>
    <w:pPr>
      <w:numPr>
        <w:numId w:val="3"/>
      </w:numPr>
      <w:tabs>
        <w:tab w:val="left" w:pos="426"/>
        <w:tab w:val="left" w:pos="709"/>
        <w:tab w:val="left" w:pos="1701"/>
      </w:tabs>
      <w:spacing w:after="120"/>
      <w:ind w:left="357" w:hanging="357"/>
      <w:jc w:val="both"/>
    </w:pPr>
    <w:rPr>
      <w:rFonts w:cs="Times New Roman"/>
      <w:bCs w:val="0"/>
      <w:szCs w:val="28"/>
      <w:lang w:val="en-GB"/>
    </w:rPr>
  </w:style>
  <w:style w:type="character" w:customStyle="1" w:styleId="Aheading1">
    <w:name w:val="A heading 1"/>
    <w:rsid w:val="00DE70DB"/>
    <w:rPr>
      <w:rFonts w:ascii="Times New Roman" w:hAnsi="Times New Roman"/>
      <w:sz w:val="28"/>
    </w:rPr>
  </w:style>
  <w:style w:type="paragraph" w:styleId="20">
    <w:name w:val="toc 2"/>
    <w:basedOn w:val="a"/>
    <w:next w:val="a"/>
    <w:autoRedefine/>
    <w:semiHidden/>
    <w:rsid w:val="00DE70DB"/>
    <w:pPr>
      <w:ind w:left="240"/>
    </w:pPr>
  </w:style>
  <w:style w:type="character" w:customStyle="1" w:styleId="laimonasmontrimavic">
    <w:name w:val="laimonas.montrimavic"/>
    <w:semiHidden/>
    <w:rsid w:val="00DA629B"/>
    <w:rPr>
      <w:rFonts w:ascii="Arial" w:hAnsi="Arial" w:cs="Arial"/>
      <w:color w:val="auto"/>
      <w:sz w:val="20"/>
      <w:szCs w:val="20"/>
    </w:rPr>
  </w:style>
  <w:style w:type="paragraph" w:styleId="10">
    <w:name w:val="toc 1"/>
    <w:basedOn w:val="a"/>
    <w:next w:val="a"/>
    <w:autoRedefine/>
    <w:semiHidden/>
    <w:rsid w:val="00DE70DB"/>
  </w:style>
  <w:style w:type="character" w:styleId="af">
    <w:name w:val="Emphasis"/>
    <w:qFormat/>
    <w:rsid w:val="00A45E15"/>
    <w:rPr>
      <w:i/>
      <w:iCs/>
    </w:rPr>
  </w:style>
  <w:style w:type="table" w:styleId="af0">
    <w:name w:val="Table Grid"/>
    <w:basedOn w:val="a1"/>
    <w:rsid w:val="00AB4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dudys">
    <w:name w:val="v.dudys"/>
    <w:semiHidden/>
    <w:rsid w:val="0082365B"/>
    <w:rPr>
      <w:rFonts w:ascii="Arial" w:hAnsi="Arial" w:cs="Arial"/>
      <w:color w:val="000080"/>
      <w:sz w:val="20"/>
      <w:szCs w:val="20"/>
    </w:rPr>
  </w:style>
  <w:style w:type="character" w:customStyle="1" w:styleId="af1">
    <w:name w:val="Текст Знак"/>
    <w:link w:val="af2"/>
    <w:rsid w:val="00FF3661"/>
    <w:rPr>
      <w:rFonts w:ascii="Consolas" w:hAnsi="Consolas"/>
      <w:lang w:bidi="ar-SA"/>
    </w:rPr>
  </w:style>
  <w:style w:type="paragraph" w:styleId="af2">
    <w:name w:val="Plain Text"/>
    <w:basedOn w:val="a"/>
    <w:link w:val="af1"/>
    <w:rsid w:val="00FF3661"/>
    <w:rPr>
      <w:rFonts w:ascii="Consolas" w:hAnsi="Consolas" w:cs="Times New Roman"/>
      <w:sz w:val="20"/>
    </w:rPr>
  </w:style>
  <w:style w:type="paragraph" w:styleId="af3">
    <w:name w:val="Document Map"/>
    <w:basedOn w:val="a"/>
    <w:semiHidden/>
    <w:rsid w:val="0096217C"/>
    <w:pPr>
      <w:shd w:val="clear" w:color="auto" w:fill="000080"/>
    </w:pPr>
    <w:rPr>
      <w:rFonts w:ascii="Tahoma" w:hAnsi="Tahoma" w:cs="Tahoma"/>
      <w:sz w:val="20"/>
    </w:rPr>
  </w:style>
  <w:style w:type="paragraph" w:styleId="21">
    <w:name w:val="Body Text 2"/>
    <w:basedOn w:val="a"/>
    <w:link w:val="22"/>
    <w:rsid w:val="000D6005"/>
    <w:pPr>
      <w:spacing w:after="120" w:line="480" w:lineRule="auto"/>
    </w:pPr>
    <w:rPr>
      <w:rFonts w:cs="Times New Roman"/>
    </w:rPr>
  </w:style>
  <w:style w:type="character" w:customStyle="1" w:styleId="22">
    <w:name w:val="Основной текст 2 Знак"/>
    <w:link w:val="21"/>
    <w:rsid w:val="000D6005"/>
    <w:rPr>
      <w:rFonts w:ascii="Arial" w:hAnsi="Arial" w:cs="Times"/>
      <w:sz w:val="24"/>
      <w:lang w:val="de-DE" w:eastAsia="ar-SA"/>
    </w:rPr>
  </w:style>
  <w:style w:type="paragraph" w:styleId="af4">
    <w:name w:val="List Bullet"/>
    <w:basedOn w:val="a"/>
    <w:autoRedefine/>
    <w:rsid w:val="00616D91"/>
    <w:rPr>
      <w:rFonts w:cs="Times New Roman"/>
      <w:sz w:val="20"/>
      <w:lang w:val="en-GB" w:eastAsia="en-US"/>
    </w:rPr>
  </w:style>
  <w:style w:type="paragraph" w:customStyle="1" w:styleId="BodyText3">
    <w:name w:val="Body Text3"/>
    <w:basedOn w:val="a5"/>
    <w:rsid w:val="000D6005"/>
    <w:pPr>
      <w:tabs>
        <w:tab w:val="left" w:pos="2700"/>
        <w:tab w:val="left" w:pos="3600"/>
        <w:tab w:val="left" w:pos="4320"/>
        <w:tab w:val="left" w:pos="5580"/>
      </w:tabs>
      <w:spacing w:before="120"/>
      <w:ind w:left="1800" w:hanging="360"/>
      <w:jc w:val="left"/>
    </w:pPr>
    <w:rPr>
      <w:rFonts w:cs="Times New Roman"/>
      <w:lang w:eastAsia="en-US"/>
    </w:rPr>
  </w:style>
  <w:style w:type="paragraph" w:customStyle="1" w:styleId="BodyText2a">
    <w:name w:val="Body Text2a"/>
    <w:basedOn w:val="a"/>
    <w:rsid w:val="000D6005"/>
    <w:pPr>
      <w:tabs>
        <w:tab w:val="left" w:pos="2700"/>
        <w:tab w:val="left" w:pos="3600"/>
        <w:tab w:val="left" w:pos="4320"/>
        <w:tab w:val="left" w:pos="5580"/>
      </w:tabs>
      <w:spacing w:before="120"/>
      <w:ind w:left="1620" w:hanging="660"/>
      <w:jc w:val="both"/>
    </w:pPr>
    <w:rPr>
      <w:rFonts w:cs="Times New Roman"/>
      <w:sz w:val="20"/>
      <w:lang w:val="en-GB" w:eastAsia="en-US"/>
    </w:rPr>
  </w:style>
  <w:style w:type="character" w:customStyle="1" w:styleId="UnresolvedMention1">
    <w:name w:val="Unresolved Mention1"/>
    <w:uiPriority w:val="99"/>
    <w:semiHidden/>
    <w:unhideWhenUsed/>
    <w:rsid w:val="00844FFF"/>
    <w:rPr>
      <w:color w:val="808080"/>
      <w:shd w:val="clear" w:color="auto" w:fill="E6E6E6"/>
    </w:rPr>
  </w:style>
  <w:style w:type="paragraph" w:styleId="af5">
    <w:name w:val="Title"/>
    <w:basedOn w:val="a"/>
    <w:link w:val="af6"/>
    <w:qFormat/>
    <w:rsid w:val="00053AE5"/>
    <w:pPr>
      <w:jc w:val="center"/>
    </w:pPr>
    <w:rPr>
      <w:rFonts w:ascii="Times New Roman" w:hAnsi="Times New Roman" w:cs="Times New Roman"/>
      <w:b/>
    </w:rPr>
  </w:style>
  <w:style w:type="character" w:customStyle="1" w:styleId="af6">
    <w:name w:val="Название Знак"/>
    <w:link w:val="af5"/>
    <w:rsid w:val="00053AE5"/>
    <w:rPr>
      <w:b/>
      <w:sz w:val="24"/>
    </w:rPr>
  </w:style>
  <w:style w:type="paragraph" w:customStyle="1" w:styleId="Header2">
    <w:name w:val="Header2"/>
    <w:basedOn w:val="a"/>
    <w:rsid w:val="00053AE5"/>
    <w:pPr>
      <w:tabs>
        <w:tab w:val="left" w:pos="0"/>
      </w:tabs>
    </w:pPr>
    <w:rPr>
      <w:rFonts w:cs="Times New Roman"/>
      <w:b/>
      <w:color w:val="000000"/>
      <w:lang w:eastAsia="de-DE"/>
    </w:rPr>
  </w:style>
  <w:style w:type="character" w:customStyle="1" w:styleId="longtext">
    <w:name w:val="long_text"/>
    <w:basedOn w:val="a0"/>
    <w:rsid w:val="00D17414"/>
  </w:style>
  <w:style w:type="character" w:customStyle="1" w:styleId="aa">
    <w:name w:val="Абзац списка Знак"/>
    <w:link w:val="a9"/>
    <w:uiPriority w:val="34"/>
    <w:locked/>
    <w:rsid w:val="00364539"/>
    <w:rPr>
      <w:rFonts w:ascii="Arial" w:hAnsi="Arial" w:cs="Times"/>
      <w:sz w:val="24"/>
      <w:lang w:val="de-DE" w:eastAsia="ar-SA"/>
    </w:rPr>
  </w:style>
  <w:style w:type="character" w:customStyle="1" w:styleId="UnresolvedMention2">
    <w:name w:val="Unresolved Mention2"/>
    <w:basedOn w:val="a0"/>
    <w:uiPriority w:val="99"/>
    <w:semiHidden/>
    <w:unhideWhenUsed/>
    <w:rsid w:val="009C2FED"/>
    <w:rPr>
      <w:color w:val="605E5C"/>
      <w:shd w:val="clear" w:color="auto" w:fill="E1DFDD"/>
    </w:rPr>
  </w:style>
  <w:style w:type="paragraph" w:customStyle="1" w:styleId="s63">
    <w:name w:val="s63"/>
    <w:basedOn w:val="a"/>
    <w:rsid w:val="00B853CB"/>
    <w:pPr>
      <w:spacing w:before="100" w:beforeAutospacing="1" w:after="100" w:afterAutospacing="1"/>
    </w:pPr>
    <w:rPr>
      <w:rFonts w:ascii="Times New Roman" w:eastAsiaTheme="minorHAnsi" w:hAnsi="Times New Roman" w:cs="Times New Roman"/>
      <w:szCs w:val="24"/>
      <w:lang w:val="ru-RU" w:eastAsia="ru-RU"/>
    </w:rPr>
  </w:style>
  <w:style w:type="character" w:customStyle="1" w:styleId="s2">
    <w:name w:val="s2"/>
    <w:basedOn w:val="a0"/>
    <w:rsid w:val="00B853CB"/>
  </w:style>
</w:styles>
</file>

<file path=word/webSettings.xml><?xml version="1.0" encoding="utf-8"?>
<w:webSettings xmlns:r="http://schemas.openxmlformats.org/officeDocument/2006/relationships" xmlns:w="http://schemas.openxmlformats.org/wordprocessingml/2006/main">
  <w:divs>
    <w:div w:id="533659877">
      <w:bodyDiv w:val="1"/>
      <w:marLeft w:val="0"/>
      <w:marRight w:val="0"/>
      <w:marTop w:val="0"/>
      <w:marBottom w:val="0"/>
      <w:divBdr>
        <w:top w:val="none" w:sz="0" w:space="0" w:color="auto"/>
        <w:left w:val="none" w:sz="0" w:space="0" w:color="auto"/>
        <w:bottom w:val="none" w:sz="0" w:space="0" w:color="auto"/>
        <w:right w:val="none" w:sz="0" w:space="0" w:color="auto"/>
      </w:divBdr>
    </w:div>
    <w:div w:id="920139748">
      <w:bodyDiv w:val="1"/>
      <w:marLeft w:val="0"/>
      <w:marRight w:val="0"/>
      <w:marTop w:val="0"/>
      <w:marBottom w:val="0"/>
      <w:divBdr>
        <w:top w:val="none" w:sz="0" w:space="0" w:color="auto"/>
        <w:left w:val="none" w:sz="0" w:space="0" w:color="auto"/>
        <w:bottom w:val="none" w:sz="0" w:space="0" w:color="auto"/>
        <w:right w:val="none" w:sz="0" w:space="0" w:color="auto"/>
      </w:divBdr>
    </w:div>
    <w:div w:id="928008166">
      <w:bodyDiv w:val="1"/>
      <w:marLeft w:val="0"/>
      <w:marRight w:val="0"/>
      <w:marTop w:val="0"/>
      <w:marBottom w:val="0"/>
      <w:divBdr>
        <w:top w:val="none" w:sz="0" w:space="0" w:color="auto"/>
        <w:left w:val="none" w:sz="0" w:space="0" w:color="auto"/>
        <w:bottom w:val="none" w:sz="0" w:space="0" w:color="auto"/>
        <w:right w:val="none" w:sz="0" w:space="0" w:color="auto"/>
      </w:divBdr>
    </w:div>
    <w:div w:id="1188790042">
      <w:bodyDiv w:val="1"/>
      <w:marLeft w:val="0"/>
      <w:marRight w:val="0"/>
      <w:marTop w:val="0"/>
      <w:marBottom w:val="0"/>
      <w:divBdr>
        <w:top w:val="none" w:sz="0" w:space="0" w:color="auto"/>
        <w:left w:val="none" w:sz="0" w:space="0" w:color="auto"/>
        <w:bottom w:val="none" w:sz="0" w:space="0" w:color="auto"/>
        <w:right w:val="none" w:sz="0" w:space="0" w:color="auto"/>
      </w:divBdr>
    </w:div>
    <w:div w:id="1334409844">
      <w:bodyDiv w:val="1"/>
      <w:marLeft w:val="0"/>
      <w:marRight w:val="0"/>
      <w:marTop w:val="0"/>
      <w:marBottom w:val="0"/>
      <w:divBdr>
        <w:top w:val="none" w:sz="0" w:space="0" w:color="auto"/>
        <w:left w:val="none" w:sz="0" w:space="0" w:color="auto"/>
        <w:bottom w:val="none" w:sz="0" w:space="0" w:color="auto"/>
        <w:right w:val="none" w:sz="0" w:space="0" w:color="auto"/>
      </w:divBdr>
    </w:div>
    <w:div w:id="1625573336">
      <w:bodyDiv w:val="1"/>
      <w:marLeft w:val="0"/>
      <w:marRight w:val="0"/>
      <w:marTop w:val="0"/>
      <w:marBottom w:val="0"/>
      <w:divBdr>
        <w:top w:val="none" w:sz="0" w:space="0" w:color="auto"/>
        <w:left w:val="none" w:sz="0" w:space="0" w:color="auto"/>
        <w:bottom w:val="none" w:sz="0" w:space="0" w:color="auto"/>
        <w:right w:val="none" w:sz="0" w:space="0" w:color="auto"/>
      </w:divBdr>
    </w:div>
    <w:div w:id="1708096270">
      <w:bodyDiv w:val="1"/>
      <w:marLeft w:val="0"/>
      <w:marRight w:val="0"/>
      <w:marTop w:val="0"/>
      <w:marBottom w:val="0"/>
      <w:divBdr>
        <w:top w:val="none" w:sz="0" w:space="0" w:color="auto"/>
        <w:left w:val="none" w:sz="0" w:space="0" w:color="auto"/>
        <w:bottom w:val="none" w:sz="0" w:space="0" w:color="auto"/>
        <w:right w:val="none" w:sz="0" w:space="0" w:color="auto"/>
      </w:divBdr>
    </w:div>
    <w:div w:id="1762751443">
      <w:bodyDiv w:val="1"/>
      <w:marLeft w:val="0"/>
      <w:marRight w:val="0"/>
      <w:marTop w:val="0"/>
      <w:marBottom w:val="0"/>
      <w:divBdr>
        <w:top w:val="none" w:sz="0" w:space="0" w:color="auto"/>
        <w:left w:val="none" w:sz="0" w:space="0" w:color="auto"/>
        <w:bottom w:val="none" w:sz="0" w:space="0" w:color="auto"/>
        <w:right w:val="none" w:sz="0" w:space="0" w:color="auto"/>
      </w:divBdr>
    </w:div>
    <w:div w:id="2079204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dictionary.com/definition/power.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sinessdictionary.com/definition/part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ffice@aeronomad.k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aeronomad.kg" TargetMode="External"/><Relationship Id="rId5" Type="http://schemas.openxmlformats.org/officeDocument/2006/relationships/numbering" Target="numbering.xml"/><Relationship Id="rId15" Type="http://schemas.openxmlformats.org/officeDocument/2006/relationships/hyperlink" Target="http://www.businessdictionary.com/definition/control.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inessdictionary.com/definition/third-par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1BB0E466C9C448A7474192BE7D462" ma:contentTypeVersion="5" ma:contentTypeDescription="Create a new document." ma:contentTypeScope="" ma:versionID="1f7535afc47efbd5f86bf7c3860f0942">
  <xsd:schema xmlns:xsd="http://www.w3.org/2001/XMLSchema" xmlns:xs="http://www.w3.org/2001/XMLSchema" xmlns:p="http://schemas.microsoft.com/office/2006/metadata/properties" xmlns:ns3="18a885cb-d507-48f6-9ff4-b35008e2dc35" xmlns:ns4="e16fc75b-df05-4fc7-8902-fe49382d891f" targetNamespace="http://schemas.microsoft.com/office/2006/metadata/properties" ma:root="true" ma:fieldsID="a4715ff12750168af0c2d397bcef8920" ns3:_="" ns4:_="">
    <xsd:import namespace="18a885cb-d507-48f6-9ff4-b35008e2dc35"/>
    <xsd:import namespace="e16fc75b-df05-4fc7-8902-fe49382d89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885cb-d507-48f6-9ff4-b35008e2d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fc75b-df05-4fc7-8902-fe49382d89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AD6C-8675-4110-834B-47B9757495A3}">
  <ds:schemaRefs>
    <ds:schemaRef ds:uri="http://schemas.microsoft.com/sharepoint/v3/contenttype/forms"/>
  </ds:schemaRefs>
</ds:datastoreItem>
</file>

<file path=customXml/itemProps2.xml><?xml version="1.0" encoding="utf-8"?>
<ds:datastoreItem xmlns:ds="http://schemas.openxmlformats.org/officeDocument/2006/customXml" ds:itemID="{66F498BB-AC56-452E-9623-C519844A10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5A94D-BA17-4C3D-9FF3-565E2FE5F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885cb-d507-48f6-9ff4-b35008e2dc35"/>
    <ds:schemaRef ds:uri="e16fc75b-df05-4fc7-8902-fe49382d8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B2E7D-ED15-4FA3-8407-93865784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20</Pages>
  <Words>12296</Words>
  <Characters>70089</Characters>
  <Application>Microsoft Office Word</Application>
  <DocSecurity>0</DocSecurity>
  <Lines>584</Lines>
  <Paragraphs>164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AVIATION FUEL SUPPLY AGREEMENT</vt:lpstr>
      <vt:lpstr>AVIATION FUEL SUPPLY AGREEMENT</vt:lpstr>
    </vt:vector>
  </TitlesOfParts>
  <Company>BGS</Company>
  <LinksUpToDate>false</LinksUpToDate>
  <CharactersWithSpaces>82221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FUEL SUPPLY AGREEMENT</dc:title>
  <dc:subject/>
  <dc:creator>v.dudys</dc:creator>
  <cp:keywords/>
  <dc:description/>
  <cp:lastModifiedBy>Aidana Bagdatkyzy</cp:lastModifiedBy>
  <cp:revision>35</cp:revision>
  <cp:lastPrinted>2016-06-09T03:30:00Z</cp:lastPrinted>
  <dcterms:created xsi:type="dcterms:W3CDTF">2023-04-12T08:56:00Z</dcterms:created>
  <dcterms:modified xsi:type="dcterms:W3CDTF">2023-06-13T04:11:00Z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0x0101009A51BB0E466C9C448A7474192BE7D462</vt:lpwstr>
  </property>
  <property fmtid="{D5CDD505-2E9C-101B-9397-08002B2CF9AE}" pid="3" name="MSIP_Label_822c26f1-c66d-4d7d-9332-f674bfd52086_Enabled">
    <vt:lpwstr>True</vt:lpwstr>
  </property>
  <property fmtid="{D5CDD505-2E9C-101B-9397-08002B2CF9AE}" pid="4" name="MSIP_Label_822c26f1-c66d-4d7d-9332-f674bfd52086_SiteId">
    <vt:lpwstr>c2639ec5-cc6a-45e9-9c33-2a332c564613</vt:lpwstr>
  </property>
  <property fmtid="{D5CDD505-2E9C-101B-9397-08002B2CF9AE}" pid="5" name="MSIP_Label_822c26f1-c66d-4d7d-9332-f674bfd52086_Owner">
    <vt:lpwstr>csikvarim@wizzair.com</vt:lpwstr>
  </property>
  <property fmtid="{D5CDD505-2E9C-101B-9397-08002B2CF9AE}" pid="6" name="MSIP_Label_822c26f1-c66d-4d7d-9332-f674bfd52086_SetDate">
    <vt:lpwstr>2020-11-12T10:27:28.4122396Z</vt:lpwstr>
  </property>
  <property fmtid="{D5CDD505-2E9C-101B-9397-08002B2CF9AE}" pid="7" name="MSIP_Label_822c26f1-c66d-4d7d-9332-f674bfd52086_Name">
    <vt:lpwstr>DC1-Internal Data</vt:lpwstr>
  </property>
  <property fmtid="{D5CDD505-2E9C-101B-9397-08002B2CF9AE}" pid="8" name="MSIP_Label_822c26f1-c66d-4d7d-9332-f674bfd52086_Application">
    <vt:lpwstr>Microsoft Azure Information Protection</vt:lpwstr>
  </property>
  <property fmtid="{D5CDD505-2E9C-101B-9397-08002B2CF9AE}" pid="9" name="MSIP_Label_822c26f1-c66d-4d7d-9332-f674bfd52086_ActionId">
    <vt:lpwstr>10150c67-ab85-4d5b-a93b-e37baf2e38db</vt:lpwstr>
  </property>
  <property fmtid="{D5CDD505-2E9C-101B-9397-08002B2CF9AE}" pid="10" name="MSIP_Label_822c26f1-c66d-4d7d-9332-f674bfd52086_Extended_MSFT_Method">
    <vt:lpwstr>Manual</vt:lpwstr>
  </property>
  <property fmtid="{D5CDD505-2E9C-101B-9397-08002B2CF9AE}" pid="11" name="Sensitivity">
    <vt:lpwstr>DC1-Internal Data</vt:lpwstr>
  </property>
</Properties>
</file>